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4B" w:rsidRPr="00C97E16" w:rsidRDefault="00DE554B" w:rsidP="00DE554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bookmarkStart w:id="0" w:name="_GoBack"/>
      <w:r w:rsidRPr="00C97E16">
        <w:rPr>
          <w:b/>
          <w:sz w:val="28"/>
          <w:szCs w:val="28"/>
        </w:rPr>
        <w:t>СОВЕТ ДЕПУТАТОВ</w:t>
      </w:r>
    </w:p>
    <w:p w:rsidR="00DE554B" w:rsidRPr="00C97E16" w:rsidRDefault="00DE554B" w:rsidP="00DE554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>МУНИЦИПАЛЬНОГО ОКРУГА</w:t>
      </w:r>
    </w:p>
    <w:p w:rsidR="00DE554B" w:rsidRPr="00C97E16" w:rsidRDefault="00DE554B" w:rsidP="00DE554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>НАГАТИНО-САДОВНИКИ</w:t>
      </w:r>
    </w:p>
    <w:p w:rsidR="00DE554B" w:rsidRPr="00C97E16" w:rsidRDefault="00DE554B" w:rsidP="00DE554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DE554B" w:rsidRPr="00C97E16" w:rsidRDefault="00DE554B" w:rsidP="00DE554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C97E16">
        <w:rPr>
          <w:b/>
          <w:sz w:val="28"/>
          <w:szCs w:val="28"/>
        </w:rPr>
        <w:t>РЕШЕНИЕ</w:t>
      </w:r>
    </w:p>
    <w:p w:rsidR="00DE554B" w:rsidRPr="00C97E16" w:rsidRDefault="00DE554B" w:rsidP="00DE554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DE554B" w:rsidRPr="00C97E16" w:rsidRDefault="00DE554B" w:rsidP="00DE554B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DE554B" w:rsidRPr="00C97E16" w:rsidRDefault="00DE554B" w:rsidP="00DE554B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DE554B" w:rsidRPr="00C97E16" w:rsidRDefault="00DE554B" w:rsidP="00DE554B">
      <w:pPr>
        <w:ind w:right="4297"/>
        <w:jc w:val="both"/>
        <w:rPr>
          <w:b/>
          <w:sz w:val="28"/>
          <w:szCs w:val="28"/>
          <w:u w:val="single"/>
        </w:rPr>
      </w:pPr>
      <w:r w:rsidRPr="00C97E16">
        <w:rPr>
          <w:b/>
          <w:sz w:val="28"/>
          <w:szCs w:val="28"/>
          <w:u w:val="single"/>
        </w:rPr>
        <w:t>16 июля 2024 года № МНС-01-03-4</w:t>
      </w:r>
      <w:r w:rsidRPr="00DE554B">
        <w:rPr>
          <w:b/>
          <w:sz w:val="28"/>
          <w:szCs w:val="28"/>
          <w:u w:val="single"/>
        </w:rPr>
        <w:t>7</w:t>
      </w:r>
    </w:p>
    <w:bookmarkEnd w:id="0"/>
    <w:p w:rsidR="004361E0" w:rsidRPr="004361E0" w:rsidRDefault="004361E0" w:rsidP="004361E0">
      <w:pPr>
        <w:ind w:right="4960"/>
        <w:jc w:val="both"/>
        <w:rPr>
          <w:b/>
          <w:sz w:val="28"/>
          <w:szCs w:val="28"/>
        </w:rPr>
      </w:pPr>
    </w:p>
    <w:p w:rsidR="00792B6E" w:rsidRPr="005305ED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305ED">
        <w:rPr>
          <w:b/>
          <w:color w:val="000000" w:themeColor="text1"/>
          <w:sz w:val="28"/>
          <w:szCs w:val="28"/>
        </w:rPr>
        <w:t xml:space="preserve">О </w:t>
      </w:r>
      <w:r w:rsidRPr="005305ED">
        <w:rPr>
          <w:b/>
          <w:bCs/>
          <w:color w:val="000000" w:themeColor="text1"/>
          <w:sz w:val="28"/>
          <w:szCs w:val="28"/>
        </w:rPr>
        <w:t>проект</w:t>
      </w:r>
      <w:r w:rsidR="00DE7ED0">
        <w:rPr>
          <w:b/>
          <w:bCs/>
          <w:color w:val="000000" w:themeColor="text1"/>
          <w:sz w:val="28"/>
          <w:szCs w:val="28"/>
        </w:rPr>
        <w:t>е</w:t>
      </w:r>
      <w:r w:rsidR="006B7690" w:rsidRPr="005305ED">
        <w:rPr>
          <w:b/>
          <w:bCs/>
          <w:color w:val="000000" w:themeColor="text1"/>
          <w:sz w:val="28"/>
          <w:szCs w:val="28"/>
        </w:rPr>
        <w:t xml:space="preserve"> адресного</w:t>
      </w:r>
      <w:r w:rsidRPr="005305ED">
        <w:rPr>
          <w:b/>
          <w:bCs/>
          <w:color w:val="000000" w:themeColor="text1"/>
          <w:sz w:val="28"/>
          <w:szCs w:val="28"/>
        </w:rPr>
        <w:t xml:space="preserve"> переч</w:t>
      </w:r>
      <w:r w:rsidR="00E179D8" w:rsidRPr="005305ED">
        <w:rPr>
          <w:b/>
          <w:bCs/>
          <w:color w:val="000000" w:themeColor="text1"/>
          <w:sz w:val="28"/>
          <w:szCs w:val="28"/>
        </w:rPr>
        <w:t>н</w:t>
      </w:r>
      <w:r w:rsidR="006B7690" w:rsidRPr="005305ED">
        <w:rPr>
          <w:b/>
          <w:bCs/>
          <w:color w:val="000000" w:themeColor="text1"/>
          <w:sz w:val="28"/>
          <w:szCs w:val="28"/>
        </w:rPr>
        <w:t>я</w:t>
      </w:r>
      <w:r w:rsidRPr="005305ED">
        <w:rPr>
          <w:b/>
          <w:bCs/>
          <w:color w:val="000000" w:themeColor="text1"/>
          <w:sz w:val="28"/>
          <w:szCs w:val="28"/>
        </w:rPr>
        <w:t xml:space="preserve"> </w:t>
      </w:r>
      <w:r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</w:t>
      </w:r>
      <w:r w:rsidR="00BD13B0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>20</w:t>
      </w:r>
      <w:r w:rsidR="00DE7ED0"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="00C32058"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, </w:t>
      </w:r>
      <w:r w:rsidR="00DE7ED0">
        <w:rPr>
          <w:rFonts w:eastAsiaTheme="minorHAnsi"/>
          <w:b/>
          <w:color w:val="000000" w:themeColor="text1"/>
          <w:sz w:val="28"/>
          <w:szCs w:val="28"/>
          <w:lang w:eastAsia="en-US"/>
        </w:rPr>
        <w:t>203</w:t>
      </w:r>
      <w:r w:rsidR="00C32058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 </w:t>
      </w:r>
      <w:r w:rsidR="00BD13B0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>20</w:t>
      </w:r>
      <w:r w:rsidR="00DE7ED0"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="00C32058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годах </w:t>
      </w:r>
      <w:r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 w:rsidR="00491699" w:rsidRPr="005305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, расположенных на территории </w:t>
      </w:r>
      <w:r w:rsidR="00491699" w:rsidRPr="005305ED">
        <w:rPr>
          <w:b/>
          <w:color w:val="000000" w:themeColor="text1"/>
          <w:sz w:val="28"/>
          <w:szCs w:val="28"/>
        </w:rPr>
        <w:t xml:space="preserve">муниципального округа </w:t>
      </w:r>
      <w:proofErr w:type="spellStart"/>
      <w:r w:rsidR="00B14E22" w:rsidRPr="005305ED">
        <w:rPr>
          <w:b/>
          <w:color w:val="000000" w:themeColor="text1"/>
          <w:sz w:val="28"/>
          <w:szCs w:val="28"/>
        </w:rPr>
        <w:t>Нагатино</w:t>
      </w:r>
      <w:proofErr w:type="spellEnd"/>
      <w:r w:rsidR="00B14E22" w:rsidRPr="005305ED">
        <w:rPr>
          <w:b/>
          <w:color w:val="000000" w:themeColor="text1"/>
          <w:sz w:val="28"/>
          <w:szCs w:val="28"/>
        </w:rPr>
        <w:t>-Садовники</w:t>
      </w:r>
    </w:p>
    <w:p w:rsidR="00792B6E" w:rsidRDefault="00792B6E" w:rsidP="00792B6E">
      <w:pPr>
        <w:tabs>
          <w:tab w:val="left" w:pos="4680"/>
        </w:tabs>
        <w:ind w:right="4675"/>
        <w:jc w:val="both"/>
        <w:rPr>
          <w:b/>
          <w:color w:val="FF0000"/>
          <w:sz w:val="28"/>
          <w:szCs w:val="28"/>
        </w:rPr>
      </w:pPr>
    </w:p>
    <w:p w:rsidR="00DE554B" w:rsidRPr="002D5779" w:rsidRDefault="00DE554B" w:rsidP="00792B6E">
      <w:pPr>
        <w:tabs>
          <w:tab w:val="left" w:pos="4680"/>
        </w:tabs>
        <w:ind w:right="4675"/>
        <w:jc w:val="both"/>
        <w:rPr>
          <w:b/>
          <w:color w:val="FF0000"/>
          <w:sz w:val="28"/>
          <w:szCs w:val="28"/>
        </w:rPr>
      </w:pPr>
    </w:p>
    <w:p w:rsidR="00792B6E" w:rsidRPr="005305ED" w:rsidRDefault="00792B6E" w:rsidP="00767C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5305ED">
        <w:rPr>
          <w:color w:val="000000" w:themeColor="text1"/>
          <w:sz w:val="28"/>
          <w:szCs w:val="28"/>
        </w:rPr>
        <w:t xml:space="preserve">В соответствии с пунктом 1 статьи 1 Закона города Москвы </w:t>
      </w:r>
      <w:r w:rsidR="00767C14" w:rsidRPr="005305ED">
        <w:rPr>
          <w:color w:val="000000" w:themeColor="text1"/>
          <w:sz w:val="28"/>
          <w:szCs w:val="28"/>
        </w:rPr>
        <w:br/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5305ED">
        <w:rPr>
          <w:color w:val="000000" w:themeColor="text1"/>
          <w:sz w:val="28"/>
          <w:szCs w:val="28"/>
        </w:rPr>
        <w:t>п</w:t>
      </w:r>
      <w:r w:rsidRPr="005305ED">
        <w:rPr>
          <w:bCs/>
          <w:color w:val="000000" w:themeColor="text1"/>
          <w:sz w:val="28"/>
          <w:szCs w:val="28"/>
          <w:lang w:eastAsia="en-US"/>
        </w:rPr>
        <w:t xml:space="preserve">остановлением Правительства Москвы </w:t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 июня 2017 года № 328-ПП </w:t>
      </w:r>
      <w:r w:rsidR="00B14E22" w:rsidRPr="005305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решением Совета депутатов муниципального округа </w:t>
      </w:r>
      <w:proofErr w:type="spellStart"/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>Нагатино</w:t>
      </w:r>
      <w:proofErr w:type="spellEnd"/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>-Садовники от 09 февраля 2016 года № МНС-01-03-11 «</w:t>
      </w:r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</w:t>
      </w:r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общего имущества в многоквартирных домах на территории муниципального округа </w:t>
      </w:r>
      <w:proofErr w:type="spellStart"/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t>Нагатино</w:t>
      </w:r>
      <w:proofErr w:type="spellEnd"/>
      <w:r w:rsidR="003B4F5B" w:rsidRPr="003B4F5B">
        <w:rPr>
          <w:rFonts w:eastAsiaTheme="minorHAnsi"/>
          <w:color w:val="000000" w:themeColor="text1"/>
          <w:sz w:val="28"/>
          <w:szCs w:val="28"/>
          <w:lang w:eastAsia="en-US"/>
        </w:rPr>
        <w:t>-Садовники</w:t>
      </w:r>
      <w:r w:rsidR="003B4F5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767C14" w:rsidRPr="00530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05ED">
        <w:rPr>
          <w:color w:val="000000" w:themeColor="text1"/>
          <w:sz w:val="28"/>
          <w:szCs w:val="28"/>
        </w:rPr>
        <w:t xml:space="preserve">и на основании обращения </w:t>
      </w:r>
      <w:r w:rsidR="00767C14" w:rsidRPr="005305ED">
        <w:rPr>
          <w:color w:val="000000" w:themeColor="text1"/>
          <w:sz w:val="28"/>
          <w:szCs w:val="28"/>
        </w:rPr>
        <w:t xml:space="preserve">префектуры </w:t>
      </w:r>
      <w:r w:rsidR="004361E0" w:rsidRPr="005305ED">
        <w:rPr>
          <w:color w:val="000000" w:themeColor="text1"/>
          <w:sz w:val="28"/>
          <w:szCs w:val="28"/>
        </w:rPr>
        <w:t>Южного</w:t>
      </w:r>
      <w:r w:rsidRPr="005305ED">
        <w:rPr>
          <w:color w:val="000000" w:themeColor="text1"/>
          <w:sz w:val="28"/>
          <w:szCs w:val="28"/>
        </w:rPr>
        <w:t xml:space="preserve"> </w:t>
      </w:r>
      <w:r w:rsidR="00767C14" w:rsidRPr="005305ED">
        <w:rPr>
          <w:color w:val="000000" w:themeColor="text1"/>
          <w:sz w:val="28"/>
          <w:szCs w:val="28"/>
        </w:rPr>
        <w:t>административного</w:t>
      </w:r>
      <w:r w:rsidR="00704CFC" w:rsidRPr="005305ED">
        <w:rPr>
          <w:color w:val="000000" w:themeColor="text1"/>
          <w:sz w:val="28"/>
          <w:szCs w:val="28"/>
        </w:rPr>
        <w:t xml:space="preserve"> </w:t>
      </w:r>
      <w:r w:rsidR="00767C14" w:rsidRPr="005305ED">
        <w:rPr>
          <w:color w:val="000000" w:themeColor="text1"/>
          <w:sz w:val="28"/>
          <w:szCs w:val="28"/>
        </w:rPr>
        <w:t xml:space="preserve">округа </w:t>
      </w:r>
      <w:r w:rsidRPr="005305ED">
        <w:rPr>
          <w:color w:val="000000" w:themeColor="text1"/>
          <w:sz w:val="28"/>
          <w:szCs w:val="28"/>
        </w:rPr>
        <w:t>города Москвы</w:t>
      </w:r>
      <w:r w:rsidRPr="002D5779">
        <w:rPr>
          <w:color w:val="FF0000"/>
          <w:sz w:val="28"/>
          <w:szCs w:val="28"/>
        </w:rPr>
        <w:t xml:space="preserve"> </w:t>
      </w:r>
      <w:r w:rsidRPr="005305ED">
        <w:rPr>
          <w:color w:val="000000" w:themeColor="text1"/>
          <w:sz w:val="28"/>
          <w:szCs w:val="28"/>
        </w:rPr>
        <w:t xml:space="preserve">от </w:t>
      </w:r>
      <w:r w:rsidR="005305ED" w:rsidRPr="005305ED">
        <w:rPr>
          <w:color w:val="000000" w:themeColor="text1"/>
          <w:sz w:val="28"/>
          <w:szCs w:val="28"/>
        </w:rPr>
        <w:t>1</w:t>
      </w:r>
      <w:r w:rsidR="00DE7ED0">
        <w:rPr>
          <w:color w:val="000000" w:themeColor="text1"/>
          <w:sz w:val="28"/>
          <w:szCs w:val="28"/>
        </w:rPr>
        <w:t>2</w:t>
      </w:r>
      <w:r w:rsidR="004361E0" w:rsidRPr="005305ED">
        <w:rPr>
          <w:color w:val="000000" w:themeColor="text1"/>
          <w:sz w:val="28"/>
          <w:szCs w:val="28"/>
        </w:rPr>
        <w:t xml:space="preserve"> </w:t>
      </w:r>
      <w:r w:rsidR="00DE7ED0">
        <w:rPr>
          <w:color w:val="000000" w:themeColor="text1"/>
          <w:sz w:val="28"/>
          <w:szCs w:val="28"/>
        </w:rPr>
        <w:t>июля</w:t>
      </w:r>
      <w:r w:rsidR="007D1DC3" w:rsidRPr="005305ED">
        <w:rPr>
          <w:color w:val="000000" w:themeColor="text1"/>
          <w:sz w:val="28"/>
          <w:szCs w:val="28"/>
        </w:rPr>
        <w:t xml:space="preserve"> 202</w:t>
      </w:r>
      <w:r w:rsidR="00DE7ED0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 xml:space="preserve"> </w:t>
      </w:r>
      <w:r w:rsidRPr="005305ED">
        <w:rPr>
          <w:color w:val="000000" w:themeColor="text1"/>
          <w:sz w:val="28"/>
          <w:szCs w:val="28"/>
        </w:rPr>
        <w:t xml:space="preserve">года </w:t>
      </w:r>
      <w:r w:rsidR="003B4F5B">
        <w:rPr>
          <w:color w:val="000000" w:themeColor="text1"/>
          <w:sz w:val="28"/>
          <w:szCs w:val="28"/>
        </w:rPr>
        <w:br/>
      </w:r>
      <w:r w:rsidRPr="005305ED">
        <w:rPr>
          <w:color w:val="000000" w:themeColor="text1"/>
          <w:sz w:val="28"/>
          <w:szCs w:val="28"/>
        </w:rPr>
        <w:t>№</w:t>
      </w:r>
      <w:r w:rsidR="004361E0" w:rsidRPr="005305ED">
        <w:rPr>
          <w:color w:val="000000" w:themeColor="text1"/>
          <w:sz w:val="28"/>
          <w:szCs w:val="28"/>
        </w:rPr>
        <w:t xml:space="preserve"> </w:t>
      </w:r>
      <w:r w:rsidR="00DE7ED0">
        <w:rPr>
          <w:color w:val="000000" w:themeColor="text1"/>
          <w:sz w:val="28"/>
          <w:szCs w:val="28"/>
        </w:rPr>
        <w:t>74-УЖКХиБ</w:t>
      </w:r>
      <w:r w:rsidR="00C32058">
        <w:rPr>
          <w:color w:val="000000" w:themeColor="text1"/>
          <w:sz w:val="28"/>
          <w:szCs w:val="28"/>
        </w:rPr>
        <w:t>/1</w:t>
      </w:r>
      <w:r w:rsidR="00C64B6E" w:rsidRPr="005305ED">
        <w:rPr>
          <w:color w:val="000000" w:themeColor="text1"/>
          <w:sz w:val="28"/>
          <w:szCs w:val="28"/>
        </w:rPr>
        <w:t xml:space="preserve">, поступившего в Совет депутатов муниципального округа </w:t>
      </w:r>
      <w:proofErr w:type="spellStart"/>
      <w:r w:rsidR="004361E0" w:rsidRPr="005305ED">
        <w:rPr>
          <w:color w:val="000000" w:themeColor="text1"/>
          <w:sz w:val="28"/>
          <w:szCs w:val="28"/>
        </w:rPr>
        <w:t>Нагатино</w:t>
      </w:r>
      <w:proofErr w:type="spellEnd"/>
      <w:r w:rsidR="004361E0" w:rsidRPr="005305ED">
        <w:rPr>
          <w:color w:val="000000" w:themeColor="text1"/>
          <w:sz w:val="28"/>
          <w:szCs w:val="28"/>
        </w:rPr>
        <w:t xml:space="preserve">-Садовники </w:t>
      </w:r>
      <w:r w:rsidR="005305ED" w:rsidRPr="005305ED">
        <w:rPr>
          <w:color w:val="000000" w:themeColor="text1"/>
          <w:sz w:val="28"/>
          <w:szCs w:val="28"/>
        </w:rPr>
        <w:t>1</w:t>
      </w:r>
      <w:r w:rsidR="00DE7ED0">
        <w:rPr>
          <w:color w:val="000000" w:themeColor="text1"/>
          <w:sz w:val="28"/>
          <w:szCs w:val="28"/>
        </w:rPr>
        <w:t>2</w:t>
      </w:r>
      <w:r w:rsidR="005305ED" w:rsidRPr="005305ED">
        <w:rPr>
          <w:color w:val="000000" w:themeColor="text1"/>
          <w:sz w:val="28"/>
          <w:szCs w:val="28"/>
        </w:rPr>
        <w:t xml:space="preserve"> </w:t>
      </w:r>
      <w:r w:rsidR="00DE7ED0">
        <w:rPr>
          <w:color w:val="000000" w:themeColor="text1"/>
          <w:sz w:val="28"/>
          <w:szCs w:val="28"/>
        </w:rPr>
        <w:t>июля</w:t>
      </w:r>
      <w:r w:rsidR="007D1DC3" w:rsidRPr="005305ED">
        <w:rPr>
          <w:color w:val="000000" w:themeColor="text1"/>
          <w:sz w:val="28"/>
          <w:szCs w:val="28"/>
        </w:rPr>
        <w:t xml:space="preserve"> 202</w:t>
      </w:r>
      <w:r w:rsidR="00DE7ED0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 xml:space="preserve"> года № МНС-01-1</w:t>
      </w:r>
      <w:r w:rsidR="007D1DC3" w:rsidRPr="005305ED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>-</w:t>
      </w:r>
      <w:r w:rsidR="00DE7ED0">
        <w:rPr>
          <w:color w:val="000000" w:themeColor="text1"/>
          <w:sz w:val="28"/>
          <w:szCs w:val="28"/>
        </w:rPr>
        <w:t>3</w:t>
      </w:r>
      <w:r w:rsidR="00C32058">
        <w:rPr>
          <w:color w:val="000000" w:themeColor="text1"/>
          <w:sz w:val="28"/>
          <w:szCs w:val="28"/>
        </w:rPr>
        <w:t>4</w:t>
      </w:r>
      <w:r w:rsidR="004361E0" w:rsidRPr="005305ED">
        <w:rPr>
          <w:color w:val="000000" w:themeColor="text1"/>
          <w:sz w:val="28"/>
          <w:szCs w:val="28"/>
        </w:rPr>
        <w:t>/</w:t>
      </w:r>
      <w:r w:rsidR="007D1DC3" w:rsidRPr="005305ED">
        <w:rPr>
          <w:color w:val="000000" w:themeColor="text1"/>
          <w:sz w:val="28"/>
          <w:szCs w:val="28"/>
        </w:rPr>
        <w:t>2</w:t>
      </w:r>
      <w:r w:rsidR="00DE7ED0">
        <w:rPr>
          <w:color w:val="000000" w:themeColor="text1"/>
          <w:sz w:val="28"/>
          <w:szCs w:val="28"/>
        </w:rPr>
        <w:t>4</w:t>
      </w:r>
      <w:r w:rsidR="00C64B6E" w:rsidRPr="005305ED">
        <w:rPr>
          <w:color w:val="000000" w:themeColor="text1"/>
          <w:sz w:val="28"/>
          <w:szCs w:val="28"/>
        </w:rPr>
        <w:t>,</w:t>
      </w:r>
      <w:r w:rsidR="00A24702" w:rsidRPr="005305ED">
        <w:rPr>
          <w:color w:val="000000" w:themeColor="text1"/>
          <w:sz w:val="28"/>
          <w:szCs w:val="28"/>
        </w:rPr>
        <w:t xml:space="preserve"> </w:t>
      </w:r>
      <w:r w:rsidRPr="005305ED">
        <w:rPr>
          <w:b/>
          <w:color w:val="000000" w:themeColor="text1"/>
          <w:sz w:val="28"/>
          <w:szCs w:val="28"/>
        </w:rPr>
        <w:t>Совет</w:t>
      </w:r>
      <w:r w:rsidR="00514C17" w:rsidRPr="005305ED">
        <w:rPr>
          <w:b/>
          <w:color w:val="000000" w:themeColor="text1"/>
          <w:sz w:val="28"/>
          <w:szCs w:val="28"/>
        </w:rPr>
        <w:t> </w:t>
      </w:r>
      <w:r w:rsidRPr="005305ED">
        <w:rPr>
          <w:b/>
          <w:color w:val="000000" w:themeColor="text1"/>
          <w:sz w:val="28"/>
          <w:szCs w:val="28"/>
        </w:rPr>
        <w:t xml:space="preserve">депутатов </w:t>
      </w:r>
      <w:r w:rsidR="00767C14" w:rsidRPr="005305ED">
        <w:rPr>
          <w:b/>
          <w:color w:val="000000" w:themeColor="text1"/>
          <w:sz w:val="28"/>
          <w:szCs w:val="28"/>
        </w:rPr>
        <w:t xml:space="preserve">муниципального </w:t>
      </w:r>
      <w:r w:rsidR="004361E0" w:rsidRPr="005305ED">
        <w:rPr>
          <w:b/>
          <w:color w:val="000000" w:themeColor="text1"/>
          <w:sz w:val="28"/>
          <w:szCs w:val="28"/>
        </w:rPr>
        <w:t xml:space="preserve">округа </w:t>
      </w:r>
      <w:proofErr w:type="spellStart"/>
      <w:r w:rsidR="004361E0" w:rsidRPr="005305ED">
        <w:rPr>
          <w:b/>
          <w:color w:val="000000" w:themeColor="text1"/>
          <w:sz w:val="28"/>
          <w:szCs w:val="28"/>
        </w:rPr>
        <w:t>Нагатино</w:t>
      </w:r>
      <w:proofErr w:type="spellEnd"/>
      <w:r w:rsidR="004361E0" w:rsidRPr="005305ED">
        <w:rPr>
          <w:b/>
          <w:color w:val="000000" w:themeColor="text1"/>
          <w:sz w:val="28"/>
          <w:szCs w:val="28"/>
        </w:rPr>
        <w:t>-Садовники</w:t>
      </w:r>
      <w:r w:rsidRPr="005305ED">
        <w:rPr>
          <w:b/>
          <w:color w:val="000000" w:themeColor="text1"/>
          <w:sz w:val="28"/>
          <w:szCs w:val="28"/>
        </w:rPr>
        <w:t xml:space="preserve"> решил:</w:t>
      </w:r>
    </w:p>
    <w:p w:rsidR="0037425D" w:rsidRPr="005305ED" w:rsidRDefault="00767C14" w:rsidP="009C3FC7">
      <w:pPr>
        <w:pStyle w:val="a3"/>
        <w:ind w:firstLine="709"/>
        <w:rPr>
          <w:color w:val="000000" w:themeColor="text1"/>
        </w:rPr>
      </w:pPr>
      <w:r w:rsidRPr="005305ED">
        <w:rPr>
          <w:color w:val="000000" w:themeColor="text1"/>
        </w:rPr>
        <w:t>1. </w:t>
      </w:r>
      <w:r w:rsidR="00792B6E" w:rsidRPr="005305ED">
        <w:rPr>
          <w:color w:val="000000" w:themeColor="text1"/>
        </w:rPr>
        <w:t>Согласовать</w:t>
      </w:r>
      <w:r w:rsidR="0037425D" w:rsidRPr="005305ED">
        <w:rPr>
          <w:rFonts w:eastAsiaTheme="minorHAnsi"/>
          <w:color w:val="000000" w:themeColor="text1"/>
          <w:lang w:eastAsia="en-US"/>
        </w:rPr>
        <w:t xml:space="preserve"> проект адресного перечня многоквартирных домов, 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подлежащих включению в краткосрочный план реализации в </w:t>
      </w:r>
      <w:r w:rsidR="000867B8" w:rsidRPr="005305ED">
        <w:rPr>
          <w:rFonts w:eastAsiaTheme="minorHAnsi"/>
          <w:color w:val="000000" w:themeColor="text1"/>
          <w:lang w:eastAsia="en-US"/>
        </w:rPr>
        <w:t>20</w:t>
      </w:r>
      <w:r w:rsidR="00DE7ED0">
        <w:rPr>
          <w:rFonts w:eastAsiaTheme="minorHAnsi"/>
          <w:color w:val="000000" w:themeColor="text1"/>
          <w:lang w:eastAsia="en-US"/>
        </w:rPr>
        <w:t>3</w:t>
      </w:r>
      <w:r w:rsidR="00C32058">
        <w:rPr>
          <w:rFonts w:eastAsiaTheme="minorHAnsi"/>
          <w:color w:val="000000" w:themeColor="text1"/>
          <w:lang w:eastAsia="en-US"/>
        </w:rPr>
        <w:t>3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, </w:t>
      </w:r>
      <w:r w:rsidR="007D1DC3" w:rsidRPr="005305ED">
        <w:rPr>
          <w:rFonts w:eastAsiaTheme="minorHAnsi"/>
          <w:color w:val="000000" w:themeColor="text1"/>
          <w:lang w:eastAsia="en-US"/>
        </w:rPr>
        <w:t>20</w:t>
      </w:r>
      <w:r w:rsidR="00DE7ED0">
        <w:rPr>
          <w:rFonts w:eastAsiaTheme="minorHAnsi"/>
          <w:color w:val="000000" w:themeColor="text1"/>
          <w:lang w:eastAsia="en-US"/>
        </w:rPr>
        <w:t>3</w:t>
      </w:r>
      <w:r w:rsidR="00C32058">
        <w:rPr>
          <w:rFonts w:eastAsiaTheme="minorHAnsi"/>
          <w:color w:val="000000" w:themeColor="text1"/>
          <w:lang w:eastAsia="en-US"/>
        </w:rPr>
        <w:t>4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 и </w:t>
      </w:r>
      <w:r w:rsidR="007D1DC3" w:rsidRPr="005305ED">
        <w:rPr>
          <w:rFonts w:eastAsiaTheme="minorHAnsi"/>
          <w:color w:val="000000" w:themeColor="text1"/>
          <w:lang w:eastAsia="en-US"/>
        </w:rPr>
        <w:t>20</w:t>
      </w:r>
      <w:r w:rsidR="00DE7ED0">
        <w:rPr>
          <w:rFonts w:eastAsiaTheme="minorHAnsi"/>
          <w:color w:val="000000" w:themeColor="text1"/>
          <w:lang w:eastAsia="en-US"/>
        </w:rPr>
        <w:t>3</w:t>
      </w:r>
      <w:r w:rsidR="00C32058">
        <w:rPr>
          <w:rFonts w:eastAsiaTheme="minorHAnsi"/>
          <w:color w:val="000000" w:themeColor="text1"/>
          <w:lang w:eastAsia="en-US"/>
        </w:rPr>
        <w:t>5</w:t>
      </w:r>
      <w:r w:rsidR="007B069E" w:rsidRPr="005305ED">
        <w:rPr>
          <w:rFonts w:eastAsiaTheme="minorHAnsi"/>
          <w:color w:val="000000" w:themeColor="text1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="007B069E" w:rsidRPr="005305ED">
        <w:rPr>
          <w:color w:val="000000" w:themeColor="text1"/>
        </w:rPr>
        <w:t xml:space="preserve">муниципального округа </w:t>
      </w:r>
      <w:proofErr w:type="spellStart"/>
      <w:r w:rsidR="009C3FC7" w:rsidRPr="005305ED">
        <w:rPr>
          <w:color w:val="000000" w:themeColor="text1"/>
        </w:rPr>
        <w:t>Нагатино</w:t>
      </w:r>
      <w:proofErr w:type="spellEnd"/>
      <w:r w:rsidR="009C3FC7" w:rsidRPr="005305ED">
        <w:rPr>
          <w:color w:val="000000" w:themeColor="text1"/>
        </w:rPr>
        <w:t>-Садовники</w:t>
      </w:r>
      <w:r w:rsidR="007B069E" w:rsidRPr="005305ED">
        <w:rPr>
          <w:color w:val="000000" w:themeColor="text1"/>
        </w:rPr>
        <w:t xml:space="preserve"> </w:t>
      </w:r>
      <w:r w:rsidR="00BD13B0" w:rsidRPr="005305ED">
        <w:rPr>
          <w:rFonts w:eastAsiaTheme="minorHAnsi"/>
          <w:color w:val="000000" w:themeColor="text1"/>
          <w:lang w:eastAsia="en-US"/>
        </w:rPr>
        <w:t>(приложение)</w:t>
      </w:r>
      <w:r w:rsidR="00A233FA" w:rsidRPr="005305ED">
        <w:rPr>
          <w:rFonts w:eastAsiaTheme="minorHAnsi"/>
          <w:color w:val="000000" w:themeColor="text1"/>
          <w:lang w:eastAsia="en-US"/>
        </w:rPr>
        <w:t>.</w:t>
      </w:r>
    </w:p>
    <w:p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2D5779">
        <w:t xml:space="preserve">Департамент территориальных органов исполнительной власти города Москвы и </w:t>
      </w:r>
      <w:r w:rsidR="00E52550">
        <w:t>префектур</w:t>
      </w:r>
      <w:r w:rsidR="00704CFC">
        <w:t>у</w:t>
      </w:r>
      <w:r w:rsidR="00E52550">
        <w:t xml:space="preserve"> </w:t>
      </w:r>
      <w:r w:rsidR="004361E0">
        <w:t xml:space="preserve">Южного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:rsidR="00552F4A" w:rsidRPr="00552F4A" w:rsidRDefault="00792B6E" w:rsidP="00792B6E">
      <w:pPr>
        <w:pStyle w:val="a3"/>
        <w:ind w:firstLine="709"/>
        <w:rPr>
          <w:color w:val="000000" w:themeColor="text1"/>
        </w:rPr>
      </w:pPr>
      <w:r w:rsidRPr="00552F4A">
        <w:rPr>
          <w:color w:val="000000" w:themeColor="text1"/>
        </w:rPr>
        <w:t>3.</w:t>
      </w:r>
      <w:r w:rsidR="00767C14" w:rsidRPr="00552F4A">
        <w:rPr>
          <w:color w:val="000000" w:themeColor="text1"/>
        </w:rPr>
        <w:t> </w:t>
      </w:r>
      <w:r w:rsidR="00552F4A" w:rsidRPr="00552F4A">
        <w:rPr>
          <w:color w:val="000000" w:themeColor="text1"/>
        </w:rPr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</w:t>
      </w:r>
      <w:proofErr w:type="spellStart"/>
      <w:r w:rsidR="00552F4A" w:rsidRPr="00552F4A">
        <w:rPr>
          <w:color w:val="000000" w:themeColor="text1"/>
        </w:rPr>
        <w:t>Нагатино</w:t>
      </w:r>
      <w:proofErr w:type="spellEnd"/>
      <w:r w:rsidR="00552F4A" w:rsidRPr="00552F4A">
        <w:rPr>
          <w:color w:val="000000" w:themeColor="text1"/>
        </w:rPr>
        <w:t xml:space="preserve">-Садовники в информационно-телекоммуникационной сети «Интернет» </w:t>
      </w:r>
      <w:hyperlink r:id="rId8" w:history="1">
        <w:r w:rsidR="00552F4A" w:rsidRPr="00552F4A">
          <w:rPr>
            <w:rStyle w:val="ad"/>
            <w:color w:val="000000" w:themeColor="text1"/>
            <w:u w:val="none"/>
          </w:rPr>
          <w:t>www.n-sadovniki.ru</w:t>
        </w:r>
      </w:hyperlink>
      <w:r w:rsidR="00552F4A" w:rsidRPr="00552F4A">
        <w:rPr>
          <w:color w:val="000000" w:themeColor="text1"/>
        </w:rPr>
        <w:t>.</w:t>
      </w:r>
    </w:p>
    <w:p w:rsidR="004361E0" w:rsidRPr="004361E0" w:rsidRDefault="004361E0" w:rsidP="00792B6E">
      <w:pPr>
        <w:pStyle w:val="a3"/>
        <w:ind w:firstLine="709"/>
        <w:rPr>
          <w:b/>
        </w:rPr>
      </w:pPr>
      <w:r>
        <w:t>4.</w:t>
      </w:r>
      <w:r w:rsidRPr="004361E0">
        <w:t xml:space="preserve"> </w:t>
      </w:r>
      <w:r w:rsidRPr="004361E0">
        <w:rPr>
          <w:b/>
        </w:rPr>
        <w:t>Контроль</w:t>
      </w:r>
      <w:r w:rsidRPr="004361E0">
        <w:t xml:space="preserve"> за выполнением настоящего решения возложить </w:t>
      </w:r>
      <w:r w:rsidRPr="004361E0">
        <w:rPr>
          <w:b/>
        </w:rPr>
        <w:t xml:space="preserve">на главу муниципального округа </w:t>
      </w:r>
      <w:proofErr w:type="spellStart"/>
      <w:r w:rsidRPr="004361E0">
        <w:rPr>
          <w:b/>
        </w:rPr>
        <w:t>Нагатино</w:t>
      </w:r>
      <w:proofErr w:type="spellEnd"/>
      <w:r w:rsidRPr="004361E0">
        <w:rPr>
          <w:b/>
        </w:rPr>
        <w:t xml:space="preserve">-Садовники </w:t>
      </w:r>
      <w:proofErr w:type="spellStart"/>
      <w:r w:rsidR="002D5779">
        <w:rPr>
          <w:b/>
        </w:rPr>
        <w:t>Михареву</w:t>
      </w:r>
      <w:proofErr w:type="spellEnd"/>
      <w:r w:rsidR="002D5779">
        <w:rPr>
          <w:b/>
        </w:rPr>
        <w:t xml:space="preserve"> Н.Б.</w:t>
      </w:r>
    </w:p>
    <w:p w:rsidR="00767C14" w:rsidRDefault="00767C14" w:rsidP="00767C14">
      <w:pPr>
        <w:jc w:val="both"/>
        <w:rPr>
          <w:sz w:val="28"/>
          <w:szCs w:val="28"/>
        </w:rPr>
      </w:pPr>
    </w:p>
    <w:p w:rsidR="00DE554B" w:rsidRDefault="00DE554B" w:rsidP="00767C14">
      <w:pPr>
        <w:jc w:val="both"/>
        <w:rPr>
          <w:sz w:val="28"/>
          <w:szCs w:val="28"/>
        </w:rPr>
      </w:pPr>
    </w:p>
    <w:p w:rsidR="00DE554B" w:rsidRPr="00DE554B" w:rsidRDefault="00DE554B" w:rsidP="00DE554B">
      <w:pPr>
        <w:rPr>
          <w:b/>
          <w:sz w:val="28"/>
          <w:szCs w:val="28"/>
        </w:rPr>
      </w:pPr>
      <w:r w:rsidRPr="00DE554B">
        <w:rPr>
          <w:b/>
          <w:sz w:val="28"/>
          <w:szCs w:val="28"/>
        </w:rPr>
        <w:t xml:space="preserve">Глава муниципального округа </w:t>
      </w:r>
    </w:p>
    <w:p w:rsidR="00DE554B" w:rsidRPr="00DE554B" w:rsidRDefault="00DE554B" w:rsidP="00DE554B">
      <w:pPr>
        <w:rPr>
          <w:b/>
          <w:sz w:val="28"/>
          <w:szCs w:val="28"/>
        </w:rPr>
      </w:pPr>
      <w:proofErr w:type="spellStart"/>
      <w:r w:rsidRPr="00DE554B">
        <w:rPr>
          <w:b/>
          <w:sz w:val="28"/>
          <w:szCs w:val="28"/>
        </w:rPr>
        <w:t>Нагатино</w:t>
      </w:r>
      <w:proofErr w:type="spellEnd"/>
      <w:r w:rsidRPr="00DE554B">
        <w:rPr>
          <w:b/>
          <w:sz w:val="28"/>
          <w:szCs w:val="28"/>
        </w:rPr>
        <w:t xml:space="preserve">-Садовники                                                            Н.Б. </w:t>
      </w:r>
      <w:proofErr w:type="spellStart"/>
      <w:r w:rsidRPr="00DE554B">
        <w:rPr>
          <w:b/>
          <w:sz w:val="28"/>
          <w:szCs w:val="28"/>
        </w:rPr>
        <w:t>Михарева</w:t>
      </w:r>
      <w:proofErr w:type="spellEnd"/>
      <w:r w:rsidRPr="00DE554B">
        <w:rPr>
          <w:b/>
          <w:sz w:val="28"/>
          <w:szCs w:val="28"/>
        </w:rPr>
        <w:t xml:space="preserve">         </w:t>
      </w:r>
    </w:p>
    <w:p w:rsidR="00E46729" w:rsidRPr="002E06E0" w:rsidRDefault="00E46729" w:rsidP="00767C14">
      <w:pPr>
        <w:jc w:val="both"/>
        <w:rPr>
          <w:sz w:val="28"/>
          <w:szCs w:val="28"/>
        </w:rPr>
      </w:pPr>
    </w:p>
    <w:p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9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67B8" w:rsidRPr="007D1DC3" w:rsidRDefault="000867B8" w:rsidP="00AA10AA">
      <w:pPr>
        <w:ind w:left="11057"/>
        <w:jc w:val="both"/>
        <w:rPr>
          <w:bCs/>
          <w:sz w:val="26"/>
          <w:szCs w:val="26"/>
        </w:rPr>
      </w:pPr>
      <w:r w:rsidRPr="007D1DC3">
        <w:rPr>
          <w:bCs/>
          <w:sz w:val="26"/>
          <w:szCs w:val="26"/>
        </w:rPr>
        <w:lastRenderedPageBreak/>
        <w:t xml:space="preserve">Приложение </w:t>
      </w:r>
    </w:p>
    <w:p w:rsidR="007D1DC3" w:rsidRPr="007D1DC3" w:rsidRDefault="000867B8" w:rsidP="00AA10AA">
      <w:pPr>
        <w:ind w:left="11057"/>
        <w:jc w:val="both"/>
        <w:rPr>
          <w:bCs/>
          <w:sz w:val="26"/>
          <w:szCs w:val="26"/>
        </w:rPr>
      </w:pPr>
      <w:r w:rsidRPr="007D1DC3">
        <w:rPr>
          <w:bCs/>
          <w:sz w:val="26"/>
          <w:szCs w:val="26"/>
        </w:rPr>
        <w:t xml:space="preserve">к решению Совета депутатов </w:t>
      </w:r>
    </w:p>
    <w:p w:rsidR="007D1DC3" w:rsidRDefault="000867B8" w:rsidP="00AA10AA">
      <w:pPr>
        <w:ind w:left="11057"/>
        <w:jc w:val="both"/>
        <w:rPr>
          <w:sz w:val="26"/>
          <w:szCs w:val="26"/>
        </w:rPr>
      </w:pPr>
      <w:r w:rsidRPr="007D1DC3">
        <w:rPr>
          <w:sz w:val="26"/>
          <w:szCs w:val="26"/>
        </w:rPr>
        <w:t xml:space="preserve">муниципального округа </w:t>
      </w:r>
    </w:p>
    <w:p w:rsidR="000867B8" w:rsidRPr="007D1DC3" w:rsidRDefault="00DB6F4E" w:rsidP="00AA10AA">
      <w:pPr>
        <w:ind w:left="11057"/>
        <w:jc w:val="both"/>
        <w:rPr>
          <w:sz w:val="26"/>
          <w:szCs w:val="26"/>
        </w:rPr>
      </w:pPr>
      <w:proofErr w:type="spellStart"/>
      <w:r w:rsidRPr="007D1DC3">
        <w:rPr>
          <w:sz w:val="26"/>
          <w:szCs w:val="26"/>
        </w:rPr>
        <w:t>Нагатино</w:t>
      </w:r>
      <w:proofErr w:type="spellEnd"/>
      <w:r w:rsidRPr="007D1DC3">
        <w:rPr>
          <w:sz w:val="26"/>
          <w:szCs w:val="26"/>
        </w:rPr>
        <w:t>-Садовники</w:t>
      </w:r>
      <w:r w:rsidR="000867B8" w:rsidRPr="007D1DC3">
        <w:rPr>
          <w:sz w:val="26"/>
          <w:szCs w:val="26"/>
        </w:rPr>
        <w:t xml:space="preserve"> </w:t>
      </w:r>
    </w:p>
    <w:p w:rsidR="007D1DC3" w:rsidRDefault="000867B8" w:rsidP="00AA10AA">
      <w:pPr>
        <w:ind w:left="11057"/>
        <w:jc w:val="both"/>
        <w:rPr>
          <w:sz w:val="26"/>
          <w:szCs w:val="26"/>
        </w:rPr>
      </w:pPr>
      <w:r w:rsidRPr="007D1DC3">
        <w:rPr>
          <w:sz w:val="26"/>
          <w:szCs w:val="26"/>
        </w:rPr>
        <w:t xml:space="preserve">от </w:t>
      </w:r>
      <w:r w:rsidR="00DE554B">
        <w:rPr>
          <w:sz w:val="26"/>
          <w:szCs w:val="26"/>
        </w:rPr>
        <w:t>16</w:t>
      </w:r>
      <w:r w:rsidRPr="007D1DC3">
        <w:rPr>
          <w:sz w:val="26"/>
          <w:szCs w:val="26"/>
        </w:rPr>
        <w:t xml:space="preserve"> </w:t>
      </w:r>
      <w:r w:rsidR="00DE7ED0">
        <w:rPr>
          <w:sz w:val="26"/>
          <w:szCs w:val="26"/>
        </w:rPr>
        <w:t>июля</w:t>
      </w:r>
      <w:r w:rsidRPr="007D1DC3">
        <w:rPr>
          <w:sz w:val="26"/>
          <w:szCs w:val="26"/>
        </w:rPr>
        <w:t xml:space="preserve"> 20</w:t>
      </w:r>
      <w:r w:rsidR="007D1DC3">
        <w:rPr>
          <w:sz w:val="26"/>
          <w:szCs w:val="26"/>
        </w:rPr>
        <w:t>2</w:t>
      </w:r>
      <w:r w:rsidR="00DE7ED0">
        <w:rPr>
          <w:sz w:val="26"/>
          <w:szCs w:val="26"/>
        </w:rPr>
        <w:t>4</w:t>
      </w:r>
      <w:r w:rsidRPr="007D1DC3">
        <w:rPr>
          <w:sz w:val="26"/>
          <w:szCs w:val="26"/>
        </w:rPr>
        <w:t xml:space="preserve"> года </w:t>
      </w:r>
    </w:p>
    <w:p w:rsidR="000867B8" w:rsidRPr="007D1DC3" w:rsidRDefault="000867B8" w:rsidP="00AA10AA">
      <w:pPr>
        <w:ind w:left="11057"/>
        <w:jc w:val="both"/>
        <w:rPr>
          <w:bCs/>
          <w:sz w:val="26"/>
          <w:szCs w:val="26"/>
        </w:rPr>
      </w:pPr>
      <w:r w:rsidRPr="007D1DC3">
        <w:rPr>
          <w:sz w:val="26"/>
          <w:szCs w:val="26"/>
        </w:rPr>
        <w:t xml:space="preserve">№ </w:t>
      </w:r>
      <w:r w:rsidR="00DB6F4E" w:rsidRPr="007D1DC3">
        <w:rPr>
          <w:sz w:val="26"/>
          <w:szCs w:val="26"/>
        </w:rPr>
        <w:t>МНС-01-03-</w:t>
      </w:r>
      <w:r w:rsidR="00DE554B">
        <w:rPr>
          <w:sz w:val="26"/>
          <w:szCs w:val="26"/>
        </w:rPr>
        <w:t>47</w:t>
      </w:r>
    </w:p>
    <w:p w:rsidR="000867B8" w:rsidRPr="00F072DC" w:rsidRDefault="000867B8" w:rsidP="000867B8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867B8" w:rsidRDefault="000867B8" w:rsidP="009C10B2">
      <w:pPr>
        <w:ind w:left="567" w:hanging="567"/>
        <w:jc w:val="center"/>
        <w:rPr>
          <w:rFonts w:eastAsiaTheme="minorHAnsi"/>
          <w:b/>
          <w:sz w:val="26"/>
          <w:szCs w:val="26"/>
          <w:lang w:eastAsia="en-US"/>
        </w:rPr>
      </w:pPr>
      <w:r w:rsidRPr="00F072DC">
        <w:rPr>
          <w:rFonts w:eastAsiaTheme="minorHAnsi"/>
          <w:b/>
          <w:sz w:val="26"/>
          <w:szCs w:val="26"/>
          <w:lang w:eastAsia="en-US"/>
        </w:rPr>
        <w:t xml:space="preserve">Проект 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>адресного перечня многоквартирных домов, подлежащих включению в краткосрочный план реализации в 20</w:t>
      </w:r>
      <w:r w:rsidR="00DE7ED0">
        <w:rPr>
          <w:rFonts w:eastAsiaTheme="minorHAnsi"/>
          <w:b/>
          <w:sz w:val="26"/>
          <w:szCs w:val="26"/>
          <w:lang w:eastAsia="en-US"/>
        </w:rPr>
        <w:t>3</w:t>
      </w:r>
      <w:r w:rsidR="00C32058">
        <w:rPr>
          <w:rFonts w:eastAsiaTheme="minorHAnsi"/>
          <w:b/>
          <w:sz w:val="26"/>
          <w:szCs w:val="26"/>
          <w:lang w:eastAsia="en-US"/>
        </w:rPr>
        <w:t>3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>, 20</w:t>
      </w:r>
      <w:r w:rsidR="00DE7ED0">
        <w:rPr>
          <w:rFonts w:eastAsiaTheme="minorHAnsi"/>
          <w:b/>
          <w:sz w:val="26"/>
          <w:szCs w:val="26"/>
          <w:lang w:eastAsia="en-US"/>
        </w:rPr>
        <w:t>3</w:t>
      </w:r>
      <w:r w:rsidR="00C32058">
        <w:rPr>
          <w:rFonts w:eastAsiaTheme="minorHAnsi"/>
          <w:b/>
          <w:sz w:val="26"/>
          <w:szCs w:val="26"/>
          <w:lang w:eastAsia="en-US"/>
        </w:rPr>
        <w:t>4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 xml:space="preserve"> и 20</w:t>
      </w:r>
      <w:r w:rsidR="00DE7ED0">
        <w:rPr>
          <w:rFonts w:eastAsiaTheme="minorHAnsi"/>
          <w:b/>
          <w:sz w:val="26"/>
          <w:szCs w:val="26"/>
          <w:lang w:eastAsia="en-US"/>
        </w:rPr>
        <w:t>3</w:t>
      </w:r>
      <w:r w:rsidR="00C32058">
        <w:rPr>
          <w:rFonts w:eastAsiaTheme="minorHAnsi"/>
          <w:b/>
          <w:sz w:val="26"/>
          <w:szCs w:val="26"/>
          <w:lang w:eastAsia="en-US"/>
        </w:rPr>
        <w:t>5</w:t>
      </w:r>
      <w:r w:rsidR="009C10B2" w:rsidRPr="00F072DC">
        <w:rPr>
          <w:rFonts w:eastAsiaTheme="minorHAnsi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</w:t>
      </w:r>
      <w:proofErr w:type="spellStart"/>
      <w:r w:rsidR="009C10B2" w:rsidRPr="00F072DC">
        <w:rPr>
          <w:rFonts w:eastAsiaTheme="minorHAnsi"/>
          <w:b/>
          <w:sz w:val="26"/>
          <w:szCs w:val="26"/>
          <w:lang w:eastAsia="en-US"/>
        </w:rPr>
        <w:t>Нагатино</w:t>
      </w:r>
      <w:proofErr w:type="spellEnd"/>
      <w:r w:rsidR="009C10B2" w:rsidRPr="00F072DC">
        <w:rPr>
          <w:rFonts w:eastAsiaTheme="minorHAnsi"/>
          <w:b/>
          <w:sz w:val="26"/>
          <w:szCs w:val="26"/>
          <w:lang w:eastAsia="en-US"/>
        </w:rPr>
        <w:t>-Садовники</w:t>
      </w:r>
    </w:p>
    <w:p w:rsidR="00AA10AA" w:rsidRPr="00F072DC" w:rsidRDefault="00AA10AA" w:rsidP="009C10B2">
      <w:pPr>
        <w:ind w:left="567" w:hanging="567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780"/>
        <w:gridCol w:w="2612"/>
        <w:gridCol w:w="2825"/>
        <w:gridCol w:w="4546"/>
        <w:gridCol w:w="1843"/>
        <w:gridCol w:w="2410"/>
      </w:tblGrid>
      <w:tr w:rsidR="00D73825" w:rsidRPr="00D73825" w:rsidTr="00D73825">
        <w:trPr>
          <w:trHeight w:val="963"/>
        </w:trPr>
        <w:tc>
          <w:tcPr>
            <w:tcW w:w="15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825">
              <w:rPr>
                <w:b/>
                <w:bCs/>
                <w:color w:val="000000"/>
                <w:sz w:val="26"/>
                <w:szCs w:val="26"/>
              </w:rPr>
              <w:t xml:space="preserve">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помещений.</w:t>
            </w:r>
          </w:p>
        </w:tc>
      </w:tr>
      <w:tr w:rsidR="00D73825" w:rsidRPr="00D73825" w:rsidTr="00AA10AA">
        <w:trPr>
          <w:trHeight w:val="82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332 888</w:t>
            </w:r>
          </w:p>
        </w:tc>
      </w:tr>
      <w:tr w:rsidR="00D73825" w:rsidRPr="00D73825" w:rsidTr="00AA10AA">
        <w:trPr>
          <w:trHeight w:val="90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Год реализации краткосрочного плана, гг.</w:t>
            </w:r>
          </w:p>
        </w:tc>
        <w:tc>
          <w:tcPr>
            <w:tcW w:w="87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</w:t>
            </w:r>
          </w:p>
        </w:tc>
      </w:tr>
      <w:tr w:rsidR="00D73825" w:rsidRPr="00D73825" w:rsidTr="00AA10AA">
        <w:trPr>
          <w:trHeight w:val="252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2033 год</w:t>
            </w:r>
          </w:p>
        </w:tc>
        <w:tc>
          <w:tcPr>
            <w:tcW w:w="8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117 145</w:t>
            </w:r>
          </w:p>
        </w:tc>
      </w:tr>
      <w:tr w:rsidR="00D73825" w:rsidRPr="00D73825" w:rsidTr="00D73825">
        <w:trPr>
          <w:trHeight w:val="23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2034 год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99 104</w:t>
            </w:r>
          </w:p>
        </w:tc>
      </w:tr>
      <w:tr w:rsidR="00D73825" w:rsidRPr="00D73825" w:rsidTr="00D73825">
        <w:trPr>
          <w:trHeight w:val="21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2035 год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116 639</w:t>
            </w:r>
          </w:p>
        </w:tc>
      </w:tr>
      <w:tr w:rsidR="00D73825" w:rsidRPr="00D73825" w:rsidTr="00AA10AA">
        <w:trPr>
          <w:trHeight w:val="13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825">
              <w:rPr>
                <w:b/>
                <w:bCs/>
                <w:color w:val="000000"/>
                <w:sz w:val="26"/>
                <w:szCs w:val="26"/>
              </w:rPr>
              <w:t>Административный округ города Москвы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825">
              <w:rPr>
                <w:b/>
                <w:bCs/>
                <w:color w:val="000000"/>
                <w:sz w:val="26"/>
                <w:szCs w:val="26"/>
              </w:rPr>
              <w:t>Внутригородское муниципальное образование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825">
              <w:rPr>
                <w:b/>
                <w:bCs/>
                <w:color w:val="000000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3825">
              <w:rPr>
                <w:b/>
                <w:bCs/>
                <w:sz w:val="26"/>
                <w:szCs w:val="26"/>
              </w:rPr>
              <w:t xml:space="preserve">Общая площадь, </w:t>
            </w:r>
            <w:proofErr w:type="spellStart"/>
            <w:r w:rsidRPr="00D73825">
              <w:rPr>
                <w:b/>
                <w:bCs/>
                <w:sz w:val="26"/>
                <w:szCs w:val="26"/>
              </w:rPr>
              <w:t>кв.м</w:t>
            </w:r>
            <w:proofErr w:type="spellEnd"/>
            <w:r w:rsidRPr="00D7382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3825">
              <w:rPr>
                <w:b/>
                <w:bCs/>
                <w:sz w:val="26"/>
                <w:szCs w:val="26"/>
              </w:rPr>
              <w:t>Срок выполнения работ и (или) услуг по капитальному ремонту, гг.</w:t>
            </w:r>
          </w:p>
        </w:tc>
      </w:tr>
      <w:tr w:rsidR="00D73825" w:rsidRPr="00D73825" w:rsidTr="00AA10AA">
        <w:trPr>
          <w:trHeight w:val="930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825">
              <w:rPr>
                <w:b/>
                <w:bCs/>
                <w:color w:val="000000"/>
                <w:sz w:val="26"/>
                <w:szCs w:val="26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Андропова просп.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5 714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Андропова просп. 50 к.1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2 563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Варшавское шоссе 53 к.4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7 552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Высокая ул.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2 618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Высокая ул.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2 640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Высокая ул.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2 642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Высокая ул. 5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3 654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Высокая ул. 5 к.2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3 650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Каширское шоссе 7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22 726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Каширское шоссе 7 к.3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3 073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Коломенский пр. 14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17 377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Коломенский пр. 14 к.2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8 735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Коломенский пр.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19 353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Коломенский пр. 23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2 565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Коломенский пр. 27 к.3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2 583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ул.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2 360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ул. 33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8 765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1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Миллионщикова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Академ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ул. 35 к.4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8 233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12 к.3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17 506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12 к.4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4 246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12 к.5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4 252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16 230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2033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10 711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11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5 037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13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5 342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15 к.3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5 390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lastRenderedPageBreak/>
              <w:t>1.27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17 к.1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9 487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1.28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4 356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2034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21 к.2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7 185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8 690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Нагатинский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бульв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8 743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Нагатинский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бульв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8 632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Нагатинский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бульв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15 013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Нагатинский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825">
              <w:rPr>
                <w:color w:val="000000"/>
                <w:sz w:val="26"/>
                <w:szCs w:val="26"/>
              </w:rPr>
              <w:t>бульв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8 729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1.35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Старокаширское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шоссе 2 к.6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5 592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2035 </w:t>
            </w:r>
          </w:p>
        </w:tc>
      </w:tr>
      <w:tr w:rsidR="00D73825" w:rsidRPr="00D73825" w:rsidTr="00AA10AA">
        <w:trPr>
          <w:trHeight w:val="775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825">
              <w:rPr>
                <w:b/>
                <w:bCs/>
                <w:color w:val="000000"/>
                <w:sz w:val="26"/>
                <w:szCs w:val="26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Каширское шоссе 5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16 893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2035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Каширское шоссе 7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22 726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2033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9 584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2035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наб. 18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31 513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2035</w:t>
            </w:r>
          </w:p>
        </w:tc>
      </w:tr>
      <w:tr w:rsidR="00D73825" w:rsidRPr="00D73825" w:rsidTr="00AA10A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Южный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Нагатино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>-Садовники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3825">
              <w:rPr>
                <w:color w:val="000000"/>
                <w:sz w:val="26"/>
                <w:szCs w:val="26"/>
              </w:rPr>
              <w:t>Нагатинская</w:t>
            </w:r>
            <w:proofErr w:type="spellEnd"/>
            <w:r w:rsidRPr="00D73825">
              <w:rPr>
                <w:color w:val="000000"/>
                <w:sz w:val="26"/>
                <w:szCs w:val="26"/>
              </w:rPr>
              <w:t xml:space="preserve"> ул. 15 к.1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 xml:space="preserve">          5 167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25" w:rsidRPr="00D73825" w:rsidRDefault="00D73825" w:rsidP="00D73825">
            <w:pPr>
              <w:jc w:val="center"/>
              <w:rPr>
                <w:color w:val="000000"/>
                <w:sz w:val="26"/>
                <w:szCs w:val="26"/>
              </w:rPr>
            </w:pPr>
            <w:r w:rsidRPr="00D73825">
              <w:rPr>
                <w:color w:val="000000"/>
                <w:sz w:val="26"/>
                <w:szCs w:val="26"/>
              </w:rPr>
              <w:t>2033</w:t>
            </w:r>
          </w:p>
        </w:tc>
      </w:tr>
    </w:tbl>
    <w:p w:rsidR="009C10B2" w:rsidRPr="00D73825" w:rsidRDefault="009C10B2" w:rsidP="009C10B2">
      <w:pPr>
        <w:ind w:left="567" w:hanging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867B8" w:rsidRPr="00D73825" w:rsidRDefault="000867B8" w:rsidP="000867B8">
      <w:pPr>
        <w:jc w:val="center"/>
        <w:rPr>
          <w:b/>
          <w:sz w:val="26"/>
          <w:szCs w:val="26"/>
        </w:rPr>
      </w:pPr>
    </w:p>
    <w:sectPr w:rsidR="000867B8" w:rsidRPr="00D73825" w:rsidSect="00AA10AA">
      <w:pgSz w:w="16839" w:h="11907" w:orient="landscape" w:code="9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85" w:rsidRDefault="00601F85" w:rsidP="00767C14">
      <w:r>
        <w:separator/>
      </w:r>
    </w:p>
  </w:endnote>
  <w:endnote w:type="continuationSeparator" w:id="0">
    <w:p w:rsidR="00601F85" w:rsidRDefault="00601F85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85" w:rsidRDefault="00601F85" w:rsidP="00767C14">
      <w:r>
        <w:separator/>
      </w:r>
    </w:p>
  </w:footnote>
  <w:footnote w:type="continuationSeparator" w:id="0">
    <w:p w:rsidR="00601F85" w:rsidRDefault="00601F85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3682"/>
      <w:docPartObj>
        <w:docPartGallery w:val="Page Numbers (Top of Page)"/>
        <w:docPartUnique/>
      </w:docPartObj>
    </w:sdtPr>
    <w:sdtEndPr/>
    <w:sdtContent>
      <w:p w:rsidR="00601F85" w:rsidRDefault="00601F85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4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FD5"/>
    <w:multiLevelType w:val="hybridMultilevel"/>
    <w:tmpl w:val="E8B0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A7E3A"/>
    <w:multiLevelType w:val="hybridMultilevel"/>
    <w:tmpl w:val="83E6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52C9E"/>
    <w:rsid w:val="00052DC0"/>
    <w:rsid w:val="00057D90"/>
    <w:rsid w:val="00066110"/>
    <w:rsid w:val="000867B8"/>
    <w:rsid w:val="000D1C09"/>
    <w:rsid w:val="00133F48"/>
    <w:rsid w:val="00173DCE"/>
    <w:rsid w:val="001C1074"/>
    <w:rsid w:val="001E425E"/>
    <w:rsid w:val="002D5779"/>
    <w:rsid w:val="00367675"/>
    <w:rsid w:val="0037425D"/>
    <w:rsid w:val="003812F3"/>
    <w:rsid w:val="00382BCA"/>
    <w:rsid w:val="003B19F6"/>
    <w:rsid w:val="003B4F5B"/>
    <w:rsid w:val="004130AF"/>
    <w:rsid w:val="004361E0"/>
    <w:rsid w:val="00455692"/>
    <w:rsid w:val="00491699"/>
    <w:rsid w:val="00493381"/>
    <w:rsid w:val="00514C17"/>
    <w:rsid w:val="005305ED"/>
    <w:rsid w:val="00545B98"/>
    <w:rsid w:val="00552F4A"/>
    <w:rsid w:val="005A5595"/>
    <w:rsid w:val="00601F85"/>
    <w:rsid w:val="006B2C1F"/>
    <w:rsid w:val="006B7690"/>
    <w:rsid w:val="006F1F76"/>
    <w:rsid w:val="00704CFC"/>
    <w:rsid w:val="00714BBF"/>
    <w:rsid w:val="0074749A"/>
    <w:rsid w:val="00752745"/>
    <w:rsid w:val="00754A61"/>
    <w:rsid w:val="00763B4D"/>
    <w:rsid w:val="00767C14"/>
    <w:rsid w:val="00792B6E"/>
    <w:rsid w:val="00793A75"/>
    <w:rsid w:val="007A5002"/>
    <w:rsid w:val="007B069E"/>
    <w:rsid w:val="007B5889"/>
    <w:rsid w:val="007D1DC3"/>
    <w:rsid w:val="00880001"/>
    <w:rsid w:val="008C55F2"/>
    <w:rsid w:val="008D2828"/>
    <w:rsid w:val="008D5998"/>
    <w:rsid w:val="00986841"/>
    <w:rsid w:val="009B201E"/>
    <w:rsid w:val="009C10B2"/>
    <w:rsid w:val="009C3FC7"/>
    <w:rsid w:val="00A233FA"/>
    <w:rsid w:val="00A24702"/>
    <w:rsid w:val="00AA10AA"/>
    <w:rsid w:val="00AE2BFC"/>
    <w:rsid w:val="00AF4203"/>
    <w:rsid w:val="00B10F47"/>
    <w:rsid w:val="00B14E22"/>
    <w:rsid w:val="00B225AE"/>
    <w:rsid w:val="00B32843"/>
    <w:rsid w:val="00B46C15"/>
    <w:rsid w:val="00B5256B"/>
    <w:rsid w:val="00BD13B0"/>
    <w:rsid w:val="00C048F9"/>
    <w:rsid w:val="00C17A4E"/>
    <w:rsid w:val="00C32058"/>
    <w:rsid w:val="00C52364"/>
    <w:rsid w:val="00C64B6E"/>
    <w:rsid w:val="00D2648A"/>
    <w:rsid w:val="00D5277B"/>
    <w:rsid w:val="00D60510"/>
    <w:rsid w:val="00D73825"/>
    <w:rsid w:val="00DB034E"/>
    <w:rsid w:val="00DB6F4E"/>
    <w:rsid w:val="00DE554B"/>
    <w:rsid w:val="00DE7ED0"/>
    <w:rsid w:val="00E0263C"/>
    <w:rsid w:val="00E16676"/>
    <w:rsid w:val="00E179D8"/>
    <w:rsid w:val="00E23869"/>
    <w:rsid w:val="00E46729"/>
    <w:rsid w:val="00E52550"/>
    <w:rsid w:val="00ED50DE"/>
    <w:rsid w:val="00F00243"/>
    <w:rsid w:val="00F072DC"/>
    <w:rsid w:val="00F120BC"/>
    <w:rsid w:val="00F92E6A"/>
    <w:rsid w:val="00FA3630"/>
    <w:rsid w:val="00FC61F4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4FEE8-DC33-4868-9D35-022F033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361E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D1C0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B19F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sadovni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A37F-0AAE-43E8-94CE-789371F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5</cp:revision>
  <cp:lastPrinted>2024-07-15T14:58:00Z</cp:lastPrinted>
  <dcterms:created xsi:type="dcterms:W3CDTF">2024-07-12T13:39:00Z</dcterms:created>
  <dcterms:modified xsi:type="dcterms:W3CDTF">2024-07-15T15:08:00Z</dcterms:modified>
</cp:coreProperties>
</file>