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008B" w14:textId="77777777" w:rsidR="008928C4" w:rsidRPr="008C30D8" w:rsidRDefault="008928C4" w:rsidP="008928C4">
      <w:pPr>
        <w:widowControl/>
        <w:tabs>
          <w:tab w:val="left" w:pos="8931"/>
        </w:tabs>
        <w:autoSpaceDN w:val="0"/>
        <w:spacing w:after="120" w:line="276" w:lineRule="auto"/>
        <w:ind w:right="44"/>
        <w:jc w:val="center"/>
        <w:rPr>
          <w:rFonts w:ascii="Times New Roman" w:hAnsi="Times New Roman"/>
          <w:b/>
          <w:snapToGrid/>
          <w:sz w:val="28"/>
          <w:szCs w:val="28"/>
        </w:rPr>
      </w:pPr>
      <w:r w:rsidRPr="008C30D8">
        <w:rPr>
          <w:rFonts w:ascii="Times New Roman" w:hAnsi="Times New Roman"/>
          <w:b/>
          <w:snapToGrid/>
          <w:sz w:val="28"/>
          <w:szCs w:val="28"/>
        </w:rPr>
        <w:t>СОВЕТ ДЕПУТАТОВ</w:t>
      </w:r>
    </w:p>
    <w:p w14:paraId="7D759096" w14:textId="77777777" w:rsidR="008928C4" w:rsidRPr="008C30D8" w:rsidRDefault="008928C4" w:rsidP="008928C4">
      <w:pPr>
        <w:widowControl/>
        <w:tabs>
          <w:tab w:val="left" w:pos="8931"/>
        </w:tabs>
        <w:autoSpaceDN w:val="0"/>
        <w:spacing w:after="120"/>
        <w:ind w:right="-97"/>
        <w:jc w:val="center"/>
        <w:rPr>
          <w:rFonts w:ascii="Times New Roman" w:hAnsi="Times New Roman"/>
          <w:b/>
          <w:snapToGrid/>
          <w:sz w:val="28"/>
          <w:szCs w:val="28"/>
        </w:rPr>
      </w:pPr>
      <w:r w:rsidRPr="008C30D8">
        <w:rPr>
          <w:rFonts w:ascii="Times New Roman" w:hAnsi="Times New Roman"/>
          <w:b/>
          <w:snapToGrid/>
          <w:sz w:val="28"/>
          <w:szCs w:val="28"/>
        </w:rPr>
        <w:t>МУНИЦИПАЛЬНОГО ОКРУГА</w:t>
      </w:r>
    </w:p>
    <w:p w14:paraId="2238BE42" w14:textId="77777777" w:rsidR="008928C4" w:rsidRPr="008C30D8" w:rsidRDefault="008928C4" w:rsidP="008928C4">
      <w:pPr>
        <w:widowControl/>
        <w:tabs>
          <w:tab w:val="left" w:pos="8931"/>
        </w:tabs>
        <w:autoSpaceDN w:val="0"/>
        <w:spacing w:after="120"/>
        <w:ind w:right="-97"/>
        <w:jc w:val="center"/>
        <w:rPr>
          <w:rFonts w:ascii="Times New Roman" w:hAnsi="Times New Roman"/>
          <w:b/>
          <w:snapToGrid/>
          <w:sz w:val="28"/>
          <w:szCs w:val="28"/>
        </w:rPr>
      </w:pPr>
      <w:r w:rsidRPr="008C30D8">
        <w:rPr>
          <w:rFonts w:ascii="Times New Roman" w:hAnsi="Times New Roman"/>
          <w:b/>
          <w:snapToGrid/>
          <w:sz w:val="28"/>
          <w:szCs w:val="28"/>
        </w:rPr>
        <w:t>НАГАТИНО-САДОВНИКИ</w:t>
      </w:r>
    </w:p>
    <w:p w14:paraId="75E7B5E0" w14:textId="77777777" w:rsidR="008928C4" w:rsidRPr="008C30D8" w:rsidRDefault="008928C4" w:rsidP="008928C4">
      <w:pPr>
        <w:widowControl/>
        <w:tabs>
          <w:tab w:val="left" w:pos="8931"/>
        </w:tabs>
        <w:autoSpaceDN w:val="0"/>
        <w:spacing w:after="120"/>
        <w:ind w:right="-97"/>
        <w:jc w:val="center"/>
        <w:rPr>
          <w:rFonts w:ascii="Times New Roman" w:hAnsi="Times New Roman"/>
          <w:b/>
          <w:snapToGrid/>
          <w:sz w:val="28"/>
          <w:szCs w:val="28"/>
        </w:rPr>
      </w:pPr>
    </w:p>
    <w:p w14:paraId="553952A7" w14:textId="77777777" w:rsidR="008928C4" w:rsidRPr="008C30D8" w:rsidRDefault="008928C4" w:rsidP="008928C4">
      <w:pPr>
        <w:widowControl/>
        <w:tabs>
          <w:tab w:val="left" w:pos="8931"/>
        </w:tabs>
        <w:autoSpaceDN w:val="0"/>
        <w:spacing w:after="120"/>
        <w:ind w:right="-97"/>
        <w:jc w:val="center"/>
        <w:rPr>
          <w:rFonts w:ascii="Times New Roman" w:hAnsi="Times New Roman"/>
          <w:b/>
          <w:snapToGrid/>
          <w:sz w:val="28"/>
          <w:szCs w:val="28"/>
        </w:rPr>
      </w:pPr>
      <w:r w:rsidRPr="008C30D8">
        <w:rPr>
          <w:rFonts w:ascii="Times New Roman" w:hAnsi="Times New Roman"/>
          <w:b/>
          <w:snapToGrid/>
          <w:sz w:val="28"/>
          <w:szCs w:val="28"/>
        </w:rPr>
        <w:t>РЕШЕНИЕ</w:t>
      </w:r>
    </w:p>
    <w:p w14:paraId="1324A950" w14:textId="77777777" w:rsidR="008928C4" w:rsidRPr="008C30D8" w:rsidRDefault="008928C4" w:rsidP="008928C4">
      <w:pPr>
        <w:widowControl/>
        <w:tabs>
          <w:tab w:val="left" w:pos="8931"/>
        </w:tabs>
        <w:autoSpaceDN w:val="0"/>
        <w:spacing w:after="120"/>
        <w:ind w:right="-97"/>
        <w:jc w:val="center"/>
        <w:rPr>
          <w:rFonts w:ascii="Times New Roman" w:hAnsi="Times New Roman"/>
          <w:b/>
          <w:snapToGrid/>
          <w:sz w:val="28"/>
          <w:szCs w:val="28"/>
        </w:rPr>
      </w:pPr>
    </w:p>
    <w:p w14:paraId="008010F9" w14:textId="77777777" w:rsidR="008928C4" w:rsidRPr="008C30D8" w:rsidRDefault="008928C4" w:rsidP="008928C4">
      <w:pPr>
        <w:widowControl/>
        <w:tabs>
          <w:tab w:val="left" w:pos="426"/>
          <w:tab w:val="left" w:pos="4678"/>
        </w:tabs>
        <w:ind w:right="4251"/>
        <w:jc w:val="both"/>
        <w:rPr>
          <w:rFonts w:ascii="Times New Roman" w:hAnsi="Times New Roman"/>
          <w:b/>
          <w:snapToGrid/>
          <w:sz w:val="28"/>
          <w:szCs w:val="28"/>
        </w:rPr>
      </w:pPr>
    </w:p>
    <w:p w14:paraId="4C17C8B1" w14:textId="60280E13" w:rsidR="008928C4" w:rsidRPr="008C30D8" w:rsidRDefault="008928C4" w:rsidP="008928C4">
      <w:pPr>
        <w:widowControl/>
        <w:tabs>
          <w:tab w:val="left" w:pos="4678"/>
        </w:tabs>
        <w:ind w:right="4251"/>
        <w:jc w:val="both"/>
        <w:rPr>
          <w:rFonts w:ascii="Times New Roman" w:hAnsi="Times New Roman"/>
          <w:b/>
          <w:snapToGrid/>
          <w:sz w:val="28"/>
          <w:szCs w:val="28"/>
          <w:u w:val="single"/>
        </w:rPr>
      </w:pPr>
      <w:r w:rsidRPr="008C30D8">
        <w:rPr>
          <w:rFonts w:ascii="Times New Roman" w:hAnsi="Times New Roman"/>
          <w:b/>
          <w:snapToGrid/>
          <w:sz w:val="28"/>
          <w:szCs w:val="28"/>
          <w:u w:val="single"/>
        </w:rPr>
        <w:t>13 ноября 2018 года № МНС-01-03-104</w:t>
      </w:r>
    </w:p>
    <w:p w14:paraId="5ADBA347" w14:textId="77777777" w:rsidR="00B75AAA" w:rsidRPr="00B75AAA" w:rsidRDefault="00B75AAA" w:rsidP="00B75AAA">
      <w:pPr>
        <w:widowControl/>
        <w:ind w:right="4535"/>
        <w:jc w:val="both"/>
        <w:rPr>
          <w:rFonts w:ascii="Times New Roman" w:hAnsi="Times New Roman"/>
          <w:b/>
          <w:snapToGrid/>
          <w:sz w:val="26"/>
          <w:szCs w:val="26"/>
        </w:rPr>
      </w:pPr>
    </w:p>
    <w:p w14:paraId="3713BB14" w14:textId="50AEEB96" w:rsidR="00B75AAA" w:rsidRPr="008928C4" w:rsidRDefault="00B75AAA" w:rsidP="008928C4">
      <w:pPr>
        <w:pStyle w:val="ConsPlusTitle"/>
        <w:tabs>
          <w:tab w:val="left" w:pos="3686"/>
          <w:tab w:val="left" w:pos="3828"/>
        </w:tabs>
        <w:ind w:right="4394"/>
        <w:contextualSpacing/>
        <w:jc w:val="both"/>
      </w:pPr>
      <w:r w:rsidRPr="008928C4">
        <w:t xml:space="preserve">О внесении изменений в решение Совета депутатов муниципального округа Нагатино-Садовники от </w:t>
      </w:r>
      <w:r w:rsidRPr="008928C4">
        <w:br/>
        <w:t>19 декабря 2017 года № МНС-01-03-144 «О Программе развития муниципального округа Нагатино-Садовники на 2018 год и плановый период 2019-2020 годов»</w:t>
      </w:r>
    </w:p>
    <w:p w14:paraId="54604EB0" w14:textId="728744F4" w:rsidR="00B75AAA" w:rsidRDefault="00B75AAA" w:rsidP="00B75AAA">
      <w:pPr>
        <w:pStyle w:val="ConsPlusTitle"/>
        <w:tabs>
          <w:tab w:val="left" w:pos="4860"/>
        </w:tabs>
        <w:ind w:right="4495"/>
        <w:contextualSpacing/>
        <w:jc w:val="both"/>
      </w:pPr>
    </w:p>
    <w:p w14:paraId="4A6D3662" w14:textId="77777777" w:rsidR="008928C4" w:rsidRPr="008928C4" w:rsidRDefault="008928C4" w:rsidP="00B75AAA">
      <w:pPr>
        <w:pStyle w:val="ConsPlusTitle"/>
        <w:tabs>
          <w:tab w:val="left" w:pos="4860"/>
        </w:tabs>
        <w:ind w:right="4495"/>
        <w:contextualSpacing/>
        <w:jc w:val="both"/>
      </w:pPr>
    </w:p>
    <w:p w14:paraId="0DB7A0F0" w14:textId="0A2278C1" w:rsidR="00B75AAA" w:rsidRPr="008928C4" w:rsidRDefault="00B75AAA" w:rsidP="00B75AAA">
      <w:pPr>
        <w:adjustRightInd w:val="0"/>
        <w:ind w:firstLine="540"/>
        <w:contextualSpacing/>
        <w:jc w:val="both"/>
        <w:rPr>
          <w:rFonts w:ascii="Times New Roman" w:hAnsi="Times New Roman"/>
          <w:sz w:val="28"/>
          <w:szCs w:val="28"/>
        </w:rPr>
      </w:pPr>
      <w:r w:rsidRPr="008928C4">
        <w:rPr>
          <w:rFonts w:ascii="Times New Roman" w:hAnsi="Times New Roman"/>
          <w:sz w:val="28"/>
          <w:szCs w:val="28"/>
        </w:rPr>
        <w:t xml:space="preserve">В соответствии с Законом города Москвы от 6 ноября 2002 года № 56 </w:t>
      </w:r>
      <w:r w:rsidR="008928C4">
        <w:rPr>
          <w:rFonts w:ascii="Times New Roman" w:hAnsi="Times New Roman"/>
          <w:sz w:val="28"/>
          <w:szCs w:val="28"/>
        </w:rPr>
        <w:br/>
      </w:r>
      <w:r w:rsidRPr="008928C4">
        <w:rPr>
          <w:rFonts w:ascii="Times New Roman" w:hAnsi="Times New Roman"/>
          <w:sz w:val="28"/>
          <w:szCs w:val="28"/>
        </w:rPr>
        <w:t>«Об организации местного самоуправления в городе Москве», Уставом муниципал</w:t>
      </w:r>
      <w:r w:rsidR="009878FE" w:rsidRPr="008928C4">
        <w:rPr>
          <w:rFonts w:ascii="Times New Roman" w:hAnsi="Times New Roman"/>
          <w:sz w:val="28"/>
          <w:szCs w:val="28"/>
        </w:rPr>
        <w:t>ьного округа Нагатино-Садовники</w:t>
      </w:r>
      <w:r w:rsidRPr="008928C4">
        <w:rPr>
          <w:rFonts w:ascii="Times New Roman" w:hAnsi="Times New Roman"/>
          <w:sz w:val="28"/>
          <w:szCs w:val="28"/>
        </w:rPr>
        <w:t xml:space="preserve"> </w:t>
      </w:r>
      <w:r w:rsidRPr="008928C4">
        <w:rPr>
          <w:rFonts w:ascii="Times New Roman" w:hAnsi="Times New Roman"/>
          <w:b/>
          <w:sz w:val="28"/>
          <w:szCs w:val="28"/>
        </w:rPr>
        <w:t>Совет депутатов муниципального округа Нагатино-Садовники решил:</w:t>
      </w:r>
    </w:p>
    <w:p w14:paraId="58A5D959" w14:textId="776616F4"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1. Внести следующие изменения в решение Совета депутатов муниципального округа Нагатино-Садовники от 19 декабря 2017 года </w:t>
      </w:r>
      <w:r w:rsidR="008928C4">
        <w:rPr>
          <w:rFonts w:ascii="Times New Roman" w:hAnsi="Times New Roman"/>
          <w:sz w:val="28"/>
          <w:szCs w:val="28"/>
        </w:rPr>
        <w:br/>
      </w:r>
      <w:r w:rsidRPr="008928C4">
        <w:rPr>
          <w:rFonts w:ascii="Times New Roman" w:hAnsi="Times New Roman"/>
          <w:sz w:val="28"/>
          <w:szCs w:val="28"/>
        </w:rPr>
        <w:t xml:space="preserve">№ МНС-01-03-144 «О Программе развития муниципального округа Нагатино-Садовники на 2018 год и плановый период 2019-2020 годов» (в редакции решений Совета депутатов от 11.07.2018 № МНС-01-03-65, от 11.09.2018 </w:t>
      </w:r>
      <w:r w:rsidR="008928C4">
        <w:rPr>
          <w:rFonts w:ascii="Times New Roman" w:hAnsi="Times New Roman"/>
          <w:sz w:val="28"/>
          <w:szCs w:val="28"/>
        </w:rPr>
        <w:br/>
      </w:r>
      <w:r w:rsidRPr="008928C4">
        <w:rPr>
          <w:rFonts w:ascii="Times New Roman" w:hAnsi="Times New Roman"/>
          <w:sz w:val="28"/>
          <w:szCs w:val="28"/>
        </w:rPr>
        <w:t>№ МНС-01-03-81):</w:t>
      </w:r>
    </w:p>
    <w:p w14:paraId="6D901414" w14:textId="59E0B187"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1.1. В заголовке решения исключить слова «и плановый период 2019-2020 годов»; </w:t>
      </w:r>
    </w:p>
    <w:p w14:paraId="4B5F40EC" w14:textId="77777777"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1.2. В пункте 1 решения исключить слова «и плановый период 2019-2020 годов»; </w:t>
      </w:r>
    </w:p>
    <w:p w14:paraId="204A68BD" w14:textId="77777777"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1.3. В пункте 3 решения исключить слова «и плановый период 2019-2020 годов»; </w:t>
      </w:r>
    </w:p>
    <w:p w14:paraId="75CB0FF0" w14:textId="6CB258F0"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1.4. Приложение к решению изложить </w:t>
      </w:r>
      <w:r w:rsidR="00777F9D" w:rsidRPr="008928C4">
        <w:rPr>
          <w:rFonts w:ascii="Times New Roman" w:hAnsi="Times New Roman"/>
          <w:sz w:val="28"/>
          <w:szCs w:val="28"/>
        </w:rPr>
        <w:t xml:space="preserve">в редакции согласно </w:t>
      </w:r>
      <w:proofErr w:type="gramStart"/>
      <w:r w:rsidR="00777F9D" w:rsidRPr="008928C4">
        <w:rPr>
          <w:rFonts w:ascii="Times New Roman" w:hAnsi="Times New Roman"/>
          <w:sz w:val="28"/>
          <w:szCs w:val="28"/>
        </w:rPr>
        <w:t>приложению</w:t>
      </w:r>
      <w:proofErr w:type="gramEnd"/>
      <w:r w:rsidR="006E28AB">
        <w:rPr>
          <w:rFonts w:ascii="Times New Roman" w:hAnsi="Times New Roman"/>
          <w:sz w:val="28"/>
          <w:szCs w:val="28"/>
        </w:rPr>
        <w:t xml:space="preserve"> к </w:t>
      </w:r>
      <w:r w:rsidRPr="008928C4">
        <w:rPr>
          <w:rFonts w:ascii="Times New Roman" w:hAnsi="Times New Roman"/>
          <w:sz w:val="28"/>
          <w:szCs w:val="28"/>
        </w:rPr>
        <w:t>настоя</w:t>
      </w:r>
      <w:r w:rsidR="008928C4">
        <w:rPr>
          <w:rFonts w:ascii="Times New Roman" w:hAnsi="Times New Roman"/>
          <w:sz w:val="28"/>
          <w:szCs w:val="28"/>
        </w:rPr>
        <w:t>щ</w:t>
      </w:r>
      <w:r w:rsidRPr="008928C4">
        <w:rPr>
          <w:rFonts w:ascii="Times New Roman" w:hAnsi="Times New Roman"/>
          <w:sz w:val="28"/>
          <w:szCs w:val="28"/>
        </w:rPr>
        <w:t xml:space="preserve">ему решению. </w:t>
      </w:r>
    </w:p>
    <w:p w14:paraId="0A2F6154" w14:textId="77777777" w:rsidR="00B75AAA" w:rsidRPr="008928C4" w:rsidRDefault="00B75AAA" w:rsidP="00B75AAA">
      <w:pPr>
        <w:adjustRightInd w:val="0"/>
        <w:ind w:firstLine="567"/>
        <w:contextualSpacing/>
        <w:jc w:val="both"/>
        <w:rPr>
          <w:rFonts w:ascii="Times New Roman" w:hAnsi="Times New Roman"/>
          <w:sz w:val="28"/>
          <w:szCs w:val="28"/>
        </w:rPr>
      </w:pPr>
      <w:r w:rsidRPr="008928C4">
        <w:rPr>
          <w:rFonts w:ascii="Times New Roman" w:hAnsi="Times New Roman"/>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6" w:history="1">
        <w:r w:rsidRPr="008928C4">
          <w:rPr>
            <w:rFonts w:ascii="Times New Roman" w:hAnsi="Times New Roman"/>
            <w:sz w:val="28"/>
            <w:szCs w:val="28"/>
          </w:rPr>
          <w:t>www.n-sadovniki.ru</w:t>
        </w:r>
      </w:hyperlink>
      <w:r w:rsidRPr="008928C4">
        <w:rPr>
          <w:rFonts w:ascii="Times New Roman" w:hAnsi="Times New Roman"/>
          <w:sz w:val="28"/>
          <w:szCs w:val="28"/>
        </w:rPr>
        <w:t>.</w:t>
      </w:r>
    </w:p>
    <w:p w14:paraId="56B57FCC" w14:textId="77777777" w:rsidR="00B75AAA" w:rsidRPr="008928C4" w:rsidRDefault="00B75AAA" w:rsidP="00B75AAA">
      <w:pPr>
        <w:adjustRightInd w:val="0"/>
        <w:ind w:firstLine="540"/>
        <w:contextualSpacing/>
        <w:jc w:val="both"/>
        <w:rPr>
          <w:rFonts w:ascii="Times New Roman" w:hAnsi="Times New Roman"/>
          <w:sz w:val="28"/>
          <w:szCs w:val="28"/>
        </w:rPr>
      </w:pPr>
      <w:r w:rsidRPr="008928C4">
        <w:rPr>
          <w:rFonts w:ascii="Times New Roman" w:hAnsi="Times New Roman"/>
          <w:sz w:val="28"/>
          <w:szCs w:val="28"/>
        </w:rPr>
        <w:lastRenderedPageBreak/>
        <w:t>3. Настоящее решение вступает в силу со дня принятия.</w:t>
      </w:r>
    </w:p>
    <w:p w14:paraId="0BF49C5D" w14:textId="3E2FA3FD" w:rsidR="00B75AAA" w:rsidRPr="008928C4" w:rsidRDefault="00B75AAA" w:rsidP="00B75AAA">
      <w:pPr>
        <w:adjustRightInd w:val="0"/>
        <w:ind w:firstLine="540"/>
        <w:contextualSpacing/>
        <w:jc w:val="both"/>
        <w:rPr>
          <w:rFonts w:ascii="Times New Roman" w:hAnsi="Times New Roman"/>
          <w:b/>
          <w:sz w:val="28"/>
          <w:szCs w:val="28"/>
        </w:rPr>
      </w:pPr>
      <w:r w:rsidRPr="008928C4">
        <w:rPr>
          <w:rFonts w:ascii="Times New Roman" w:hAnsi="Times New Roman"/>
          <w:sz w:val="28"/>
          <w:szCs w:val="28"/>
        </w:rPr>
        <w:t xml:space="preserve">4. Контроль за выполнением настоящего решения возложить на </w:t>
      </w:r>
      <w:r w:rsidRPr="008928C4">
        <w:rPr>
          <w:rFonts w:ascii="Times New Roman" w:hAnsi="Times New Roman"/>
          <w:b/>
          <w:sz w:val="28"/>
          <w:szCs w:val="28"/>
        </w:rPr>
        <w:t>главу муниципального округа Нагатино-Садовники Кузьмину Л.М.</w:t>
      </w:r>
    </w:p>
    <w:p w14:paraId="7CD4C693" w14:textId="1003CA3E" w:rsidR="000447CD" w:rsidRDefault="000447CD" w:rsidP="000447CD">
      <w:pPr>
        <w:adjustRightInd w:val="0"/>
        <w:contextualSpacing/>
        <w:jc w:val="both"/>
        <w:rPr>
          <w:rFonts w:ascii="Times New Roman" w:hAnsi="Times New Roman"/>
          <w:b/>
          <w:sz w:val="28"/>
          <w:szCs w:val="28"/>
        </w:rPr>
      </w:pPr>
    </w:p>
    <w:p w14:paraId="7C7253B5" w14:textId="77777777" w:rsidR="008928C4" w:rsidRPr="008928C4" w:rsidRDefault="008928C4" w:rsidP="000447CD">
      <w:pPr>
        <w:adjustRightInd w:val="0"/>
        <w:contextualSpacing/>
        <w:jc w:val="both"/>
        <w:rPr>
          <w:rFonts w:ascii="Times New Roman" w:hAnsi="Times New Roman"/>
          <w:b/>
          <w:sz w:val="28"/>
          <w:szCs w:val="28"/>
        </w:rPr>
      </w:pPr>
    </w:p>
    <w:p w14:paraId="37DB5E22" w14:textId="77777777" w:rsidR="008928C4" w:rsidRPr="008928C4" w:rsidRDefault="008928C4" w:rsidP="008928C4">
      <w:pPr>
        <w:autoSpaceDE w:val="0"/>
        <w:autoSpaceDN w:val="0"/>
        <w:adjustRightInd w:val="0"/>
        <w:rPr>
          <w:rFonts w:ascii="Times New Roman" w:eastAsiaTheme="minorEastAsia" w:hAnsi="Times New Roman"/>
          <w:b/>
          <w:snapToGrid/>
          <w:sz w:val="28"/>
          <w:szCs w:val="28"/>
        </w:rPr>
      </w:pPr>
      <w:r w:rsidRPr="008928C4">
        <w:rPr>
          <w:rFonts w:ascii="Times New Roman" w:eastAsiaTheme="minorEastAsia" w:hAnsi="Times New Roman"/>
          <w:b/>
          <w:snapToGrid/>
          <w:sz w:val="28"/>
          <w:szCs w:val="28"/>
        </w:rPr>
        <w:t xml:space="preserve">Глава муниципального округа </w:t>
      </w:r>
    </w:p>
    <w:p w14:paraId="75B70AB3" w14:textId="6B7F5C46" w:rsidR="008928C4" w:rsidRPr="008928C4" w:rsidRDefault="008928C4" w:rsidP="008928C4">
      <w:pPr>
        <w:autoSpaceDE w:val="0"/>
        <w:autoSpaceDN w:val="0"/>
        <w:adjustRightInd w:val="0"/>
        <w:rPr>
          <w:rFonts w:ascii="Times New Roman" w:eastAsiaTheme="minorEastAsia" w:hAnsi="Times New Roman"/>
          <w:snapToGrid/>
          <w:sz w:val="28"/>
          <w:szCs w:val="28"/>
        </w:rPr>
      </w:pPr>
      <w:r w:rsidRPr="008928C4">
        <w:rPr>
          <w:rFonts w:ascii="Times New Roman" w:eastAsiaTheme="minorEastAsia" w:hAnsi="Times New Roman"/>
          <w:b/>
          <w:snapToGrid/>
          <w:sz w:val="28"/>
          <w:szCs w:val="28"/>
        </w:rPr>
        <w:t xml:space="preserve">Нагатино-Садовники                                      </w:t>
      </w:r>
      <w:r>
        <w:rPr>
          <w:rFonts w:ascii="Times New Roman" w:eastAsiaTheme="minorEastAsia" w:hAnsi="Times New Roman"/>
          <w:b/>
          <w:snapToGrid/>
          <w:sz w:val="28"/>
          <w:szCs w:val="28"/>
        </w:rPr>
        <w:t xml:space="preserve">                           </w:t>
      </w:r>
      <w:r w:rsidRPr="008928C4">
        <w:rPr>
          <w:rFonts w:ascii="Times New Roman" w:eastAsiaTheme="minorEastAsia" w:hAnsi="Times New Roman"/>
          <w:b/>
          <w:snapToGrid/>
          <w:sz w:val="28"/>
          <w:szCs w:val="28"/>
        </w:rPr>
        <w:t>Л.М. Кузьмина</w:t>
      </w:r>
    </w:p>
    <w:p w14:paraId="2F7601D3" w14:textId="5D30CED2" w:rsidR="000447CD" w:rsidRDefault="000447CD" w:rsidP="000447CD">
      <w:pPr>
        <w:adjustRightInd w:val="0"/>
        <w:contextualSpacing/>
        <w:jc w:val="both"/>
        <w:rPr>
          <w:rFonts w:ascii="Times New Roman" w:hAnsi="Times New Roman"/>
          <w:b/>
          <w:sz w:val="26"/>
          <w:szCs w:val="26"/>
        </w:rPr>
      </w:pPr>
    </w:p>
    <w:p w14:paraId="347B3FF5" w14:textId="77516288" w:rsidR="000447CD" w:rsidRDefault="000447CD" w:rsidP="000447CD">
      <w:pPr>
        <w:adjustRightInd w:val="0"/>
        <w:contextualSpacing/>
        <w:jc w:val="both"/>
        <w:rPr>
          <w:rFonts w:ascii="Times New Roman" w:hAnsi="Times New Roman"/>
          <w:b/>
          <w:sz w:val="26"/>
          <w:szCs w:val="26"/>
        </w:rPr>
      </w:pPr>
    </w:p>
    <w:p w14:paraId="083DF505" w14:textId="4BED6CCD" w:rsidR="000447CD" w:rsidRDefault="000447CD" w:rsidP="000447CD">
      <w:pPr>
        <w:adjustRightInd w:val="0"/>
        <w:contextualSpacing/>
        <w:jc w:val="both"/>
        <w:rPr>
          <w:rFonts w:ascii="Times New Roman" w:hAnsi="Times New Roman"/>
          <w:b/>
          <w:sz w:val="26"/>
          <w:szCs w:val="26"/>
        </w:rPr>
      </w:pPr>
    </w:p>
    <w:p w14:paraId="3A9ABDA0" w14:textId="14725747" w:rsidR="00134078" w:rsidRDefault="00134078" w:rsidP="00134078">
      <w:pPr>
        <w:pStyle w:val="af3"/>
        <w:rPr>
          <w:snapToGrid w:val="0"/>
          <w:sz w:val="26"/>
          <w:szCs w:val="26"/>
        </w:rPr>
      </w:pPr>
    </w:p>
    <w:p w14:paraId="4E4AEDE4" w14:textId="2B9519EC" w:rsidR="003B6524" w:rsidRDefault="003B6524" w:rsidP="00AD4FE2">
      <w:pPr>
        <w:pStyle w:val="af3"/>
        <w:ind w:left="4962"/>
        <w:rPr>
          <w:sz w:val="26"/>
          <w:szCs w:val="26"/>
        </w:rPr>
      </w:pPr>
    </w:p>
    <w:p w14:paraId="12104143" w14:textId="77777777" w:rsidR="003B6524" w:rsidRDefault="003B6524" w:rsidP="00AD4FE2">
      <w:pPr>
        <w:pStyle w:val="af3"/>
        <w:ind w:left="4962"/>
        <w:rPr>
          <w:sz w:val="26"/>
          <w:szCs w:val="26"/>
        </w:rPr>
      </w:pPr>
    </w:p>
    <w:p w14:paraId="4F771860" w14:textId="1C0780D4" w:rsidR="00B75AAA" w:rsidRDefault="00B75AAA" w:rsidP="00AD4FE2">
      <w:pPr>
        <w:pStyle w:val="af3"/>
        <w:ind w:left="4962"/>
        <w:rPr>
          <w:sz w:val="26"/>
          <w:szCs w:val="26"/>
        </w:rPr>
      </w:pPr>
    </w:p>
    <w:p w14:paraId="66E6175C" w14:textId="241B162A" w:rsidR="00DC2D31" w:rsidRDefault="00DC2D31" w:rsidP="00AD4FE2">
      <w:pPr>
        <w:pStyle w:val="af3"/>
        <w:ind w:left="4962"/>
        <w:rPr>
          <w:sz w:val="26"/>
          <w:szCs w:val="26"/>
        </w:rPr>
      </w:pPr>
    </w:p>
    <w:p w14:paraId="3E2E18C2" w14:textId="77777777" w:rsidR="00DC2D31" w:rsidRDefault="00DC2D31" w:rsidP="00AD4FE2">
      <w:pPr>
        <w:pStyle w:val="af3"/>
        <w:ind w:left="4962"/>
        <w:rPr>
          <w:sz w:val="26"/>
          <w:szCs w:val="26"/>
        </w:rPr>
      </w:pPr>
    </w:p>
    <w:p w14:paraId="645CBA38" w14:textId="77777777" w:rsidR="008928C4" w:rsidRDefault="008928C4" w:rsidP="00AD4FE2">
      <w:pPr>
        <w:pStyle w:val="af3"/>
        <w:ind w:left="4962"/>
      </w:pPr>
    </w:p>
    <w:p w14:paraId="265DD05A" w14:textId="77777777" w:rsidR="008928C4" w:rsidRDefault="008928C4" w:rsidP="00AD4FE2">
      <w:pPr>
        <w:pStyle w:val="af3"/>
        <w:ind w:left="4962"/>
      </w:pPr>
    </w:p>
    <w:p w14:paraId="6DA95335" w14:textId="77777777" w:rsidR="008928C4" w:rsidRDefault="008928C4" w:rsidP="00AD4FE2">
      <w:pPr>
        <w:pStyle w:val="af3"/>
        <w:ind w:left="4962"/>
      </w:pPr>
    </w:p>
    <w:p w14:paraId="156021C6" w14:textId="77777777" w:rsidR="008928C4" w:rsidRDefault="008928C4" w:rsidP="00AD4FE2">
      <w:pPr>
        <w:pStyle w:val="af3"/>
        <w:ind w:left="4962"/>
      </w:pPr>
    </w:p>
    <w:p w14:paraId="23CAEF72" w14:textId="77777777" w:rsidR="008928C4" w:rsidRDefault="008928C4" w:rsidP="00AD4FE2">
      <w:pPr>
        <w:pStyle w:val="af3"/>
        <w:ind w:left="4962"/>
      </w:pPr>
    </w:p>
    <w:p w14:paraId="2241FFEB" w14:textId="77777777" w:rsidR="008928C4" w:rsidRDefault="008928C4" w:rsidP="00AD4FE2">
      <w:pPr>
        <w:pStyle w:val="af3"/>
        <w:ind w:left="4962"/>
      </w:pPr>
    </w:p>
    <w:p w14:paraId="7CEBFB62" w14:textId="77777777" w:rsidR="008928C4" w:rsidRDefault="008928C4" w:rsidP="00AD4FE2">
      <w:pPr>
        <w:pStyle w:val="af3"/>
        <w:ind w:left="4962"/>
      </w:pPr>
    </w:p>
    <w:p w14:paraId="210DCA8E" w14:textId="77777777" w:rsidR="008928C4" w:rsidRDefault="008928C4" w:rsidP="00AD4FE2">
      <w:pPr>
        <w:pStyle w:val="af3"/>
        <w:ind w:left="4962"/>
      </w:pPr>
    </w:p>
    <w:p w14:paraId="5D4AF631" w14:textId="77777777" w:rsidR="008928C4" w:rsidRDefault="008928C4" w:rsidP="00AD4FE2">
      <w:pPr>
        <w:pStyle w:val="af3"/>
        <w:ind w:left="4962"/>
      </w:pPr>
    </w:p>
    <w:p w14:paraId="172DFF38" w14:textId="77777777" w:rsidR="008928C4" w:rsidRDefault="008928C4" w:rsidP="00AD4FE2">
      <w:pPr>
        <w:pStyle w:val="af3"/>
        <w:ind w:left="4962"/>
      </w:pPr>
    </w:p>
    <w:p w14:paraId="0029533A" w14:textId="77777777" w:rsidR="008928C4" w:rsidRDefault="008928C4" w:rsidP="00AD4FE2">
      <w:pPr>
        <w:pStyle w:val="af3"/>
        <w:ind w:left="4962"/>
      </w:pPr>
    </w:p>
    <w:p w14:paraId="2F55A193" w14:textId="77777777" w:rsidR="008928C4" w:rsidRDefault="008928C4" w:rsidP="00AD4FE2">
      <w:pPr>
        <w:pStyle w:val="af3"/>
        <w:ind w:left="4962"/>
      </w:pPr>
    </w:p>
    <w:p w14:paraId="25C75C1E" w14:textId="77777777" w:rsidR="008928C4" w:rsidRDefault="008928C4" w:rsidP="00AD4FE2">
      <w:pPr>
        <w:pStyle w:val="af3"/>
        <w:ind w:left="4962"/>
      </w:pPr>
    </w:p>
    <w:p w14:paraId="7FA05357" w14:textId="77777777" w:rsidR="008928C4" w:rsidRDefault="008928C4" w:rsidP="00AD4FE2">
      <w:pPr>
        <w:pStyle w:val="af3"/>
        <w:ind w:left="4962"/>
      </w:pPr>
    </w:p>
    <w:p w14:paraId="509DC141" w14:textId="77777777" w:rsidR="008928C4" w:rsidRDefault="008928C4" w:rsidP="00AD4FE2">
      <w:pPr>
        <w:pStyle w:val="af3"/>
        <w:ind w:left="4962"/>
      </w:pPr>
    </w:p>
    <w:p w14:paraId="11A31A75" w14:textId="77777777" w:rsidR="008928C4" w:rsidRDefault="008928C4" w:rsidP="00AD4FE2">
      <w:pPr>
        <w:pStyle w:val="af3"/>
        <w:ind w:left="4962"/>
      </w:pPr>
    </w:p>
    <w:p w14:paraId="1EA97FE5" w14:textId="77777777" w:rsidR="008928C4" w:rsidRDefault="008928C4" w:rsidP="00AD4FE2">
      <w:pPr>
        <w:pStyle w:val="af3"/>
        <w:ind w:left="4962"/>
      </w:pPr>
    </w:p>
    <w:p w14:paraId="713C8828" w14:textId="77777777" w:rsidR="008928C4" w:rsidRDefault="008928C4" w:rsidP="00AD4FE2">
      <w:pPr>
        <w:pStyle w:val="af3"/>
        <w:ind w:left="4962"/>
      </w:pPr>
    </w:p>
    <w:p w14:paraId="4F7C1C77" w14:textId="77777777" w:rsidR="008928C4" w:rsidRDefault="008928C4" w:rsidP="00AD4FE2">
      <w:pPr>
        <w:pStyle w:val="af3"/>
        <w:ind w:left="4962"/>
      </w:pPr>
    </w:p>
    <w:p w14:paraId="71DCA13B" w14:textId="77777777" w:rsidR="008928C4" w:rsidRDefault="008928C4" w:rsidP="00AD4FE2">
      <w:pPr>
        <w:pStyle w:val="af3"/>
        <w:ind w:left="4962"/>
      </w:pPr>
    </w:p>
    <w:p w14:paraId="18691F24" w14:textId="77777777" w:rsidR="008928C4" w:rsidRDefault="008928C4" w:rsidP="00AD4FE2">
      <w:pPr>
        <w:pStyle w:val="af3"/>
        <w:ind w:left="4962"/>
      </w:pPr>
    </w:p>
    <w:p w14:paraId="06F650AB" w14:textId="77777777" w:rsidR="008928C4" w:rsidRDefault="008928C4" w:rsidP="00AD4FE2">
      <w:pPr>
        <w:pStyle w:val="af3"/>
        <w:ind w:left="4962"/>
      </w:pPr>
    </w:p>
    <w:p w14:paraId="28AB9832" w14:textId="77777777" w:rsidR="008928C4" w:rsidRDefault="008928C4" w:rsidP="00AD4FE2">
      <w:pPr>
        <w:pStyle w:val="af3"/>
        <w:ind w:left="4962"/>
      </w:pPr>
    </w:p>
    <w:p w14:paraId="7A26028B" w14:textId="77777777" w:rsidR="008928C4" w:rsidRDefault="008928C4" w:rsidP="00AD4FE2">
      <w:pPr>
        <w:pStyle w:val="af3"/>
        <w:ind w:left="4962"/>
      </w:pPr>
    </w:p>
    <w:p w14:paraId="71499A0D" w14:textId="77777777" w:rsidR="008928C4" w:rsidRDefault="008928C4" w:rsidP="00AD4FE2">
      <w:pPr>
        <w:pStyle w:val="af3"/>
        <w:ind w:left="4962"/>
      </w:pPr>
    </w:p>
    <w:p w14:paraId="53DE6E42" w14:textId="77777777" w:rsidR="008928C4" w:rsidRDefault="008928C4" w:rsidP="00AD4FE2">
      <w:pPr>
        <w:pStyle w:val="af3"/>
        <w:ind w:left="4962"/>
      </w:pPr>
    </w:p>
    <w:p w14:paraId="786DA708" w14:textId="77777777" w:rsidR="008928C4" w:rsidRDefault="008928C4" w:rsidP="00AD4FE2">
      <w:pPr>
        <w:pStyle w:val="af3"/>
        <w:ind w:left="4962"/>
      </w:pPr>
    </w:p>
    <w:p w14:paraId="23012E72" w14:textId="77777777" w:rsidR="008928C4" w:rsidRDefault="008928C4" w:rsidP="00AD4FE2">
      <w:pPr>
        <w:pStyle w:val="af3"/>
        <w:ind w:left="4962"/>
      </w:pPr>
    </w:p>
    <w:p w14:paraId="0FCFC8C4" w14:textId="77777777" w:rsidR="008928C4" w:rsidRDefault="008928C4" w:rsidP="00AD4FE2">
      <w:pPr>
        <w:pStyle w:val="af3"/>
        <w:ind w:left="4962"/>
      </w:pPr>
    </w:p>
    <w:p w14:paraId="446E0E46" w14:textId="77777777" w:rsidR="008928C4" w:rsidRDefault="008928C4" w:rsidP="00AD4FE2">
      <w:pPr>
        <w:pStyle w:val="af3"/>
        <w:ind w:left="4962"/>
      </w:pPr>
    </w:p>
    <w:p w14:paraId="57B630AB" w14:textId="77777777" w:rsidR="008928C4" w:rsidRDefault="008928C4" w:rsidP="00AD4FE2">
      <w:pPr>
        <w:pStyle w:val="af3"/>
        <w:ind w:left="4962"/>
      </w:pPr>
    </w:p>
    <w:p w14:paraId="5C83A0B6" w14:textId="77777777" w:rsidR="008928C4" w:rsidRDefault="008928C4" w:rsidP="00AD4FE2">
      <w:pPr>
        <w:pStyle w:val="af3"/>
        <w:ind w:left="4962"/>
      </w:pPr>
    </w:p>
    <w:p w14:paraId="20CE4989" w14:textId="77777777" w:rsidR="008928C4" w:rsidRDefault="008928C4" w:rsidP="00AD4FE2">
      <w:pPr>
        <w:pStyle w:val="af3"/>
        <w:ind w:left="4962"/>
      </w:pPr>
    </w:p>
    <w:p w14:paraId="391D776B" w14:textId="24E7D860" w:rsidR="00B75AAA" w:rsidRPr="00B75AAA" w:rsidRDefault="00B75AAA" w:rsidP="008928C4">
      <w:pPr>
        <w:pStyle w:val="af3"/>
        <w:ind w:left="5812"/>
      </w:pPr>
      <w:r w:rsidRPr="00B75AAA">
        <w:lastRenderedPageBreak/>
        <w:t xml:space="preserve">Приложение </w:t>
      </w:r>
    </w:p>
    <w:p w14:paraId="3F925FDD" w14:textId="77777777" w:rsidR="008928C4" w:rsidRDefault="00B75AAA" w:rsidP="008928C4">
      <w:pPr>
        <w:pStyle w:val="af3"/>
        <w:ind w:left="5812"/>
      </w:pPr>
      <w:r w:rsidRPr="00B75AAA">
        <w:t xml:space="preserve">к решению Совета депутатов муниципального округа </w:t>
      </w:r>
    </w:p>
    <w:p w14:paraId="26193883" w14:textId="6083E919" w:rsidR="00B75AAA" w:rsidRPr="00B75AAA" w:rsidRDefault="00B75AAA" w:rsidP="008928C4">
      <w:pPr>
        <w:pStyle w:val="af3"/>
        <w:ind w:left="5812"/>
      </w:pPr>
      <w:r w:rsidRPr="00B75AAA">
        <w:t xml:space="preserve">Нагатино-Садовники </w:t>
      </w:r>
    </w:p>
    <w:p w14:paraId="7EE65037" w14:textId="6BAA8EB1" w:rsidR="00B75AAA" w:rsidRPr="00B75AAA" w:rsidRDefault="00B75AAA" w:rsidP="008928C4">
      <w:pPr>
        <w:pStyle w:val="af3"/>
        <w:ind w:left="5812"/>
      </w:pPr>
      <w:r w:rsidRPr="00B75AAA">
        <w:t xml:space="preserve">от </w:t>
      </w:r>
      <w:r w:rsidR="008928C4">
        <w:t xml:space="preserve">13 ноября </w:t>
      </w:r>
      <w:r w:rsidRPr="00B75AAA">
        <w:t>2018</w:t>
      </w:r>
      <w:r w:rsidR="008928C4">
        <w:t xml:space="preserve"> года</w:t>
      </w:r>
      <w:r w:rsidR="008928C4">
        <w:br/>
      </w:r>
      <w:r w:rsidRPr="00B75AAA">
        <w:t xml:space="preserve"> № МНС-01-03-</w:t>
      </w:r>
      <w:r w:rsidR="008928C4">
        <w:t>104</w:t>
      </w:r>
    </w:p>
    <w:p w14:paraId="37DB3F24" w14:textId="711228F5" w:rsidR="00B75AAA" w:rsidRPr="00B75AAA" w:rsidRDefault="00B75AAA" w:rsidP="00AD4FE2">
      <w:pPr>
        <w:pStyle w:val="af3"/>
        <w:ind w:left="4962"/>
      </w:pPr>
    </w:p>
    <w:p w14:paraId="2DFB736C" w14:textId="77777777" w:rsidR="00B75AAA" w:rsidRDefault="00B75AAA" w:rsidP="00AD4FE2">
      <w:pPr>
        <w:pStyle w:val="af3"/>
        <w:ind w:left="4962"/>
        <w:rPr>
          <w:sz w:val="26"/>
          <w:szCs w:val="26"/>
        </w:rPr>
      </w:pPr>
    </w:p>
    <w:p w14:paraId="4220156A" w14:textId="77777777" w:rsidR="009741ED" w:rsidRPr="00E254E6" w:rsidRDefault="009741ED" w:rsidP="008B3D1C">
      <w:pPr>
        <w:contextualSpacing/>
        <w:jc w:val="center"/>
        <w:rPr>
          <w:sz w:val="26"/>
          <w:szCs w:val="26"/>
        </w:rPr>
      </w:pPr>
    </w:p>
    <w:p w14:paraId="63E259F9" w14:textId="77777777" w:rsidR="009741ED" w:rsidRPr="00E254E6" w:rsidRDefault="009741ED" w:rsidP="008B3D1C">
      <w:pPr>
        <w:contextualSpacing/>
        <w:jc w:val="center"/>
        <w:rPr>
          <w:sz w:val="26"/>
          <w:szCs w:val="26"/>
        </w:rPr>
      </w:pPr>
    </w:p>
    <w:p w14:paraId="7DA296D2" w14:textId="77777777" w:rsidR="008843A3" w:rsidRPr="00E254E6" w:rsidRDefault="00AE03C4" w:rsidP="008843A3">
      <w:pPr>
        <w:keepNext/>
        <w:contextualSpacing/>
        <w:jc w:val="center"/>
        <w:rPr>
          <w:sz w:val="26"/>
          <w:szCs w:val="26"/>
        </w:rPr>
      </w:pPr>
      <w:r w:rsidRPr="00E254E6">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E254E6" w:rsidRDefault="009741ED" w:rsidP="008843A3">
      <w:pPr>
        <w:keepNext/>
        <w:contextualSpacing/>
        <w:jc w:val="center"/>
        <w:rPr>
          <w:sz w:val="26"/>
          <w:szCs w:val="26"/>
        </w:rPr>
      </w:pPr>
    </w:p>
    <w:p w14:paraId="2A777D37" w14:textId="77777777" w:rsidR="00D66185" w:rsidRPr="00E254E6" w:rsidRDefault="00D66185" w:rsidP="008B3D1C">
      <w:pPr>
        <w:contextualSpacing/>
        <w:jc w:val="center"/>
        <w:rPr>
          <w:sz w:val="26"/>
          <w:szCs w:val="26"/>
        </w:rPr>
      </w:pPr>
    </w:p>
    <w:p w14:paraId="450B77C1" w14:textId="77777777" w:rsidR="00545760" w:rsidRPr="00E254E6" w:rsidRDefault="00545760" w:rsidP="008B3D1C">
      <w:pPr>
        <w:contextualSpacing/>
        <w:jc w:val="center"/>
        <w:rPr>
          <w:sz w:val="26"/>
          <w:szCs w:val="26"/>
        </w:rPr>
      </w:pPr>
    </w:p>
    <w:p w14:paraId="215DAEFD" w14:textId="77777777" w:rsidR="00AE03C4" w:rsidRPr="00E254E6" w:rsidRDefault="00AE03C4" w:rsidP="008B3D1C">
      <w:pPr>
        <w:contextualSpacing/>
        <w:jc w:val="center"/>
        <w:rPr>
          <w:sz w:val="26"/>
          <w:szCs w:val="26"/>
        </w:rPr>
      </w:pPr>
    </w:p>
    <w:p w14:paraId="220EE72B" w14:textId="77777777" w:rsidR="00AE03C4" w:rsidRPr="00E254E6" w:rsidRDefault="00AE03C4" w:rsidP="008B3D1C">
      <w:pPr>
        <w:contextualSpacing/>
        <w:jc w:val="center"/>
        <w:rPr>
          <w:sz w:val="26"/>
          <w:szCs w:val="26"/>
        </w:rPr>
      </w:pPr>
    </w:p>
    <w:p w14:paraId="30C72C7F" w14:textId="77777777" w:rsidR="00D66185" w:rsidRPr="00E254E6" w:rsidRDefault="00D66185" w:rsidP="008B3D1C">
      <w:pPr>
        <w:contextualSpacing/>
        <w:jc w:val="center"/>
        <w:rPr>
          <w:sz w:val="26"/>
          <w:szCs w:val="26"/>
        </w:rPr>
      </w:pPr>
    </w:p>
    <w:p w14:paraId="6402CFBD"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ПРОГРАММА </w:t>
      </w:r>
    </w:p>
    <w:p w14:paraId="5AE86A1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РАЗВИТИЯ МУНИЦИПАЛЬНОГО ОКРУГА НАГАТИНО-САДОВНИКИ</w:t>
      </w:r>
    </w:p>
    <w:p w14:paraId="2139D0F0" w14:textId="651B25FD" w:rsidR="00B75AAA" w:rsidRPr="00834F81" w:rsidRDefault="00E254E6" w:rsidP="00B75AAA">
      <w:pPr>
        <w:contextualSpacing/>
        <w:jc w:val="center"/>
        <w:rPr>
          <w:rFonts w:ascii="Times New Roman" w:hAnsi="Times New Roman"/>
          <w:b/>
          <w:sz w:val="50"/>
          <w:szCs w:val="50"/>
        </w:rPr>
      </w:pPr>
      <w:r w:rsidRPr="00834F81">
        <w:rPr>
          <w:rFonts w:ascii="Times New Roman" w:hAnsi="Times New Roman"/>
          <w:b/>
          <w:sz w:val="50"/>
          <w:szCs w:val="50"/>
        </w:rPr>
        <w:t>НА 201</w:t>
      </w:r>
      <w:r w:rsidR="00FC19CC">
        <w:rPr>
          <w:rFonts w:ascii="Times New Roman" w:hAnsi="Times New Roman"/>
          <w:b/>
          <w:sz w:val="50"/>
          <w:szCs w:val="50"/>
        </w:rPr>
        <w:t>8</w:t>
      </w:r>
      <w:r w:rsidRPr="00834F81">
        <w:rPr>
          <w:rFonts w:ascii="Times New Roman" w:hAnsi="Times New Roman"/>
          <w:b/>
          <w:sz w:val="50"/>
          <w:szCs w:val="50"/>
        </w:rPr>
        <w:t xml:space="preserve"> ГОД </w:t>
      </w:r>
    </w:p>
    <w:p w14:paraId="42115AF5" w14:textId="0612BFF3" w:rsidR="00E254E6" w:rsidRPr="00834F81" w:rsidRDefault="00E254E6" w:rsidP="00E254E6">
      <w:pPr>
        <w:contextualSpacing/>
        <w:jc w:val="center"/>
        <w:rPr>
          <w:rFonts w:ascii="Times New Roman" w:hAnsi="Times New Roman"/>
          <w:b/>
          <w:sz w:val="50"/>
          <w:szCs w:val="50"/>
        </w:rPr>
      </w:pPr>
    </w:p>
    <w:p w14:paraId="616568FD" w14:textId="77777777" w:rsidR="00D66185" w:rsidRPr="00E254E6" w:rsidRDefault="00D66185" w:rsidP="008B3D1C">
      <w:pPr>
        <w:contextualSpacing/>
        <w:jc w:val="center"/>
        <w:rPr>
          <w:rFonts w:ascii="Times New Roman" w:hAnsi="Times New Roman"/>
          <w:sz w:val="26"/>
          <w:szCs w:val="26"/>
        </w:rPr>
      </w:pPr>
    </w:p>
    <w:p w14:paraId="0A799C9D" w14:textId="77777777" w:rsidR="00D66185" w:rsidRPr="00E254E6" w:rsidRDefault="00D66185" w:rsidP="008B3D1C">
      <w:pPr>
        <w:contextualSpacing/>
        <w:jc w:val="center"/>
        <w:rPr>
          <w:rFonts w:ascii="Times New Roman" w:hAnsi="Times New Roman"/>
          <w:sz w:val="26"/>
          <w:szCs w:val="26"/>
        </w:rPr>
      </w:pPr>
    </w:p>
    <w:p w14:paraId="7679D952" w14:textId="77777777" w:rsidR="006673D8" w:rsidRPr="00E254E6" w:rsidRDefault="006673D8" w:rsidP="008B3D1C">
      <w:pPr>
        <w:contextualSpacing/>
        <w:jc w:val="center"/>
        <w:rPr>
          <w:rFonts w:ascii="Times New Roman" w:hAnsi="Times New Roman"/>
          <w:sz w:val="26"/>
          <w:szCs w:val="26"/>
        </w:rPr>
      </w:pPr>
    </w:p>
    <w:p w14:paraId="3B931806" w14:textId="77777777" w:rsidR="006673D8" w:rsidRPr="00E254E6" w:rsidRDefault="006673D8" w:rsidP="008B3D1C">
      <w:pPr>
        <w:contextualSpacing/>
        <w:jc w:val="center"/>
        <w:rPr>
          <w:rFonts w:ascii="Times New Roman" w:hAnsi="Times New Roman"/>
          <w:sz w:val="26"/>
          <w:szCs w:val="26"/>
        </w:rPr>
      </w:pPr>
    </w:p>
    <w:p w14:paraId="402CB037" w14:textId="77777777" w:rsidR="006673D8" w:rsidRPr="00E254E6" w:rsidRDefault="006673D8" w:rsidP="008B3D1C">
      <w:pPr>
        <w:contextualSpacing/>
        <w:jc w:val="center"/>
        <w:rPr>
          <w:rFonts w:ascii="Times New Roman" w:hAnsi="Times New Roman"/>
          <w:sz w:val="26"/>
          <w:szCs w:val="26"/>
        </w:rPr>
      </w:pPr>
    </w:p>
    <w:p w14:paraId="0D70F77D" w14:textId="77777777" w:rsidR="006673D8" w:rsidRPr="00E254E6" w:rsidRDefault="006673D8" w:rsidP="008B3D1C">
      <w:pPr>
        <w:contextualSpacing/>
        <w:jc w:val="center"/>
        <w:rPr>
          <w:rFonts w:ascii="Times New Roman" w:hAnsi="Times New Roman"/>
          <w:sz w:val="26"/>
          <w:szCs w:val="26"/>
        </w:rPr>
      </w:pPr>
    </w:p>
    <w:p w14:paraId="41D33127" w14:textId="77777777" w:rsidR="00D66185" w:rsidRPr="00E254E6" w:rsidRDefault="00D66185" w:rsidP="008B3D1C">
      <w:pPr>
        <w:contextualSpacing/>
        <w:jc w:val="center"/>
        <w:rPr>
          <w:rFonts w:ascii="Times New Roman" w:hAnsi="Times New Roman"/>
          <w:b/>
          <w:sz w:val="26"/>
          <w:szCs w:val="26"/>
        </w:rPr>
      </w:pPr>
      <w:r w:rsidRPr="00E254E6">
        <w:rPr>
          <w:rFonts w:ascii="Times New Roman" w:hAnsi="Times New Roman"/>
          <w:b/>
          <w:sz w:val="26"/>
          <w:szCs w:val="26"/>
        </w:rPr>
        <w:t>Москва</w:t>
      </w:r>
    </w:p>
    <w:p w14:paraId="5E118E97" w14:textId="7DD40650" w:rsidR="00D66185" w:rsidRPr="00E254E6" w:rsidRDefault="00D66185" w:rsidP="008B3D1C">
      <w:pPr>
        <w:contextualSpacing/>
        <w:jc w:val="center"/>
        <w:rPr>
          <w:rFonts w:ascii="Times New Roman" w:hAnsi="Times New Roman"/>
          <w:sz w:val="26"/>
          <w:szCs w:val="26"/>
        </w:rPr>
      </w:pPr>
      <w:r w:rsidRPr="00E254E6">
        <w:rPr>
          <w:rFonts w:ascii="Times New Roman" w:hAnsi="Times New Roman"/>
          <w:b/>
          <w:sz w:val="26"/>
          <w:szCs w:val="26"/>
        </w:rPr>
        <w:t>201</w:t>
      </w:r>
      <w:r w:rsidR="00FC19CC">
        <w:rPr>
          <w:rFonts w:ascii="Times New Roman" w:hAnsi="Times New Roman"/>
          <w:b/>
          <w:sz w:val="26"/>
          <w:szCs w:val="26"/>
        </w:rPr>
        <w:t>7</w:t>
      </w:r>
      <w:r w:rsidRPr="00E254E6">
        <w:rPr>
          <w:rFonts w:ascii="Times New Roman" w:hAnsi="Times New Roman"/>
          <w:sz w:val="26"/>
          <w:szCs w:val="26"/>
        </w:rPr>
        <w:br w:type="page"/>
      </w:r>
    </w:p>
    <w:p w14:paraId="6298267F" w14:textId="359D2806" w:rsidR="000D757D" w:rsidRPr="00AD446D" w:rsidRDefault="000D757D" w:rsidP="008B3D1C">
      <w:pPr>
        <w:autoSpaceDE w:val="0"/>
        <w:autoSpaceDN w:val="0"/>
        <w:adjustRightInd w:val="0"/>
        <w:contextualSpacing/>
        <w:jc w:val="center"/>
        <w:outlineLvl w:val="1"/>
        <w:rPr>
          <w:rFonts w:ascii="Times New Roman" w:hAnsi="Times New Roman"/>
          <w:b/>
          <w:sz w:val="26"/>
          <w:szCs w:val="26"/>
        </w:rPr>
      </w:pPr>
      <w:r w:rsidRPr="00AD446D">
        <w:rPr>
          <w:rFonts w:ascii="Times New Roman" w:hAnsi="Times New Roman"/>
          <w:b/>
          <w:sz w:val="26"/>
          <w:szCs w:val="26"/>
        </w:rPr>
        <w:lastRenderedPageBreak/>
        <w:t>ПАСПОРТ ПРОГРАММЫ</w:t>
      </w:r>
    </w:p>
    <w:p w14:paraId="0209C8B5" w14:textId="77777777" w:rsidR="000D757D" w:rsidRPr="00AD446D" w:rsidRDefault="000D757D" w:rsidP="008B3D1C">
      <w:pPr>
        <w:autoSpaceDE w:val="0"/>
        <w:autoSpaceDN w:val="0"/>
        <w:adjustRightInd w:val="0"/>
        <w:contextualSpacing/>
        <w:jc w:val="both"/>
        <w:rPr>
          <w:rFonts w:ascii="Times New Roman" w:hAnsi="Times New Roman"/>
          <w:sz w:val="14"/>
          <w:szCs w:val="26"/>
        </w:rPr>
      </w:pPr>
    </w:p>
    <w:p w14:paraId="79D13D60" w14:textId="77777777" w:rsidR="00700A94" w:rsidRPr="00700A94" w:rsidRDefault="00700A94" w:rsidP="00700A94">
      <w:pPr>
        <w:autoSpaceDE w:val="0"/>
        <w:autoSpaceDN w:val="0"/>
        <w:adjustRightInd w:val="0"/>
        <w:contextualSpacing/>
        <w:jc w:val="center"/>
        <w:rPr>
          <w:rFonts w:ascii="Times New Roman" w:hAnsi="Times New Roman"/>
          <w:b/>
          <w:sz w:val="26"/>
          <w:szCs w:val="26"/>
        </w:rPr>
      </w:pPr>
      <w:r w:rsidRPr="00700A94">
        <w:rPr>
          <w:rFonts w:ascii="Times New Roman" w:hAnsi="Times New Roman"/>
          <w:b/>
          <w:sz w:val="26"/>
          <w:szCs w:val="26"/>
        </w:rPr>
        <w:t>Паспорт</w:t>
      </w:r>
    </w:p>
    <w:p w14:paraId="0F8E6D14" w14:textId="77777777" w:rsidR="008928C4" w:rsidRDefault="00700A94" w:rsidP="00700A94">
      <w:pPr>
        <w:autoSpaceDE w:val="0"/>
        <w:autoSpaceDN w:val="0"/>
        <w:adjustRightInd w:val="0"/>
        <w:contextualSpacing/>
        <w:jc w:val="center"/>
        <w:rPr>
          <w:rFonts w:ascii="Times New Roman" w:hAnsi="Times New Roman"/>
          <w:b/>
          <w:sz w:val="26"/>
          <w:szCs w:val="26"/>
        </w:rPr>
      </w:pPr>
      <w:r w:rsidRPr="00700A94">
        <w:rPr>
          <w:rFonts w:ascii="Times New Roman" w:hAnsi="Times New Roman"/>
          <w:b/>
          <w:sz w:val="26"/>
          <w:szCs w:val="26"/>
        </w:rPr>
        <w:t>Программы развития муниципального округа Нагатино-Садовники</w:t>
      </w:r>
      <w:r w:rsidR="007D0EF0">
        <w:rPr>
          <w:rFonts w:ascii="Times New Roman" w:hAnsi="Times New Roman"/>
          <w:b/>
          <w:sz w:val="26"/>
          <w:szCs w:val="26"/>
        </w:rPr>
        <w:t xml:space="preserve"> </w:t>
      </w:r>
    </w:p>
    <w:p w14:paraId="247FA722" w14:textId="72DFD229" w:rsidR="00700A94" w:rsidRPr="00551A44" w:rsidRDefault="00700A94" w:rsidP="00700A94">
      <w:pPr>
        <w:autoSpaceDE w:val="0"/>
        <w:autoSpaceDN w:val="0"/>
        <w:adjustRightInd w:val="0"/>
        <w:contextualSpacing/>
        <w:jc w:val="center"/>
        <w:rPr>
          <w:rFonts w:ascii="Times New Roman" w:hAnsi="Times New Roman"/>
          <w:b/>
          <w:sz w:val="26"/>
          <w:szCs w:val="26"/>
        </w:rPr>
      </w:pPr>
      <w:r w:rsidRPr="00700A94">
        <w:rPr>
          <w:rFonts w:ascii="Times New Roman" w:hAnsi="Times New Roman"/>
          <w:b/>
          <w:sz w:val="26"/>
          <w:szCs w:val="26"/>
        </w:rPr>
        <w:t xml:space="preserve">на 2018 </w:t>
      </w:r>
      <w:r w:rsidR="008928C4" w:rsidRPr="00551A44">
        <w:rPr>
          <w:rFonts w:ascii="Times New Roman" w:hAnsi="Times New Roman"/>
          <w:b/>
          <w:sz w:val="26"/>
          <w:szCs w:val="26"/>
        </w:rPr>
        <w:t>год</w:t>
      </w:r>
    </w:p>
    <w:p w14:paraId="503B9087" w14:textId="77777777" w:rsidR="00700A94" w:rsidRPr="00700A94" w:rsidRDefault="00700A94" w:rsidP="00700A94">
      <w:pPr>
        <w:autoSpaceDE w:val="0"/>
        <w:autoSpaceDN w:val="0"/>
        <w:adjustRightInd w:val="0"/>
        <w:contextualSpacing/>
        <w:jc w:val="center"/>
        <w:rPr>
          <w:rFonts w:ascii="Times New Roman" w:hAnsi="Times New Roman"/>
          <w:sz w:val="26"/>
          <w:szCs w:val="2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7425"/>
      </w:tblGrid>
      <w:tr w:rsidR="00700A94" w:rsidRPr="00700A94" w14:paraId="2827A34B" w14:textId="77777777" w:rsidTr="008928C4">
        <w:tc>
          <w:tcPr>
            <w:tcW w:w="2068" w:type="dxa"/>
          </w:tcPr>
          <w:p w14:paraId="18246855"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Наименование Программы</w:t>
            </w:r>
          </w:p>
        </w:tc>
        <w:tc>
          <w:tcPr>
            <w:tcW w:w="7425" w:type="dxa"/>
          </w:tcPr>
          <w:p w14:paraId="47C33DD3" w14:textId="4F4F799D" w:rsidR="00700A94" w:rsidRPr="008928C4" w:rsidRDefault="00700A94" w:rsidP="00B75AAA">
            <w:pPr>
              <w:widowControl/>
              <w:autoSpaceDE w:val="0"/>
              <w:autoSpaceDN w:val="0"/>
              <w:adjustRightInd w:val="0"/>
              <w:contextualSpacing/>
              <w:jc w:val="both"/>
              <w:rPr>
                <w:rFonts w:ascii="Times New Roman" w:hAnsi="Times New Roman"/>
                <w:snapToGrid/>
                <w:color w:val="FF0000"/>
                <w:sz w:val="26"/>
                <w:szCs w:val="26"/>
              </w:rPr>
            </w:pPr>
            <w:r w:rsidRPr="00700A94">
              <w:rPr>
                <w:rFonts w:ascii="Times New Roman" w:hAnsi="Times New Roman"/>
                <w:snapToGrid/>
                <w:sz w:val="26"/>
                <w:szCs w:val="26"/>
              </w:rPr>
              <w:t xml:space="preserve">Программа развития муниципального округа Нагатино-Садовники на 2018 </w:t>
            </w:r>
            <w:r w:rsidR="008928C4" w:rsidRPr="00551A44">
              <w:rPr>
                <w:rFonts w:ascii="Times New Roman" w:hAnsi="Times New Roman"/>
                <w:snapToGrid/>
                <w:sz w:val="26"/>
                <w:szCs w:val="26"/>
              </w:rPr>
              <w:t>год</w:t>
            </w:r>
          </w:p>
        </w:tc>
      </w:tr>
      <w:tr w:rsidR="00700A94" w:rsidRPr="00700A94" w14:paraId="1E261A88" w14:textId="77777777" w:rsidTr="008928C4">
        <w:tc>
          <w:tcPr>
            <w:tcW w:w="2068" w:type="dxa"/>
          </w:tcPr>
          <w:p w14:paraId="13B02D58"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 xml:space="preserve">Основание для разработки Программы  </w:t>
            </w:r>
          </w:p>
        </w:tc>
        <w:tc>
          <w:tcPr>
            <w:tcW w:w="7425" w:type="dxa"/>
          </w:tcPr>
          <w:p w14:paraId="671F57ED" w14:textId="46A7786F"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700A94">
              <w:rPr>
                <w:rFonts w:ascii="Times New Roman" w:eastAsiaTheme="minorHAnsi" w:hAnsi="Times New Roman"/>
                <w:bCs/>
                <w:snapToGrid/>
                <w:sz w:val="26"/>
                <w:szCs w:val="26"/>
                <w:lang w:eastAsia="en-US"/>
              </w:rPr>
              <w:t>Бюджетный кодекс Российской Федерации</w:t>
            </w:r>
            <w:r w:rsidR="00DC6664">
              <w:rPr>
                <w:rFonts w:ascii="Times New Roman" w:eastAsiaTheme="minorHAnsi" w:hAnsi="Times New Roman"/>
                <w:bCs/>
                <w:snapToGrid/>
                <w:sz w:val="26"/>
                <w:szCs w:val="26"/>
                <w:lang w:eastAsia="en-US"/>
              </w:rPr>
              <w:t>;</w:t>
            </w:r>
          </w:p>
          <w:p w14:paraId="387D096C" w14:textId="77777777"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 xml:space="preserve">Федеральный </w:t>
            </w:r>
            <w:hyperlink r:id="rId8" w:history="1">
              <w:r w:rsidRPr="00700A94">
                <w:rPr>
                  <w:rFonts w:ascii="Times New Roman" w:hAnsi="Times New Roman"/>
                  <w:snapToGrid/>
                  <w:sz w:val="26"/>
                  <w:szCs w:val="26"/>
                </w:rPr>
                <w:t>закон</w:t>
              </w:r>
            </w:hyperlink>
            <w:r w:rsidRPr="00700A94">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2FDF4469" w14:textId="21C41657"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700A94">
              <w:rPr>
                <w:rFonts w:ascii="Times New Roman" w:eastAsiaTheme="minorHAnsi" w:hAnsi="Times New Roman"/>
                <w:bCs/>
                <w:sz w:val="26"/>
                <w:szCs w:val="26"/>
                <w:lang w:eastAsia="en-US"/>
              </w:rPr>
              <w:t>Федеральный закон от 25.12.2008 № 273-ФЗ «О противодействии коррупции»</w:t>
            </w:r>
            <w:r w:rsidR="00DC6664">
              <w:rPr>
                <w:rFonts w:ascii="Times New Roman" w:eastAsiaTheme="minorHAnsi" w:hAnsi="Times New Roman"/>
                <w:bCs/>
                <w:sz w:val="26"/>
                <w:szCs w:val="26"/>
                <w:lang w:eastAsia="en-US"/>
              </w:rPr>
              <w:t>;</w:t>
            </w:r>
          </w:p>
          <w:p w14:paraId="23503142" w14:textId="7A99BD2D"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DC6664">
              <w:rPr>
                <w:rFonts w:ascii="Times New Roman" w:hAnsi="Times New Roman"/>
                <w:sz w:val="26"/>
                <w:szCs w:val="26"/>
              </w:rPr>
              <w:t>;</w:t>
            </w:r>
          </w:p>
          <w:p w14:paraId="567E84E5" w14:textId="76FB62AD"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700A94">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r w:rsidR="00DC6664">
              <w:rPr>
                <w:rFonts w:ascii="Times New Roman" w:eastAsiaTheme="minorHAnsi" w:hAnsi="Times New Roman"/>
                <w:bCs/>
                <w:snapToGrid/>
                <w:sz w:val="26"/>
                <w:szCs w:val="26"/>
                <w:lang w:eastAsia="en-US"/>
              </w:rPr>
              <w:t>;</w:t>
            </w:r>
          </w:p>
          <w:p w14:paraId="4EBD2FD0" w14:textId="25058674"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700A94">
              <w:rPr>
                <w:rFonts w:ascii="Times New Roman" w:eastAsiaTheme="minorHAnsi" w:hAnsi="Times New Roman"/>
                <w:snapToGrid/>
                <w:sz w:val="26"/>
                <w:szCs w:val="26"/>
                <w:lang w:eastAsia="en-US"/>
              </w:rPr>
              <w:t xml:space="preserve">Закон г. Москвы от </w:t>
            </w:r>
            <w:r w:rsidRPr="00700A94">
              <w:rPr>
                <w:rFonts w:ascii="Times New Roman" w:eastAsiaTheme="minorHAnsi" w:hAnsi="Times New Roman"/>
                <w:bCs/>
                <w:snapToGrid/>
                <w:sz w:val="26"/>
                <w:szCs w:val="26"/>
                <w:lang w:eastAsia="en-US"/>
              </w:rPr>
              <w:t>11.07.2012 № 39 «О наделении органов местного самоуправления муниципальных округов в городе Москве отдельными полномочиями города Москвы»</w:t>
            </w:r>
            <w:r w:rsidR="00DC6664">
              <w:rPr>
                <w:rFonts w:ascii="Times New Roman" w:eastAsiaTheme="minorHAnsi" w:hAnsi="Times New Roman"/>
                <w:bCs/>
                <w:snapToGrid/>
                <w:sz w:val="26"/>
                <w:szCs w:val="26"/>
                <w:lang w:eastAsia="en-US"/>
              </w:rPr>
              <w:t>;</w:t>
            </w:r>
          </w:p>
          <w:p w14:paraId="4AE02A9C" w14:textId="6003D081"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700A94">
              <w:rPr>
                <w:rFonts w:ascii="Times New Roman" w:eastAsiaTheme="minorHAnsi" w:hAnsi="Times New Roman"/>
                <w:bCs/>
                <w:snapToGrid/>
                <w:sz w:val="26"/>
                <w:szCs w:val="26"/>
                <w:lang w:eastAsia="en-US"/>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00DC6664">
              <w:rPr>
                <w:rFonts w:ascii="Times New Roman" w:eastAsiaTheme="minorHAnsi" w:hAnsi="Times New Roman"/>
                <w:bCs/>
                <w:snapToGrid/>
                <w:sz w:val="26"/>
                <w:szCs w:val="26"/>
                <w:lang w:eastAsia="en-US"/>
              </w:rPr>
              <w:t>;</w:t>
            </w:r>
          </w:p>
          <w:p w14:paraId="14CF79AB" w14:textId="0D62BFD4" w:rsidR="00700A94" w:rsidRPr="00700A94" w:rsidRDefault="00700A94" w:rsidP="00B75AAA">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700A94">
              <w:rPr>
                <w:rFonts w:ascii="Times New Roman" w:eastAsiaTheme="minorHAnsi" w:hAnsi="Times New Roman"/>
                <w:bCs/>
                <w:snapToGrid/>
                <w:sz w:val="26"/>
                <w:szCs w:val="26"/>
                <w:lang w:eastAsia="en-US"/>
              </w:rPr>
              <w:t>Устав муниципального округа Нагатино-Садовники</w:t>
            </w:r>
            <w:r w:rsidR="00DC6664">
              <w:rPr>
                <w:rFonts w:ascii="Times New Roman" w:eastAsiaTheme="minorHAnsi" w:hAnsi="Times New Roman"/>
                <w:bCs/>
                <w:snapToGrid/>
                <w:sz w:val="26"/>
                <w:szCs w:val="26"/>
                <w:lang w:eastAsia="en-US"/>
              </w:rPr>
              <w:t>;</w:t>
            </w:r>
          </w:p>
          <w:p w14:paraId="767B442C" w14:textId="2065EF20"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Решение Совета депутатов муниципального округа Нагатино-Садовники от 09.09.2014 № МНС-01-03-67 «Об утверждении Положения о бюджетном процессе в муниципальном округе Нагатино-Садовники»</w:t>
            </w:r>
            <w:r w:rsidR="00DC6664">
              <w:rPr>
                <w:rFonts w:ascii="Times New Roman" w:hAnsi="Times New Roman"/>
                <w:snapToGrid/>
                <w:sz w:val="26"/>
                <w:szCs w:val="26"/>
              </w:rPr>
              <w:t>;</w:t>
            </w:r>
          </w:p>
          <w:p w14:paraId="71F34EE2" w14:textId="01936091" w:rsidR="00700A94" w:rsidRPr="00700A94" w:rsidRDefault="00700A94" w:rsidP="00B75AAA">
            <w:pPr>
              <w:widowControl/>
              <w:autoSpaceDE w:val="0"/>
              <w:autoSpaceDN w:val="0"/>
              <w:adjustRightInd w:val="0"/>
              <w:contextualSpacing/>
              <w:jc w:val="both"/>
              <w:rPr>
                <w:rFonts w:ascii="Times New Roman" w:hAnsi="Times New Roman"/>
                <w:i/>
                <w:snapToGrid/>
                <w:sz w:val="26"/>
                <w:szCs w:val="26"/>
              </w:rPr>
            </w:pPr>
            <w:r w:rsidRPr="00700A94">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r w:rsidR="00DC6664">
              <w:rPr>
                <w:rFonts w:ascii="Times New Roman" w:hAnsi="Times New Roman"/>
                <w:snapToGrid/>
                <w:sz w:val="26"/>
                <w:szCs w:val="26"/>
              </w:rPr>
              <w:t>.</w:t>
            </w:r>
          </w:p>
        </w:tc>
      </w:tr>
      <w:tr w:rsidR="00700A94" w:rsidRPr="00700A94" w14:paraId="09CDD544" w14:textId="77777777" w:rsidTr="008928C4">
        <w:tc>
          <w:tcPr>
            <w:tcW w:w="2068" w:type="dxa"/>
          </w:tcPr>
          <w:p w14:paraId="36D49292"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Основные разработчики Программы</w:t>
            </w:r>
          </w:p>
        </w:tc>
        <w:tc>
          <w:tcPr>
            <w:tcW w:w="7425" w:type="dxa"/>
          </w:tcPr>
          <w:p w14:paraId="1407C99A" w14:textId="77777777"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Администрация муниципального округа Нагатино-Садовники</w:t>
            </w:r>
          </w:p>
        </w:tc>
      </w:tr>
      <w:tr w:rsidR="00700A94" w:rsidRPr="00700A94" w14:paraId="611791A2" w14:textId="77777777" w:rsidTr="008928C4">
        <w:trPr>
          <w:trHeight w:val="698"/>
        </w:trPr>
        <w:tc>
          <w:tcPr>
            <w:tcW w:w="2068" w:type="dxa"/>
          </w:tcPr>
          <w:p w14:paraId="387B4DA6"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Основная цель Программы</w:t>
            </w:r>
          </w:p>
        </w:tc>
        <w:tc>
          <w:tcPr>
            <w:tcW w:w="7425" w:type="dxa"/>
          </w:tcPr>
          <w:p w14:paraId="6D5E98C4" w14:textId="0DEC4829" w:rsidR="00700A94" w:rsidRPr="00700A94" w:rsidRDefault="00700A94" w:rsidP="00B75AAA">
            <w:pPr>
              <w:widowControl/>
              <w:contextualSpacing/>
              <w:jc w:val="both"/>
              <w:rPr>
                <w:rFonts w:ascii="Times New Roman" w:hAnsi="Times New Roman"/>
                <w:sz w:val="26"/>
                <w:szCs w:val="26"/>
              </w:rPr>
            </w:pPr>
            <w:r w:rsidRPr="00700A94">
              <w:rPr>
                <w:rFonts w:ascii="Times New Roman" w:hAnsi="Times New Roman"/>
                <w:sz w:val="26"/>
                <w:szCs w:val="26"/>
                <w:shd w:val="clear" w:color="auto" w:fill="FFFFFF" w:themeFill="background1"/>
              </w:rPr>
              <w:t>Развитие</w:t>
            </w:r>
            <w:r w:rsidRPr="00700A94">
              <w:rPr>
                <w:rFonts w:ascii="Times New Roman" w:hAnsi="Times New Roman"/>
                <w:sz w:val="26"/>
                <w:szCs w:val="26"/>
              </w:rPr>
              <w:t xml:space="preserve">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w:t>
            </w:r>
            <w:r w:rsidRPr="00700A94">
              <w:rPr>
                <w:rFonts w:ascii="Times New Roman" w:hAnsi="Times New Roman"/>
                <w:sz w:val="26"/>
                <w:szCs w:val="26"/>
              </w:rPr>
              <w:lastRenderedPageBreak/>
              <w:t>Москвы во взаимодействии с жителями и организациями, расположенными на территории муниципального округа</w:t>
            </w:r>
            <w:r w:rsidR="00DC6664">
              <w:rPr>
                <w:rFonts w:ascii="Times New Roman" w:hAnsi="Times New Roman"/>
                <w:sz w:val="26"/>
                <w:szCs w:val="26"/>
              </w:rPr>
              <w:t>.</w:t>
            </w:r>
          </w:p>
        </w:tc>
      </w:tr>
      <w:tr w:rsidR="00700A94" w:rsidRPr="00700A94" w14:paraId="62F6F83E" w14:textId="77777777" w:rsidTr="008928C4">
        <w:tc>
          <w:tcPr>
            <w:tcW w:w="2068" w:type="dxa"/>
          </w:tcPr>
          <w:p w14:paraId="603AEC8F"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lastRenderedPageBreak/>
              <w:t>Основные задачи Программы</w:t>
            </w:r>
          </w:p>
        </w:tc>
        <w:tc>
          <w:tcPr>
            <w:tcW w:w="7425" w:type="dxa"/>
          </w:tcPr>
          <w:p w14:paraId="4F921BB1" w14:textId="4285299F"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1. Повышение качества управления финансами муниципального округа Нагатино-Садовники</w:t>
            </w:r>
            <w:r w:rsidR="00DC6664">
              <w:rPr>
                <w:rFonts w:ascii="Times New Roman" w:hAnsi="Times New Roman"/>
                <w:snapToGrid/>
                <w:sz w:val="26"/>
                <w:szCs w:val="26"/>
              </w:rPr>
              <w:t>.</w:t>
            </w:r>
          </w:p>
          <w:p w14:paraId="333D24CD" w14:textId="099A81BF"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2. Сохранение и развитие единого культурного пространства на территории муниципального округа</w:t>
            </w:r>
            <w:r w:rsidR="00DC6664">
              <w:rPr>
                <w:rFonts w:ascii="Times New Roman" w:hAnsi="Times New Roman"/>
                <w:snapToGrid/>
                <w:sz w:val="26"/>
                <w:szCs w:val="26"/>
              </w:rPr>
              <w:t>.</w:t>
            </w:r>
          </w:p>
          <w:p w14:paraId="4BB99B99" w14:textId="07702CB8"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3. 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r w:rsidR="00DC6664">
              <w:rPr>
                <w:rFonts w:ascii="Times New Roman" w:hAnsi="Times New Roman"/>
                <w:snapToGrid/>
                <w:sz w:val="26"/>
                <w:szCs w:val="26"/>
              </w:rPr>
              <w:t>.</w:t>
            </w:r>
          </w:p>
          <w:p w14:paraId="2A930F3B" w14:textId="75704863"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4. 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DC6664">
              <w:rPr>
                <w:rFonts w:ascii="Times New Roman" w:hAnsi="Times New Roman"/>
                <w:snapToGrid/>
                <w:sz w:val="26"/>
                <w:szCs w:val="26"/>
              </w:rPr>
              <w:t>.</w:t>
            </w:r>
          </w:p>
          <w:p w14:paraId="66BC0B52" w14:textId="6F95EAFC"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5.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Нагатино-Садовники города Москвы</w:t>
            </w:r>
            <w:r w:rsidR="00DC6664">
              <w:rPr>
                <w:rFonts w:ascii="Times New Roman" w:hAnsi="Times New Roman"/>
                <w:snapToGrid/>
                <w:sz w:val="26"/>
                <w:szCs w:val="26"/>
              </w:rPr>
              <w:t>.</w:t>
            </w:r>
          </w:p>
          <w:p w14:paraId="570B2E2A" w14:textId="6564AA79" w:rsidR="00700A94" w:rsidRPr="00700A94" w:rsidRDefault="00700A94" w:rsidP="00B75AAA">
            <w:pPr>
              <w:widowControl/>
              <w:autoSpaceDE w:val="0"/>
              <w:autoSpaceDN w:val="0"/>
              <w:adjustRightInd w:val="0"/>
              <w:contextualSpacing/>
              <w:jc w:val="both"/>
              <w:rPr>
                <w:rFonts w:ascii="Times New Roman" w:hAnsi="Times New Roman"/>
                <w:i/>
                <w:snapToGrid/>
                <w:sz w:val="26"/>
                <w:szCs w:val="26"/>
              </w:rPr>
            </w:pPr>
            <w:r w:rsidRPr="00700A94">
              <w:rPr>
                <w:rFonts w:ascii="Times New Roman" w:hAnsi="Times New Roman"/>
                <w:snapToGrid/>
                <w:sz w:val="26"/>
                <w:szCs w:val="26"/>
              </w:rPr>
              <w:t>6. Совершенствование системы противодействия коррупции на территории муниципального округа Нагатино-Садовники</w:t>
            </w:r>
            <w:r w:rsidR="00DC6664">
              <w:rPr>
                <w:rFonts w:ascii="Times New Roman" w:hAnsi="Times New Roman"/>
                <w:snapToGrid/>
                <w:sz w:val="26"/>
                <w:szCs w:val="26"/>
              </w:rPr>
              <w:t>.</w:t>
            </w:r>
          </w:p>
        </w:tc>
      </w:tr>
      <w:tr w:rsidR="00700A94" w:rsidRPr="00700A94" w14:paraId="64BBE9F6" w14:textId="77777777" w:rsidTr="008928C4">
        <w:trPr>
          <w:trHeight w:val="541"/>
        </w:trPr>
        <w:tc>
          <w:tcPr>
            <w:tcW w:w="2068" w:type="dxa"/>
          </w:tcPr>
          <w:p w14:paraId="379E4D72" w14:textId="08BDF7F9" w:rsidR="00700A94" w:rsidRPr="00700A94" w:rsidRDefault="006103BF" w:rsidP="00B75AAA">
            <w:pPr>
              <w:autoSpaceDE w:val="0"/>
              <w:autoSpaceDN w:val="0"/>
              <w:adjustRightInd w:val="0"/>
              <w:contextualSpacing/>
              <w:jc w:val="center"/>
              <w:rPr>
                <w:rFonts w:ascii="Times New Roman" w:hAnsi="Times New Roman"/>
                <w:sz w:val="26"/>
                <w:szCs w:val="26"/>
              </w:rPr>
            </w:pPr>
            <w:r>
              <w:rPr>
                <w:rFonts w:ascii="Times New Roman" w:hAnsi="Times New Roman"/>
                <w:sz w:val="26"/>
                <w:szCs w:val="26"/>
              </w:rPr>
              <w:t xml:space="preserve">Срок </w:t>
            </w:r>
            <w:r w:rsidR="00700A94" w:rsidRPr="00700A94">
              <w:rPr>
                <w:rFonts w:ascii="Times New Roman" w:hAnsi="Times New Roman"/>
                <w:sz w:val="26"/>
                <w:szCs w:val="26"/>
              </w:rPr>
              <w:t xml:space="preserve">реализации Программы </w:t>
            </w:r>
          </w:p>
        </w:tc>
        <w:tc>
          <w:tcPr>
            <w:tcW w:w="7425" w:type="dxa"/>
          </w:tcPr>
          <w:p w14:paraId="4F0DEFF8" w14:textId="2FC1296D" w:rsidR="00700A94" w:rsidRPr="00700A94" w:rsidRDefault="00700A94" w:rsidP="00B75AAA">
            <w:pPr>
              <w:widowControl/>
              <w:autoSpaceDE w:val="0"/>
              <w:autoSpaceDN w:val="0"/>
              <w:adjustRightInd w:val="0"/>
              <w:contextualSpacing/>
              <w:rPr>
                <w:rFonts w:ascii="Times New Roman" w:hAnsi="Times New Roman"/>
                <w:snapToGrid/>
                <w:sz w:val="26"/>
                <w:szCs w:val="26"/>
              </w:rPr>
            </w:pPr>
            <w:r w:rsidRPr="00700A94">
              <w:rPr>
                <w:rFonts w:ascii="Times New Roman" w:hAnsi="Times New Roman"/>
                <w:snapToGrid/>
                <w:sz w:val="26"/>
                <w:szCs w:val="26"/>
              </w:rPr>
              <w:t>2018 год</w:t>
            </w:r>
          </w:p>
        </w:tc>
      </w:tr>
      <w:tr w:rsidR="00700A94" w:rsidRPr="00700A94" w14:paraId="1BC99962" w14:textId="77777777" w:rsidTr="008928C4">
        <w:tc>
          <w:tcPr>
            <w:tcW w:w="2068" w:type="dxa"/>
          </w:tcPr>
          <w:p w14:paraId="180B7FA6"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Структура Программы</w:t>
            </w:r>
          </w:p>
        </w:tc>
        <w:tc>
          <w:tcPr>
            <w:tcW w:w="7425" w:type="dxa"/>
          </w:tcPr>
          <w:p w14:paraId="0C2CD1C2" w14:textId="2ACAD61F" w:rsidR="00700A94" w:rsidRPr="00700A94" w:rsidRDefault="00700A94" w:rsidP="00B75AAA">
            <w:pPr>
              <w:widowControl/>
              <w:contextualSpacing/>
              <w:jc w:val="both"/>
              <w:rPr>
                <w:rFonts w:ascii="Times New Roman" w:hAnsi="Times New Roman"/>
                <w:snapToGrid/>
                <w:sz w:val="26"/>
                <w:szCs w:val="26"/>
              </w:rPr>
            </w:pPr>
            <w:r w:rsidRPr="00700A94">
              <w:rPr>
                <w:rFonts w:ascii="Times New Roman" w:hAnsi="Times New Roman"/>
                <w:snapToGrid/>
                <w:sz w:val="26"/>
                <w:szCs w:val="26"/>
              </w:rPr>
              <w:t>1. Подпрограмма «Управление финансами в муниципальном округе Нагатино-Садовники на 2018</w:t>
            </w:r>
            <w:r w:rsidR="00DC6664">
              <w:rPr>
                <w:rFonts w:ascii="Times New Roman" w:hAnsi="Times New Roman"/>
                <w:snapToGrid/>
                <w:sz w:val="26"/>
                <w:szCs w:val="26"/>
              </w:rPr>
              <w:t>.</w:t>
            </w:r>
            <w:r w:rsidRPr="00700A94">
              <w:rPr>
                <w:rFonts w:ascii="Times New Roman" w:hAnsi="Times New Roman"/>
                <w:snapToGrid/>
                <w:sz w:val="26"/>
                <w:szCs w:val="26"/>
              </w:rPr>
              <w:t xml:space="preserve"> </w:t>
            </w:r>
          </w:p>
          <w:p w14:paraId="2E77B9C6" w14:textId="74027F75" w:rsidR="00700A94" w:rsidRPr="00700A94" w:rsidRDefault="007D0EF0" w:rsidP="00B75AAA">
            <w:pPr>
              <w:widowControl/>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 xml:space="preserve">2. </w:t>
            </w:r>
            <w:r w:rsidR="00700A94" w:rsidRPr="00700A94">
              <w:rPr>
                <w:rFonts w:ascii="Times New Roman" w:hAnsi="Times New Roman"/>
                <w:snapToGrid/>
                <w:sz w:val="26"/>
                <w:szCs w:val="26"/>
              </w:rPr>
              <w:t xml:space="preserve">Подпрограмма </w:t>
            </w:r>
            <w:r w:rsidR="00700A94" w:rsidRPr="00700A94">
              <w:rPr>
                <w:rFonts w:ascii="Times New Roman" w:hAnsi="Times New Roman"/>
                <w:sz w:val="26"/>
                <w:szCs w:val="26"/>
              </w:rPr>
              <w:t>«Организация местных праздничных мероприятий в 2018 году</w:t>
            </w:r>
            <w:r w:rsidR="00B75AAA">
              <w:rPr>
                <w:rFonts w:ascii="Times New Roman" w:hAnsi="Times New Roman"/>
                <w:sz w:val="26"/>
                <w:szCs w:val="26"/>
              </w:rPr>
              <w:t>»</w:t>
            </w:r>
            <w:r w:rsidR="00700A94" w:rsidRPr="00700A94">
              <w:rPr>
                <w:rFonts w:ascii="Times New Roman" w:hAnsi="Times New Roman"/>
                <w:sz w:val="26"/>
                <w:szCs w:val="26"/>
              </w:rPr>
              <w:t>.</w:t>
            </w:r>
          </w:p>
          <w:p w14:paraId="421EA08B" w14:textId="4DA96A84"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 xml:space="preserve">3. Подпрограмма </w:t>
            </w:r>
            <w:r w:rsidRPr="00700A94">
              <w:rPr>
                <w:rFonts w:ascii="Times New Roman" w:hAnsi="Times New Roman"/>
                <w:sz w:val="26"/>
                <w:szCs w:val="26"/>
              </w:rPr>
              <w:t>«Военно-патриотическое воспитание граждан муниципального округа</w:t>
            </w:r>
            <w:r w:rsidR="00B75AAA">
              <w:rPr>
                <w:rFonts w:ascii="Times New Roman" w:hAnsi="Times New Roman"/>
                <w:sz w:val="26"/>
                <w:szCs w:val="26"/>
              </w:rPr>
              <w:t xml:space="preserve"> Нагатино-Садовники в 2018 году».</w:t>
            </w:r>
          </w:p>
          <w:p w14:paraId="2C01D681" w14:textId="51B568F5" w:rsidR="00700A94" w:rsidRPr="00700A94" w:rsidRDefault="00700A94" w:rsidP="00B75AAA">
            <w:pPr>
              <w:widowControl/>
              <w:contextualSpacing/>
              <w:jc w:val="both"/>
              <w:rPr>
                <w:rFonts w:ascii="Times New Roman" w:hAnsi="Times New Roman"/>
                <w:snapToGrid/>
                <w:sz w:val="26"/>
                <w:szCs w:val="26"/>
              </w:rPr>
            </w:pPr>
            <w:r w:rsidRPr="00700A94">
              <w:rPr>
                <w:rFonts w:ascii="Times New Roman" w:hAnsi="Times New Roman"/>
                <w:snapToGrid/>
                <w:sz w:val="26"/>
                <w:szCs w:val="26"/>
              </w:rPr>
              <w:t>4. Подпрограмма «Информирование населения муниципального округа Нагатино-Садовники о деятельности органов местного самоуправления в 2018 году</w:t>
            </w:r>
            <w:r w:rsidR="00B75AAA">
              <w:rPr>
                <w:rFonts w:ascii="Times New Roman" w:hAnsi="Times New Roman"/>
                <w:snapToGrid/>
                <w:sz w:val="26"/>
                <w:szCs w:val="26"/>
              </w:rPr>
              <w:t>»</w:t>
            </w:r>
            <w:r w:rsidRPr="00700A94">
              <w:rPr>
                <w:rFonts w:ascii="Times New Roman" w:hAnsi="Times New Roman"/>
                <w:sz w:val="26"/>
                <w:szCs w:val="26"/>
              </w:rPr>
              <w:t>.</w:t>
            </w:r>
          </w:p>
          <w:p w14:paraId="12E8DD0D" w14:textId="69277BF2" w:rsidR="00DC6664" w:rsidRDefault="00700A94" w:rsidP="007D0EF0">
            <w:pPr>
              <w:widowControl/>
              <w:contextualSpacing/>
              <w:jc w:val="both"/>
              <w:rPr>
                <w:rFonts w:ascii="Times New Roman" w:hAnsi="Times New Roman"/>
                <w:sz w:val="26"/>
                <w:szCs w:val="26"/>
              </w:rPr>
            </w:pPr>
            <w:r w:rsidRPr="00700A94">
              <w:rPr>
                <w:rFonts w:ascii="Times New Roman" w:hAnsi="Times New Roman"/>
                <w:sz w:val="26"/>
                <w:szCs w:val="26"/>
              </w:rPr>
              <w:t xml:space="preserve">5. </w:t>
            </w:r>
            <w:r w:rsidR="00DC6664" w:rsidRPr="00700A94">
              <w:rPr>
                <w:rFonts w:ascii="Times New Roman" w:hAnsi="Times New Roman"/>
                <w:sz w:val="26"/>
                <w:szCs w:val="26"/>
              </w:rPr>
              <w:t>Подпрограмма «</w:t>
            </w:r>
            <w:r w:rsidR="00DC6664" w:rsidRPr="00700A94">
              <w:rPr>
                <w:rFonts w:ascii="Times New Roman" w:hAnsi="Times New Roman"/>
                <w:snapToGrid/>
                <w:sz w:val="26"/>
                <w:szCs w:val="26"/>
              </w:rPr>
              <w:t>Реализация отдельных полномочий города Москвы в 2018 году</w:t>
            </w:r>
            <w:r w:rsidR="00DC6664">
              <w:rPr>
                <w:rFonts w:ascii="Times New Roman" w:hAnsi="Times New Roman"/>
                <w:snapToGrid/>
                <w:sz w:val="26"/>
                <w:szCs w:val="26"/>
              </w:rPr>
              <w:t>».</w:t>
            </w:r>
          </w:p>
          <w:p w14:paraId="4CBA227B" w14:textId="5C3CE952" w:rsidR="00700A94" w:rsidRPr="00700A94" w:rsidRDefault="00DC6664" w:rsidP="007D0EF0">
            <w:pPr>
              <w:widowControl/>
              <w:contextualSpacing/>
              <w:jc w:val="both"/>
              <w:rPr>
                <w:rFonts w:ascii="Times New Roman" w:hAnsi="Times New Roman"/>
                <w:snapToGrid/>
                <w:sz w:val="26"/>
                <w:szCs w:val="26"/>
              </w:rPr>
            </w:pPr>
            <w:r>
              <w:rPr>
                <w:rFonts w:ascii="Times New Roman" w:hAnsi="Times New Roman"/>
                <w:sz w:val="26"/>
                <w:szCs w:val="26"/>
              </w:rPr>
              <w:t xml:space="preserve">6. </w:t>
            </w:r>
            <w:r w:rsidR="00700A94" w:rsidRPr="00700A94">
              <w:rPr>
                <w:rFonts w:ascii="Times New Roman" w:hAnsi="Times New Roman"/>
                <w:snapToGrid/>
                <w:sz w:val="26"/>
                <w:szCs w:val="26"/>
              </w:rPr>
              <w:t xml:space="preserve">Подпрограмма «Противодействие коррупции в муниципальном округе Нагатино-Садовники </w:t>
            </w:r>
            <w:r w:rsidR="00700A94">
              <w:rPr>
                <w:rFonts w:ascii="Times New Roman" w:hAnsi="Times New Roman"/>
                <w:snapToGrid/>
                <w:sz w:val="26"/>
                <w:szCs w:val="26"/>
              </w:rPr>
              <w:t>в 2018 году</w:t>
            </w:r>
            <w:r w:rsidR="00700A94" w:rsidRPr="00700A94">
              <w:rPr>
                <w:rFonts w:ascii="Times New Roman" w:hAnsi="Times New Roman"/>
                <w:sz w:val="26"/>
                <w:szCs w:val="26"/>
              </w:rPr>
              <w:t>».</w:t>
            </w:r>
          </w:p>
        </w:tc>
      </w:tr>
      <w:tr w:rsidR="00700A94" w:rsidRPr="00700A94" w14:paraId="464B347D" w14:textId="77777777" w:rsidTr="008928C4">
        <w:trPr>
          <w:trHeight w:val="848"/>
        </w:trPr>
        <w:tc>
          <w:tcPr>
            <w:tcW w:w="2068" w:type="dxa"/>
          </w:tcPr>
          <w:p w14:paraId="200E1022" w14:textId="017093EF" w:rsidR="00700A94" w:rsidRPr="00700A94" w:rsidRDefault="00700A94" w:rsidP="007D0EF0">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Объем и источники финансирования Программы</w:t>
            </w:r>
          </w:p>
        </w:tc>
        <w:tc>
          <w:tcPr>
            <w:tcW w:w="7425" w:type="dxa"/>
          </w:tcPr>
          <w:p w14:paraId="1229DF7C" w14:textId="5073E1D0" w:rsidR="00700A94" w:rsidRDefault="00700A94" w:rsidP="00B75AAA">
            <w:pPr>
              <w:widowControl/>
              <w:contextualSpacing/>
              <w:jc w:val="both"/>
              <w:rPr>
                <w:rFonts w:ascii="Times New Roman" w:hAnsi="Times New Roman"/>
                <w:snapToGrid/>
                <w:sz w:val="26"/>
                <w:szCs w:val="26"/>
              </w:rPr>
            </w:pPr>
            <w:r w:rsidRPr="00700A94">
              <w:rPr>
                <w:rFonts w:ascii="Times New Roman" w:hAnsi="Times New Roman"/>
                <w:snapToGrid/>
                <w:sz w:val="26"/>
                <w:szCs w:val="26"/>
              </w:rPr>
              <w:t xml:space="preserve">2018 год – </w:t>
            </w:r>
            <w:r w:rsidRPr="00700A94">
              <w:rPr>
                <w:rFonts w:ascii="Times New Roman" w:hAnsi="Times New Roman"/>
                <w:b/>
                <w:snapToGrid/>
                <w:sz w:val="26"/>
                <w:szCs w:val="26"/>
                <w:u w:val="single"/>
              </w:rPr>
              <w:t xml:space="preserve">3 021,4 </w:t>
            </w:r>
            <w:r w:rsidRPr="00700A94">
              <w:rPr>
                <w:rFonts w:ascii="Times New Roman" w:hAnsi="Times New Roman"/>
                <w:snapToGrid/>
                <w:sz w:val="26"/>
                <w:szCs w:val="26"/>
              </w:rPr>
              <w:t>тыс. руб.</w:t>
            </w:r>
            <w:r w:rsidR="00B75AAA">
              <w:rPr>
                <w:rFonts w:ascii="Times New Roman" w:hAnsi="Times New Roman"/>
                <w:snapToGrid/>
                <w:sz w:val="26"/>
                <w:szCs w:val="26"/>
              </w:rPr>
              <w:t xml:space="preserve"> </w:t>
            </w:r>
          </w:p>
          <w:p w14:paraId="08AAD07E" w14:textId="3C990A30" w:rsidR="00B75AAA" w:rsidRPr="00700A94" w:rsidRDefault="00B75AAA" w:rsidP="00B75AAA">
            <w:pPr>
              <w:widowControl/>
              <w:contextualSpacing/>
              <w:jc w:val="both"/>
              <w:rPr>
                <w:rFonts w:ascii="Times New Roman" w:hAnsi="Times New Roman"/>
                <w:snapToGrid/>
                <w:sz w:val="26"/>
                <w:szCs w:val="26"/>
              </w:rPr>
            </w:pPr>
            <w:r>
              <w:rPr>
                <w:rFonts w:ascii="Times New Roman" w:hAnsi="Times New Roman"/>
                <w:snapToGrid/>
                <w:sz w:val="26"/>
                <w:szCs w:val="26"/>
              </w:rPr>
              <w:t>Бюджет муниципального округа Нагатино-Садовники</w:t>
            </w:r>
            <w:r w:rsidR="00DC6664">
              <w:rPr>
                <w:rFonts w:ascii="Times New Roman" w:hAnsi="Times New Roman"/>
                <w:snapToGrid/>
                <w:sz w:val="26"/>
                <w:szCs w:val="26"/>
              </w:rPr>
              <w:t>.</w:t>
            </w:r>
          </w:p>
          <w:p w14:paraId="26B9F07A" w14:textId="79D17075" w:rsidR="00700A94" w:rsidRPr="00700A94" w:rsidRDefault="00700A94" w:rsidP="00B75AAA">
            <w:pPr>
              <w:widowControl/>
              <w:contextualSpacing/>
              <w:jc w:val="both"/>
              <w:rPr>
                <w:rFonts w:ascii="Times New Roman" w:hAnsi="Times New Roman"/>
                <w:b/>
                <w:snapToGrid/>
                <w:sz w:val="26"/>
                <w:szCs w:val="26"/>
              </w:rPr>
            </w:pPr>
          </w:p>
        </w:tc>
      </w:tr>
      <w:tr w:rsidR="00700A94" w:rsidRPr="00700A94" w14:paraId="42B3BB0C" w14:textId="77777777" w:rsidTr="008928C4">
        <w:tc>
          <w:tcPr>
            <w:tcW w:w="2068" w:type="dxa"/>
          </w:tcPr>
          <w:p w14:paraId="4E2973C7"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t xml:space="preserve">Система организации контроля за исполнением </w:t>
            </w:r>
            <w:r w:rsidRPr="00700A94">
              <w:rPr>
                <w:rFonts w:ascii="Times New Roman" w:hAnsi="Times New Roman"/>
                <w:sz w:val="26"/>
                <w:szCs w:val="26"/>
              </w:rPr>
              <w:lastRenderedPageBreak/>
              <w:t>Программы</w:t>
            </w:r>
          </w:p>
        </w:tc>
        <w:tc>
          <w:tcPr>
            <w:tcW w:w="7425" w:type="dxa"/>
          </w:tcPr>
          <w:p w14:paraId="274B875D" w14:textId="5628A8BE"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lastRenderedPageBreak/>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r w:rsidR="00DC6664">
              <w:rPr>
                <w:rFonts w:ascii="Times New Roman" w:hAnsi="Times New Roman"/>
                <w:snapToGrid/>
                <w:sz w:val="26"/>
                <w:szCs w:val="26"/>
              </w:rPr>
              <w:t>.</w:t>
            </w:r>
          </w:p>
          <w:p w14:paraId="1794CE1C" w14:textId="70DE6653"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lastRenderedPageBreak/>
              <w:t>Внутренний контроль осуществляет глава администрации муниципального округа Нагатино-Садовники</w:t>
            </w:r>
            <w:r w:rsidR="00DC6664">
              <w:rPr>
                <w:rFonts w:ascii="Times New Roman" w:hAnsi="Times New Roman"/>
                <w:snapToGrid/>
                <w:sz w:val="26"/>
                <w:szCs w:val="26"/>
              </w:rPr>
              <w:t>.</w:t>
            </w:r>
          </w:p>
        </w:tc>
      </w:tr>
      <w:tr w:rsidR="00700A94" w:rsidRPr="00700A94" w14:paraId="65B91438" w14:textId="77777777" w:rsidTr="008928C4">
        <w:tc>
          <w:tcPr>
            <w:tcW w:w="2068" w:type="dxa"/>
          </w:tcPr>
          <w:p w14:paraId="041BA204" w14:textId="77777777" w:rsidR="00700A94" w:rsidRPr="00700A94" w:rsidRDefault="00700A94" w:rsidP="00B75AAA">
            <w:pPr>
              <w:autoSpaceDE w:val="0"/>
              <w:autoSpaceDN w:val="0"/>
              <w:adjustRightInd w:val="0"/>
              <w:contextualSpacing/>
              <w:jc w:val="center"/>
              <w:rPr>
                <w:rFonts w:ascii="Times New Roman" w:hAnsi="Times New Roman"/>
                <w:sz w:val="26"/>
                <w:szCs w:val="26"/>
              </w:rPr>
            </w:pPr>
            <w:r w:rsidRPr="00700A94">
              <w:rPr>
                <w:rFonts w:ascii="Times New Roman" w:hAnsi="Times New Roman"/>
                <w:sz w:val="26"/>
                <w:szCs w:val="26"/>
              </w:rPr>
              <w:lastRenderedPageBreak/>
              <w:t>Ожидаемые конечные результаты реализации Программы</w:t>
            </w:r>
          </w:p>
        </w:tc>
        <w:tc>
          <w:tcPr>
            <w:tcW w:w="7425" w:type="dxa"/>
          </w:tcPr>
          <w:p w14:paraId="33232116" w14:textId="1F086E2C" w:rsidR="00700A94" w:rsidRPr="00700A94" w:rsidRDefault="00700A94" w:rsidP="00B75AAA">
            <w:pPr>
              <w:widowControl/>
              <w:autoSpaceDE w:val="0"/>
              <w:autoSpaceDN w:val="0"/>
              <w:adjustRightInd w:val="0"/>
              <w:contextualSpacing/>
              <w:jc w:val="both"/>
              <w:rPr>
                <w:rFonts w:ascii="Times New Roman" w:hAnsi="Times New Roman"/>
                <w:snapToGrid/>
                <w:sz w:val="26"/>
                <w:szCs w:val="26"/>
              </w:rPr>
            </w:pPr>
            <w:r w:rsidRPr="00700A94">
              <w:rPr>
                <w:rFonts w:ascii="Times New Roman" w:hAnsi="Times New Roman"/>
                <w:snapToGrid/>
                <w:sz w:val="26"/>
                <w:szCs w:val="26"/>
              </w:rPr>
              <w:t xml:space="preserve">Реализация мероприятий Программы будет способствовать </w:t>
            </w:r>
            <w:r w:rsidRPr="00700A94">
              <w:rPr>
                <w:rFonts w:ascii="Times New Roman" w:hAnsi="Times New Roman"/>
                <w:snapToGrid/>
                <w:sz w:val="26"/>
                <w:szCs w:val="26"/>
                <w:shd w:val="clear" w:color="auto" w:fill="FFFFFF" w:themeFill="background1"/>
              </w:rPr>
              <w:t>развитию</w:t>
            </w:r>
            <w:r w:rsidRPr="00700A94">
              <w:rPr>
                <w:rFonts w:ascii="Times New Roman" w:hAnsi="Times New Roman"/>
                <w:snapToGrid/>
                <w:sz w:val="26"/>
                <w:szCs w:val="26"/>
              </w:rPr>
              <w:t xml:space="preserve"> муниципального округа Нагатино-Садовники</w:t>
            </w:r>
            <w:r w:rsidR="00DC6664">
              <w:rPr>
                <w:rFonts w:ascii="Times New Roman" w:hAnsi="Times New Roman"/>
                <w:snapToGrid/>
                <w:sz w:val="26"/>
                <w:szCs w:val="26"/>
              </w:rPr>
              <w:t>.</w:t>
            </w:r>
            <w:r w:rsidRPr="00700A94">
              <w:rPr>
                <w:rFonts w:ascii="Times New Roman" w:hAnsi="Times New Roman"/>
                <w:snapToGrid/>
                <w:sz w:val="26"/>
                <w:szCs w:val="26"/>
              </w:rPr>
              <w:t xml:space="preserve"> </w:t>
            </w:r>
          </w:p>
        </w:tc>
      </w:tr>
    </w:tbl>
    <w:p w14:paraId="08499046" w14:textId="77777777" w:rsidR="00700A94" w:rsidRPr="00700A94" w:rsidRDefault="00700A94" w:rsidP="00700A94">
      <w:pPr>
        <w:widowControl/>
        <w:spacing w:before="120" w:after="120"/>
        <w:ind w:firstLine="708"/>
        <w:contextualSpacing/>
        <w:jc w:val="both"/>
        <w:rPr>
          <w:rFonts w:ascii="Times New Roman" w:hAnsi="Times New Roman"/>
          <w:b/>
          <w:sz w:val="26"/>
          <w:szCs w:val="26"/>
        </w:rPr>
      </w:pPr>
    </w:p>
    <w:p w14:paraId="09307E70" w14:textId="7A4778CF" w:rsidR="00700A94" w:rsidRPr="00700A94" w:rsidRDefault="00700A94" w:rsidP="00700A94">
      <w:pPr>
        <w:widowControl/>
        <w:spacing w:before="120" w:after="120"/>
        <w:ind w:firstLine="708"/>
        <w:contextualSpacing/>
        <w:jc w:val="both"/>
        <w:rPr>
          <w:rFonts w:ascii="Times New Roman" w:hAnsi="Times New Roman"/>
          <w:b/>
          <w:sz w:val="26"/>
          <w:szCs w:val="26"/>
        </w:rPr>
      </w:pPr>
      <w:r w:rsidRPr="00700A94">
        <w:rPr>
          <w:rFonts w:ascii="Times New Roman" w:hAnsi="Times New Roman"/>
          <w:b/>
          <w:sz w:val="26"/>
          <w:szCs w:val="26"/>
        </w:rPr>
        <w:t xml:space="preserve">1. Обоснование необходимости </w:t>
      </w:r>
      <w:r w:rsidR="00DC6664">
        <w:rPr>
          <w:rFonts w:ascii="Times New Roman" w:hAnsi="Times New Roman"/>
          <w:b/>
          <w:sz w:val="26"/>
          <w:szCs w:val="26"/>
        </w:rPr>
        <w:t>разработки Программы</w:t>
      </w:r>
    </w:p>
    <w:p w14:paraId="246F3A39" w14:textId="3445A9B4" w:rsidR="00700A94" w:rsidRPr="00551A44" w:rsidRDefault="00700A94" w:rsidP="00700A94">
      <w:pPr>
        <w:widowControl/>
        <w:spacing w:before="120" w:after="120"/>
        <w:ind w:firstLine="708"/>
        <w:contextualSpacing/>
        <w:jc w:val="both"/>
        <w:rPr>
          <w:rFonts w:ascii="Times New Roman" w:hAnsi="Times New Roman"/>
          <w:b/>
          <w:sz w:val="26"/>
          <w:szCs w:val="26"/>
        </w:rPr>
      </w:pPr>
      <w:r w:rsidRPr="00551A44">
        <w:rPr>
          <w:rFonts w:ascii="Times New Roman" w:hAnsi="Times New Roman"/>
          <w:snapToGrid/>
          <w:sz w:val="26"/>
          <w:szCs w:val="26"/>
        </w:rPr>
        <w:t xml:space="preserve">Разработка Программы развития муниципального округа Нагатино-Садовники на 2018 </w:t>
      </w:r>
      <w:r w:rsidR="008928C4" w:rsidRPr="00551A44">
        <w:rPr>
          <w:rFonts w:ascii="Times New Roman" w:hAnsi="Times New Roman"/>
          <w:snapToGrid/>
          <w:sz w:val="26"/>
          <w:szCs w:val="26"/>
        </w:rPr>
        <w:t xml:space="preserve">год </w:t>
      </w:r>
      <w:r w:rsidRPr="00551A44">
        <w:rPr>
          <w:rFonts w:ascii="Times New Roman" w:hAnsi="Times New Roman"/>
          <w:snapToGrid/>
          <w:sz w:val="26"/>
          <w:szCs w:val="26"/>
        </w:rPr>
        <w:t>обусловлена необходимостью планирования бюджета на всех уровнях бюджетной системы.</w:t>
      </w:r>
    </w:p>
    <w:p w14:paraId="5A1964A3" w14:textId="183D6C3D" w:rsidR="00700A94" w:rsidRPr="00551A44" w:rsidRDefault="00700A94" w:rsidP="00700A94">
      <w:pPr>
        <w:widowControl/>
        <w:shd w:val="clear" w:color="auto" w:fill="FFFFFF"/>
        <w:ind w:firstLine="709"/>
        <w:contextualSpacing/>
        <w:jc w:val="both"/>
        <w:textAlignment w:val="baseline"/>
        <w:rPr>
          <w:rFonts w:ascii="Times New Roman" w:hAnsi="Times New Roman"/>
          <w:snapToGrid/>
          <w:sz w:val="26"/>
          <w:szCs w:val="26"/>
        </w:rPr>
      </w:pPr>
      <w:r w:rsidRPr="00551A44">
        <w:rPr>
          <w:rFonts w:ascii="Times New Roman" w:hAnsi="Times New Roman"/>
          <w:snapToGrid/>
          <w:sz w:val="26"/>
          <w:szCs w:val="26"/>
        </w:rPr>
        <w:t>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w:t>
      </w:r>
      <w:r w:rsidR="00B75AAA" w:rsidRPr="00551A44">
        <w:rPr>
          <w:rFonts w:ascii="Times New Roman" w:hAnsi="Times New Roman"/>
          <w:snapToGrid/>
          <w:sz w:val="26"/>
          <w:szCs w:val="26"/>
        </w:rPr>
        <w:t>руга Нагатино-Садовники на 2018</w:t>
      </w:r>
      <w:r w:rsidR="008928C4" w:rsidRPr="00551A44">
        <w:rPr>
          <w:rFonts w:ascii="Times New Roman" w:hAnsi="Times New Roman"/>
          <w:snapToGrid/>
          <w:sz w:val="26"/>
          <w:szCs w:val="26"/>
        </w:rPr>
        <w:t xml:space="preserve"> год</w:t>
      </w:r>
      <w:r w:rsidR="00B75AAA" w:rsidRPr="00551A44">
        <w:rPr>
          <w:rFonts w:ascii="Times New Roman" w:hAnsi="Times New Roman"/>
          <w:snapToGrid/>
          <w:sz w:val="26"/>
          <w:szCs w:val="26"/>
        </w:rPr>
        <w:t>.</w:t>
      </w:r>
    </w:p>
    <w:p w14:paraId="1B36A971" w14:textId="77777777" w:rsidR="00700A94" w:rsidRPr="00700A94" w:rsidRDefault="00700A94" w:rsidP="00700A94">
      <w:pPr>
        <w:widowControl/>
        <w:shd w:val="clear" w:color="auto" w:fill="FFFFFF"/>
        <w:ind w:firstLine="709"/>
        <w:contextualSpacing/>
        <w:jc w:val="both"/>
        <w:textAlignment w:val="baseline"/>
        <w:rPr>
          <w:rFonts w:ascii="Times New Roman" w:hAnsi="Times New Roman"/>
          <w:snapToGrid/>
          <w:sz w:val="26"/>
          <w:szCs w:val="26"/>
        </w:rPr>
      </w:pPr>
      <w:r w:rsidRPr="00700A94">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w:t>
      </w:r>
    </w:p>
    <w:p w14:paraId="1B0F20EE" w14:textId="5CC50128" w:rsidR="00700A94" w:rsidRPr="00700A94" w:rsidRDefault="00700A94" w:rsidP="00700A94">
      <w:pPr>
        <w:widowControl/>
        <w:shd w:val="clear" w:color="auto" w:fill="FFFFFF"/>
        <w:ind w:firstLine="709"/>
        <w:contextualSpacing/>
        <w:jc w:val="both"/>
        <w:textAlignment w:val="baseline"/>
        <w:rPr>
          <w:rFonts w:ascii="Times New Roman" w:hAnsi="Times New Roman"/>
          <w:snapToGrid/>
          <w:sz w:val="26"/>
          <w:szCs w:val="26"/>
        </w:rPr>
      </w:pPr>
      <w:r w:rsidRPr="00700A94">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w:t>
      </w:r>
      <w:r w:rsidR="00B75AAA">
        <w:rPr>
          <w:rFonts w:ascii="Times New Roman" w:hAnsi="Times New Roman"/>
          <w:snapToGrid/>
          <w:sz w:val="26"/>
          <w:szCs w:val="26"/>
        </w:rPr>
        <w:t>.</w:t>
      </w:r>
    </w:p>
    <w:p w14:paraId="2E6F0BE0" w14:textId="77777777" w:rsidR="00700A94" w:rsidRPr="00700A94" w:rsidRDefault="00700A94" w:rsidP="00700A94">
      <w:pPr>
        <w:widowControl/>
        <w:ind w:firstLine="709"/>
        <w:contextualSpacing/>
        <w:jc w:val="both"/>
        <w:rPr>
          <w:rFonts w:ascii="Times New Roman" w:hAnsi="Times New Roman"/>
          <w:snapToGrid/>
          <w:sz w:val="26"/>
          <w:szCs w:val="26"/>
        </w:rPr>
      </w:pPr>
    </w:p>
    <w:p w14:paraId="752759CD" w14:textId="4D90AC91" w:rsidR="00700A94" w:rsidRPr="00700A94" w:rsidRDefault="00700A94" w:rsidP="00700A94">
      <w:pPr>
        <w:widowControl/>
        <w:ind w:firstLine="709"/>
        <w:contextualSpacing/>
        <w:jc w:val="both"/>
        <w:rPr>
          <w:rFonts w:ascii="Times New Roman" w:hAnsi="Times New Roman"/>
          <w:b/>
          <w:snapToGrid/>
          <w:sz w:val="26"/>
          <w:szCs w:val="26"/>
        </w:rPr>
      </w:pPr>
      <w:r w:rsidRPr="00700A94">
        <w:rPr>
          <w:rFonts w:ascii="Times New Roman" w:hAnsi="Times New Roman"/>
          <w:b/>
          <w:snapToGrid/>
          <w:sz w:val="26"/>
          <w:szCs w:val="26"/>
        </w:rPr>
        <w:t>2. Ц</w:t>
      </w:r>
      <w:r w:rsidR="00DC6664">
        <w:rPr>
          <w:rFonts w:ascii="Times New Roman" w:hAnsi="Times New Roman"/>
          <w:b/>
          <w:snapToGrid/>
          <w:sz w:val="26"/>
          <w:szCs w:val="26"/>
        </w:rPr>
        <w:t>ель и основные задачи Программы</w:t>
      </w:r>
    </w:p>
    <w:p w14:paraId="01AD0DFB"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xml:space="preserve">Основной целью Программы является </w:t>
      </w:r>
      <w:r w:rsidRPr="00700A94">
        <w:rPr>
          <w:rFonts w:ascii="Times New Roman" w:hAnsi="Times New Roman"/>
          <w:snapToGrid/>
          <w:sz w:val="26"/>
          <w:szCs w:val="26"/>
          <w:shd w:val="clear" w:color="auto" w:fill="FFFFFF" w:themeFill="background1"/>
        </w:rPr>
        <w:t>развитие</w:t>
      </w:r>
      <w:r w:rsidRPr="00700A94">
        <w:rPr>
          <w:rFonts w:ascii="Times New Roman" w:hAnsi="Times New Roman"/>
          <w:snapToGrid/>
          <w:sz w:val="26"/>
          <w:szCs w:val="26"/>
        </w:rPr>
        <w:t xml:space="preserve">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66FDF713"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Для достижения указанных целей необходимо решение ряда задач:</w:t>
      </w:r>
    </w:p>
    <w:p w14:paraId="37FC8A24"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повышение качества управления финансами муниципального округа Нагатино-Садовники;</w:t>
      </w:r>
    </w:p>
    <w:p w14:paraId="6E4C69AE"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сохранение и развитие единого культурного пространства на территории муниципального округа;</w:t>
      </w:r>
    </w:p>
    <w:p w14:paraId="047F39EA"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14:paraId="1FDD89AC"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p w14:paraId="10F73FCA"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xml:space="preserve">- повышение эффективности исполнения отдельных полномочий города Москвы и взаимодействия органов местного самоуправления и органов </w:t>
      </w:r>
      <w:r w:rsidRPr="00700A94">
        <w:rPr>
          <w:rFonts w:ascii="Times New Roman" w:hAnsi="Times New Roman"/>
          <w:snapToGrid/>
          <w:sz w:val="26"/>
          <w:szCs w:val="26"/>
        </w:rPr>
        <w:lastRenderedPageBreak/>
        <w:t>исполнительной власти города Москвы, усиления роли органов местного самоуправления в развитии района Нагатино-Садовники города Москвы;</w:t>
      </w:r>
    </w:p>
    <w:p w14:paraId="7856D39D" w14:textId="77777777"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совершенствование системы противодействия коррупции на территории муниципального округа Нагатино-Садовники.</w:t>
      </w:r>
    </w:p>
    <w:p w14:paraId="360126D2" w14:textId="77777777" w:rsidR="00700A94" w:rsidRPr="00700A94" w:rsidRDefault="00700A94" w:rsidP="00700A94">
      <w:pPr>
        <w:widowControl/>
        <w:ind w:firstLine="709"/>
        <w:contextualSpacing/>
        <w:jc w:val="both"/>
        <w:rPr>
          <w:rFonts w:ascii="Times New Roman" w:hAnsi="Times New Roman"/>
          <w:snapToGrid/>
          <w:sz w:val="26"/>
          <w:szCs w:val="26"/>
        </w:rPr>
      </w:pPr>
    </w:p>
    <w:p w14:paraId="653B18A2" w14:textId="20C2DA92" w:rsidR="00700A94" w:rsidRPr="00700A94" w:rsidRDefault="00DC6664" w:rsidP="00700A94">
      <w:pPr>
        <w:widowControl/>
        <w:numPr>
          <w:ilvl w:val="0"/>
          <w:numId w:val="10"/>
        </w:numPr>
        <w:spacing w:after="200"/>
        <w:ind w:left="0" w:firstLine="851"/>
        <w:contextualSpacing/>
        <w:jc w:val="both"/>
        <w:rPr>
          <w:rFonts w:ascii="Times New Roman" w:hAnsi="Times New Roman"/>
          <w:b/>
          <w:snapToGrid/>
          <w:sz w:val="26"/>
          <w:szCs w:val="26"/>
        </w:rPr>
      </w:pPr>
      <w:r>
        <w:rPr>
          <w:rFonts w:ascii="Times New Roman" w:hAnsi="Times New Roman"/>
          <w:b/>
          <w:snapToGrid/>
          <w:sz w:val="26"/>
          <w:szCs w:val="26"/>
        </w:rPr>
        <w:t>Сроки реализации Программы</w:t>
      </w:r>
    </w:p>
    <w:p w14:paraId="272CF098" w14:textId="4A55AC55" w:rsidR="00700A94" w:rsidRP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Программа разработана на 2018</w:t>
      </w:r>
      <w:r w:rsidR="00B75AAA">
        <w:rPr>
          <w:rFonts w:ascii="Times New Roman" w:hAnsi="Times New Roman"/>
          <w:snapToGrid/>
          <w:sz w:val="26"/>
          <w:szCs w:val="26"/>
        </w:rPr>
        <w:t xml:space="preserve"> год</w:t>
      </w:r>
      <w:r w:rsidRPr="00700A94">
        <w:rPr>
          <w:rFonts w:ascii="Times New Roman" w:hAnsi="Times New Roman"/>
          <w:snapToGrid/>
          <w:sz w:val="26"/>
          <w:szCs w:val="26"/>
        </w:rPr>
        <w:t>.</w:t>
      </w:r>
    </w:p>
    <w:p w14:paraId="0216C6B9" w14:textId="6E47C8D6" w:rsidR="00700A94" w:rsidRDefault="00700A94" w:rsidP="00700A94">
      <w:pPr>
        <w:widowControl/>
        <w:ind w:firstLine="709"/>
        <w:contextualSpacing/>
        <w:jc w:val="both"/>
        <w:rPr>
          <w:rFonts w:ascii="Times New Roman" w:hAnsi="Times New Roman"/>
          <w:snapToGrid/>
          <w:sz w:val="26"/>
          <w:szCs w:val="26"/>
        </w:rPr>
      </w:pPr>
    </w:p>
    <w:p w14:paraId="3ED24FF8" w14:textId="64FE1782" w:rsidR="00700A94" w:rsidRPr="00700A94" w:rsidRDefault="00700A94" w:rsidP="00700A94">
      <w:pPr>
        <w:widowControl/>
        <w:numPr>
          <w:ilvl w:val="0"/>
          <w:numId w:val="10"/>
        </w:numPr>
        <w:spacing w:after="200"/>
        <w:contextualSpacing/>
        <w:jc w:val="both"/>
        <w:rPr>
          <w:rFonts w:ascii="Times New Roman" w:hAnsi="Times New Roman"/>
          <w:b/>
          <w:snapToGrid/>
          <w:sz w:val="26"/>
          <w:szCs w:val="26"/>
        </w:rPr>
      </w:pPr>
      <w:r w:rsidRPr="00700A94">
        <w:rPr>
          <w:rFonts w:ascii="Times New Roman" w:hAnsi="Times New Roman"/>
          <w:b/>
          <w:snapToGrid/>
          <w:sz w:val="26"/>
          <w:szCs w:val="26"/>
        </w:rPr>
        <w:t xml:space="preserve">Ресурсное обеспечение </w:t>
      </w:r>
      <w:r w:rsidR="00DC6664">
        <w:rPr>
          <w:rFonts w:ascii="Times New Roman" w:hAnsi="Times New Roman"/>
          <w:b/>
          <w:snapToGrid/>
          <w:sz w:val="26"/>
          <w:szCs w:val="26"/>
        </w:rPr>
        <w:t>П</w:t>
      </w:r>
      <w:r w:rsidRPr="00762972">
        <w:rPr>
          <w:rFonts w:ascii="Times New Roman" w:hAnsi="Times New Roman"/>
          <w:b/>
          <w:snapToGrid/>
          <w:sz w:val="26"/>
          <w:szCs w:val="26"/>
        </w:rPr>
        <w:t>рограммы.</w:t>
      </w:r>
    </w:p>
    <w:p w14:paraId="2552AFBE" w14:textId="6AFACBDC" w:rsidR="00700A94" w:rsidRDefault="00700A94" w:rsidP="00700A94">
      <w:pPr>
        <w:widowControl/>
        <w:ind w:firstLine="709"/>
        <w:contextualSpacing/>
        <w:jc w:val="both"/>
        <w:rPr>
          <w:rFonts w:ascii="Times New Roman" w:hAnsi="Times New Roman"/>
          <w:snapToGrid/>
          <w:sz w:val="26"/>
          <w:szCs w:val="26"/>
        </w:rPr>
      </w:pPr>
      <w:r w:rsidRPr="00700A94">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C02EE9">
        <w:rPr>
          <w:rFonts w:ascii="Times New Roman" w:hAnsi="Times New Roman"/>
          <w:b/>
          <w:snapToGrid/>
          <w:sz w:val="26"/>
          <w:szCs w:val="26"/>
          <w:u w:val="single"/>
        </w:rPr>
        <w:t>3</w:t>
      </w:r>
      <w:r w:rsidRPr="00700A94">
        <w:rPr>
          <w:rFonts w:ascii="Times New Roman" w:hAnsi="Times New Roman"/>
          <w:b/>
          <w:snapToGrid/>
          <w:sz w:val="26"/>
          <w:szCs w:val="26"/>
          <w:u w:val="single"/>
        </w:rPr>
        <w:t xml:space="preserve"> 0</w:t>
      </w:r>
      <w:r w:rsidR="00C02EE9">
        <w:rPr>
          <w:rFonts w:ascii="Times New Roman" w:hAnsi="Times New Roman"/>
          <w:b/>
          <w:snapToGrid/>
          <w:sz w:val="26"/>
          <w:szCs w:val="26"/>
          <w:u w:val="single"/>
        </w:rPr>
        <w:t>2</w:t>
      </w:r>
      <w:r w:rsidRPr="00700A94">
        <w:rPr>
          <w:rFonts w:ascii="Times New Roman" w:hAnsi="Times New Roman"/>
          <w:b/>
          <w:snapToGrid/>
          <w:sz w:val="26"/>
          <w:szCs w:val="26"/>
          <w:u w:val="single"/>
        </w:rPr>
        <w:t>1,</w:t>
      </w:r>
      <w:r w:rsidR="00C02EE9">
        <w:rPr>
          <w:rFonts w:ascii="Times New Roman" w:hAnsi="Times New Roman"/>
          <w:b/>
          <w:snapToGrid/>
          <w:sz w:val="26"/>
          <w:szCs w:val="26"/>
          <w:u w:val="single"/>
        </w:rPr>
        <w:t>4</w:t>
      </w:r>
      <w:r w:rsidRPr="00700A94">
        <w:rPr>
          <w:rFonts w:ascii="Times New Roman" w:hAnsi="Times New Roman"/>
          <w:b/>
          <w:snapToGrid/>
          <w:sz w:val="26"/>
          <w:szCs w:val="26"/>
          <w:u w:val="single"/>
        </w:rPr>
        <w:t xml:space="preserve">  </w:t>
      </w:r>
      <w:r w:rsidR="00C02EE9">
        <w:rPr>
          <w:rFonts w:ascii="Times New Roman" w:hAnsi="Times New Roman"/>
          <w:snapToGrid/>
          <w:sz w:val="26"/>
          <w:szCs w:val="26"/>
        </w:rPr>
        <w:t xml:space="preserve"> тыс. руб.</w:t>
      </w:r>
    </w:p>
    <w:p w14:paraId="16093BA6" w14:textId="77777777" w:rsidR="00700A94" w:rsidRPr="00700A94" w:rsidRDefault="00700A94" w:rsidP="00700A94">
      <w:pPr>
        <w:widowControl/>
        <w:ind w:left="720"/>
        <w:contextualSpacing/>
        <w:jc w:val="both"/>
        <w:rPr>
          <w:rFonts w:ascii="Times New Roman" w:hAnsi="Times New Roman"/>
          <w:snapToGrid/>
          <w:sz w:val="26"/>
          <w:szCs w:val="26"/>
        </w:rPr>
      </w:pPr>
    </w:p>
    <w:p w14:paraId="7B420387" w14:textId="45B7D256" w:rsidR="00700A94" w:rsidRPr="00700A94" w:rsidRDefault="00700A94" w:rsidP="00700A94">
      <w:pPr>
        <w:widowControl/>
        <w:numPr>
          <w:ilvl w:val="0"/>
          <w:numId w:val="10"/>
        </w:numPr>
        <w:spacing w:after="200"/>
        <w:ind w:right="-365"/>
        <w:contextualSpacing/>
        <w:rPr>
          <w:rFonts w:ascii="Times New Roman" w:hAnsi="Times New Roman"/>
          <w:b/>
          <w:sz w:val="26"/>
          <w:szCs w:val="26"/>
        </w:rPr>
      </w:pPr>
      <w:r w:rsidRPr="00700A94">
        <w:rPr>
          <w:rFonts w:ascii="Times New Roman" w:hAnsi="Times New Roman"/>
          <w:b/>
          <w:sz w:val="26"/>
          <w:szCs w:val="26"/>
        </w:rPr>
        <w:t xml:space="preserve">Перечень </w:t>
      </w:r>
      <w:r w:rsidRPr="00762972">
        <w:rPr>
          <w:rFonts w:ascii="Times New Roman" w:hAnsi="Times New Roman"/>
          <w:b/>
          <w:sz w:val="26"/>
          <w:szCs w:val="26"/>
        </w:rPr>
        <w:t>подпрограмм</w:t>
      </w:r>
      <w:r w:rsidRPr="00700A94">
        <w:rPr>
          <w:rFonts w:ascii="Times New Roman" w:hAnsi="Times New Roman"/>
          <w:b/>
          <w:sz w:val="26"/>
          <w:szCs w:val="26"/>
        </w:rPr>
        <w:t xml:space="preserve"> и </w:t>
      </w:r>
      <w:r w:rsidR="00762972">
        <w:rPr>
          <w:rFonts w:ascii="Times New Roman" w:hAnsi="Times New Roman"/>
          <w:b/>
          <w:sz w:val="26"/>
          <w:szCs w:val="26"/>
        </w:rPr>
        <w:t>их</w:t>
      </w:r>
      <w:r w:rsidR="00DC6664">
        <w:rPr>
          <w:rFonts w:ascii="Times New Roman" w:hAnsi="Times New Roman"/>
          <w:b/>
          <w:sz w:val="26"/>
          <w:szCs w:val="26"/>
        </w:rPr>
        <w:t xml:space="preserve"> ресурсное обеспечение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992"/>
        <w:gridCol w:w="1276"/>
      </w:tblGrid>
      <w:tr w:rsidR="00C02EE9" w:rsidRPr="00700A94" w14:paraId="333A2910" w14:textId="77777777" w:rsidTr="006103BF">
        <w:trPr>
          <w:trHeight w:val="277"/>
        </w:trPr>
        <w:tc>
          <w:tcPr>
            <w:tcW w:w="567" w:type="dxa"/>
            <w:shd w:val="clear" w:color="auto" w:fill="auto"/>
            <w:vAlign w:val="center"/>
          </w:tcPr>
          <w:p w14:paraId="23E977BF" w14:textId="77777777" w:rsidR="00C02EE9" w:rsidRPr="00C02EE9" w:rsidRDefault="00C02EE9" w:rsidP="00C02EE9">
            <w:pPr>
              <w:widowControl/>
              <w:contextualSpacing/>
              <w:jc w:val="center"/>
              <w:rPr>
                <w:rFonts w:ascii="Times New Roman" w:hAnsi="Times New Roman"/>
                <w:b/>
                <w:snapToGrid/>
                <w:sz w:val="24"/>
                <w:szCs w:val="24"/>
              </w:rPr>
            </w:pPr>
            <w:r w:rsidRPr="00C02EE9">
              <w:rPr>
                <w:rFonts w:ascii="Times New Roman" w:hAnsi="Times New Roman"/>
                <w:b/>
                <w:snapToGrid/>
                <w:sz w:val="24"/>
                <w:szCs w:val="24"/>
              </w:rPr>
              <w:t>№</w:t>
            </w:r>
          </w:p>
          <w:p w14:paraId="7D674306" w14:textId="4EA3A324" w:rsidR="00C02EE9" w:rsidRPr="00C02EE9" w:rsidRDefault="00C02EE9" w:rsidP="00C02EE9">
            <w:pPr>
              <w:widowControl/>
              <w:contextualSpacing/>
              <w:jc w:val="center"/>
              <w:rPr>
                <w:rFonts w:ascii="Times New Roman" w:hAnsi="Times New Roman"/>
                <w:snapToGrid/>
                <w:sz w:val="24"/>
                <w:szCs w:val="24"/>
              </w:rPr>
            </w:pPr>
            <w:r w:rsidRPr="00C02EE9">
              <w:rPr>
                <w:rFonts w:ascii="Times New Roman" w:hAnsi="Times New Roman"/>
                <w:b/>
                <w:snapToGrid/>
                <w:sz w:val="24"/>
                <w:szCs w:val="24"/>
              </w:rPr>
              <w:t>п/п</w:t>
            </w:r>
          </w:p>
        </w:tc>
        <w:tc>
          <w:tcPr>
            <w:tcW w:w="6663" w:type="dxa"/>
            <w:shd w:val="clear" w:color="auto" w:fill="auto"/>
            <w:vAlign w:val="center"/>
          </w:tcPr>
          <w:p w14:paraId="7D8327F3" w14:textId="76B6843A" w:rsidR="00C02EE9" w:rsidRPr="00C02EE9" w:rsidRDefault="00C02EE9" w:rsidP="00C02EE9">
            <w:pPr>
              <w:widowControl/>
              <w:contextualSpacing/>
              <w:jc w:val="center"/>
              <w:rPr>
                <w:rFonts w:ascii="Times New Roman" w:hAnsi="Times New Roman"/>
                <w:sz w:val="24"/>
                <w:szCs w:val="24"/>
              </w:rPr>
            </w:pPr>
            <w:r w:rsidRPr="00C02EE9">
              <w:rPr>
                <w:rFonts w:ascii="Times New Roman" w:hAnsi="Times New Roman"/>
                <w:b/>
                <w:snapToGrid/>
                <w:sz w:val="24"/>
                <w:szCs w:val="24"/>
              </w:rPr>
              <w:t>Содержание мероприятия</w:t>
            </w:r>
          </w:p>
        </w:tc>
        <w:tc>
          <w:tcPr>
            <w:tcW w:w="992" w:type="dxa"/>
            <w:shd w:val="clear" w:color="auto" w:fill="auto"/>
            <w:vAlign w:val="center"/>
          </w:tcPr>
          <w:p w14:paraId="2BA08F56" w14:textId="686FE314" w:rsidR="00C02EE9" w:rsidRPr="00C02EE9" w:rsidRDefault="00C02EE9" w:rsidP="00C02EE9">
            <w:pPr>
              <w:widowControl/>
              <w:contextualSpacing/>
              <w:jc w:val="center"/>
              <w:rPr>
                <w:rFonts w:ascii="Times New Roman" w:hAnsi="Times New Roman"/>
                <w:snapToGrid/>
                <w:sz w:val="24"/>
                <w:szCs w:val="24"/>
              </w:rPr>
            </w:pPr>
            <w:r w:rsidRPr="00C02EE9">
              <w:rPr>
                <w:rFonts w:ascii="Times New Roman" w:hAnsi="Times New Roman"/>
                <w:b/>
                <w:snapToGrid/>
                <w:sz w:val="24"/>
                <w:szCs w:val="24"/>
              </w:rPr>
              <w:t>Срок исполнения</w:t>
            </w:r>
          </w:p>
        </w:tc>
        <w:tc>
          <w:tcPr>
            <w:tcW w:w="1276" w:type="dxa"/>
            <w:vAlign w:val="center"/>
          </w:tcPr>
          <w:p w14:paraId="49A7AC09" w14:textId="4A2B7146" w:rsidR="00C02EE9" w:rsidRPr="00C02EE9" w:rsidRDefault="00C02EE9" w:rsidP="00C02EE9">
            <w:pPr>
              <w:widowControl/>
              <w:contextualSpacing/>
              <w:jc w:val="center"/>
              <w:rPr>
                <w:rFonts w:ascii="Times New Roman" w:hAnsi="Times New Roman"/>
                <w:snapToGrid/>
                <w:sz w:val="24"/>
                <w:szCs w:val="24"/>
              </w:rPr>
            </w:pPr>
            <w:r w:rsidRPr="00C02EE9">
              <w:rPr>
                <w:rFonts w:ascii="Times New Roman" w:hAnsi="Times New Roman"/>
                <w:b/>
                <w:snapToGrid/>
                <w:sz w:val="24"/>
                <w:szCs w:val="24"/>
              </w:rPr>
              <w:t>Объем финансирования, тыс. руб.</w:t>
            </w:r>
          </w:p>
        </w:tc>
      </w:tr>
      <w:tr w:rsidR="00C02EE9" w:rsidRPr="00700A94" w14:paraId="610D9BF1" w14:textId="77777777" w:rsidTr="006103BF">
        <w:trPr>
          <w:trHeight w:val="277"/>
        </w:trPr>
        <w:tc>
          <w:tcPr>
            <w:tcW w:w="567" w:type="dxa"/>
            <w:shd w:val="clear" w:color="auto" w:fill="auto"/>
            <w:vAlign w:val="center"/>
          </w:tcPr>
          <w:p w14:paraId="5FCEDF07"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1</w:t>
            </w:r>
          </w:p>
        </w:tc>
        <w:tc>
          <w:tcPr>
            <w:tcW w:w="6663" w:type="dxa"/>
            <w:shd w:val="clear" w:color="auto" w:fill="auto"/>
            <w:vAlign w:val="center"/>
          </w:tcPr>
          <w:p w14:paraId="1E4EFFA3" w14:textId="39476D4D" w:rsidR="00C02EE9" w:rsidRPr="00700A94" w:rsidRDefault="00C02EE9" w:rsidP="00762972">
            <w:pPr>
              <w:widowControl/>
              <w:contextualSpacing/>
              <w:jc w:val="both"/>
              <w:rPr>
                <w:rFonts w:ascii="Times New Roman" w:hAnsi="Times New Roman"/>
                <w:snapToGrid/>
                <w:sz w:val="26"/>
                <w:szCs w:val="26"/>
              </w:rPr>
            </w:pPr>
            <w:r w:rsidRPr="00700A94">
              <w:rPr>
                <w:rFonts w:ascii="Times New Roman" w:hAnsi="Times New Roman"/>
                <w:sz w:val="26"/>
                <w:szCs w:val="26"/>
              </w:rPr>
              <w:t xml:space="preserve">Реализация мероприятий подпрограммы «Управление финансами в муниципальном округе Нагатино-Садовники </w:t>
            </w:r>
            <w:r w:rsidRPr="00700A94">
              <w:rPr>
                <w:rFonts w:ascii="Times New Roman" w:hAnsi="Times New Roman"/>
                <w:snapToGrid/>
                <w:sz w:val="26"/>
                <w:szCs w:val="26"/>
              </w:rPr>
              <w:t>на 2018</w:t>
            </w:r>
            <w:r w:rsidRPr="00700A94">
              <w:rPr>
                <w:rFonts w:ascii="Times New Roman" w:hAnsi="Times New Roman"/>
                <w:sz w:val="26"/>
                <w:szCs w:val="26"/>
              </w:rPr>
              <w:t>»</w:t>
            </w:r>
          </w:p>
        </w:tc>
        <w:tc>
          <w:tcPr>
            <w:tcW w:w="992" w:type="dxa"/>
            <w:shd w:val="clear" w:color="auto" w:fill="auto"/>
            <w:vAlign w:val="center"/>
          </w:tcPr>
          <w:p w14:paraId="57B1DFDD" w14:textId="01AD041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2018 год</w:t>
            </w:r>
          </w:p>
        </w:tc>
        <w:tc>
          <w:tcPr>
            <w:tcW w:w="1276" w:type="dxa"/>
            <w:vAlign w:val="center"/>
          </w:tcPr>
          <w:p w14:paraId="5DE5FE58"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0,00</w:t>
            </w:r>
          </w:p>
        </w:tc>
      </w:tr>
      <w:tr w:rsidR="00C02EE9" w:rsidRPr="00700A94" w14:paraId="3DF69E3A" w14:textId="77777777" w:rsidTr="006103BF">
        <w:tc>
          <w:tcPr>
            <w:tcW w:w="567" w:type="dxa"/>
            <w:shd w:val="clear" w:color="auto" w:fill="auto"/>
            <w:vAlign w:val="center"/>
          </w:tcPr>
          <w:p w14:paraId="622460B0"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2</w:t>
            </w:r>
          </w:p>
        </w:tc>
        <w:tc>
          <w:tcPr>
            <w:tcW w:w="6663" w:type="dxa"/>
            <w:shd w:val="clear" w:color="auto" w:fill="auto"/>
            <w:vAlign w:val="center"/>
          </w:tcPr>
          <w:p w14:paraId="289E2E9C" w14:textId="46093B63" w:rsidR="00C02EE9" w:rsidRPr="00700A94" w:rsidRDefault="00C02EE9" w:rsidP="00762972">
            <w:pPr>
              <w:widowControl/>
              <w:contextualSpacing/>
              <w:jc w:val="both"/>
              <w:rPr>
                <w:rFonts w:ascii="Times New Roman" w:hAnsi="Times New Roman"/>
                <w:snapToGrid/>
                <w:sz w:val="26"/>
                <w:szCs w:val="26"/>
              </w:rPr>
            </w:pPr>
            <w:r w:rsidRPr="00700A94">
              <w:rPr>
                <w:rFonts w:ascii="Times New Roman" w:hAnsi="Times New Roman"/>
                <w:snapToGrid/>
                <w:sz w:val="26"/>
                <w:szCs w:val="26"/>
              </w:rPr>
              <w:t xml:space="preserve">Реализация мероприятий подпрограммы </w:t>
            </w:r>
            <w:r w:rsidRPr="00700A94">
              <w:rPr>
                <w:rFonts w:ascii="Times New Roman" w:hAnsi="Times New Roman"/>
                <w:sz w:val="26"/>
                <w:szCs w:val="26"/>
              </w:rPr>
              <w:t>«Организация местных праздничных мероприятий в 2018 году»</w:t>
            </w:r>
          </w:p>
        </w:tc>
        <w:tc>
          <w:tcPr>
            <w:tcW w:w="992" w:type="dxa"/>
            <w:shd w:val="clear" w:color="auto" w:fill="auto"/>
            <w:vAlign w:val="center"/>
          </w:tcPr>
          <w:p w14:paraId="576ED503" w14:textId="16A616F4"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2018 год</w:t>
            </w:r>
          </w:p>
        </w:tc>
        <w:tc>
          <w:tcPr>
            <w:tcW w:w="1276" w:type="dxa"/>
            <w:vAlign w:val="center"/>
          </w:tcPr>
          <w:p w14:paraId="51EEB2B9"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845,00</w:t>
            </w:r>
          </w:p>
        </w:tc>
      </w:tr>
      <w:tr w:rsidR="00C02EE9" w:rsidRPr="00700A94" w14:paraId="3AC7CBD9" w14:textId="77777777" w:rsidTr="006103BF">
        <w:tc>
          <w:tcPr>
            <w:tcW w:w="567" w:type="dxa"/>
            <w:shd w:val="clear" w:color="auto" w:fill="auto"/>
            <w:vAlign w:val="center"/>
          </w:tcPr>
          <w:p w14:paraId="3920E79E"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3</w:t>
            </w:r>
          </w:p>
        </w:tc>
        <w:tc>
          <w:tcPr>
            <w:tcW w:w="6663" w:type="dxa"/>
            <w:shd w:val="clear" w:color="auto" w:fill="auto"/>
          </w:tcPr>
          <w:p w14:paraId="3E627C5A" w14:textId="4478F155" w:rsidR="00C02EE9" w:rsidRPr="00700A94" w:rsidRDefault="00C02EE9" w:rsidP="00762972">
            <w:pPr>
              <w:widowControl/>
              <w:contextualSpacing/>
              <w:jc w:val="both"/>
              <w:rPr>
                <w:rFonts w:ascii="Times New Roman" w:hAnsi="Times New Roman"/>
                <w:snapToGrid/>
                <w:sz w:val="26"/>
                <w:szCs w:val="26"/>
              </w:rPr>
            </w:pPr>
            <w:r w:rsidRPr="00700A94">
              <w:rPr>
                <w:rFonts w:ascii="Times New Roman" w:hAnsi="Times New Roman"/>
                <w:snapToGrid/>
                <w:sz w:val="26"/>
                <w:szCs w:val="26"/>
              </w:rPr>
              <w:t xml:space="preserve">Реализация мероприятий подпрограммы </w:t>
            </w:r>
            <w:r w:rsidRPr="00700A94">
              <w:rPr>
                <w:rFonts w:ascii="Times New Roman" w:hAnsi="Times New Roman"/>
                <w:sz w:val="26"/>
                <w:szCs w:val="26"/>
              </w:rPr>
              <w:t xml:space="preserve">«Военно-патриотическое воспитание граждан муниципального округа </w:t>
            </w:r>
            <w:r w:rsidR="00762972">
              <w:rPr>
                <w:rFonts w:ascii="Times New Roman" w:hAnsi="Times New Roman"/>
                <w:sz w:val="26"/>
                <w:szCs w:val="26"/>
              </w:rPr>
              <w:t>Нагатино-Садовники в 2018 году</w:t>
            </w:r>
            <w:r w:rsidRPr="00700A94">
              <w:rPr>
                <w:rFonts w:ascii="Times New Roman" w:hAnsi="Times New Roman"/>
                <w:sz w:val="26"/>
                <w:szCs w:val="26"/>
              </w:rPr>
              <w:t>»</w:t>
            </w:r>
          </w:p>
        </w:tc>
        <w:tc>
          <w:tcPr>
            <w:tcW w:w="992" w:type="dxa"/>
            <w:shd w:val="clear" w:color="auto" w:fill="auto"/>
            <w:vAlign w:val="center"/>
          </w:tcPr>
          <w:p w14:paraId="63496E5F" w14:textId="20438194"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2018 год</w:t>
            </w:r>
          </w:p>
        </w:tc>
        <w:tc>
          <w:tcPr>
            <w:tcW w:w="1276" w:type="dxa"/>
            <w:vAlign w:val="center"/>
          </w:tcPr>
          <w:p w14:paraId="131C1F03" w14:textId="77777777" w:rsidR="00C02EE9" w:rsidRPr="00700A94" w:rsidRDefault="00C02EE9" w:rsidP="00C02EE9">
            <w:pPr>
              <w:widowControl/>
              <w:ind w:left="-18" w:firstLine="18"/>
              <w:contextualSpacing/>
              <w:jc w:val="center"/>
              <w:rPr>
                <w:rFonts w:ascii="Times New Roman" w:hAnsi="Times New Roman"/>
                <w:snapToGrid/>
                <w:sz w:val="26"/>
                <w:szCs w:val="26"/>
              </w:rPr>
            </w:pPr>
            <w:r w:rsidRPr="00700A94">
              <w:rPr>
                <w:rFonts w:ascii="Times New Roman" w:hAnsi="Times New Roman"/>
                <w:snapToGrid/>
                <w:sz w:val="26"/>
                <w:szCs w:val="26"/>
              </w:rPr>
              <w:t>880,00</w:t>
            </w:r>
          </w:p>
        </w:tc>
      </w:tr>
      <w:tr w:rsidR="00C02EE9" w:rsidRPr="00700A94" w14:paraId="1F3F5C49" w14:textId="77777777" w:rsidTr="006103BF">
        <w:tc>
          <w:tcPr>
            <w:tcW w:w="567" w:type="dxa"/>
            <w:shd w:val="clear" w:color="auto" w:fill="auto"/>
            <w:vAlign w:val="center"/>
          </w:tcPr>
          <w:p w14:paraId="1DE4150F"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4</w:t>
            </w:r>
          </w:p>
        </w:tc>
        <w:tc>
          <w:tcPr>
            <w:tcW w:w="6663" w:type="dxa"/>
            <w:shd w:val="clear" w:color="auto" w:fill="auto"/>
          </w:tcPr>
          <w:p w14:paraId="52089007" w14:textId="7A65FDC0" w:rsidR="00C02EE9" w:rsidRPr="00700A94" w:rsidRDefault="00C02EE9" w:rsidP="00762972">
            <w:pPr>
              <w:widowControl/>
              <w:contextualSpacing/>
              <w:jc w:val="both"/>
              <w:rPr>
                <w:rFonts w:ascii="Times New Roman" w:hAnsi="Times New Roman"/>
                <w:b/>
                <w:snapToGrid/>
                <w:sz w:val="26"/>
                <w:szCs w:val="26"/>
              </w:rPr>
            </w:pPr>
            <w:r w:rsidRPr="00700A94">
              <w:rPr>
                <w:rFonts w:ascii="Times New Roman" w:hAnsi="Times New Roman"/>
                <w:snapToGrid/>
                <w:sz w:val="26"/>
                <w:szCs w:val="26"/>
              </w:rPr>
              <w:t>Реализация мероприятий подпрограммы «Информирование населения муниципального округа Нагатино-Садовники о деятельности органов местн</w:t>
            </w:r>
            <w:r w:rsidR="00762972">
              <w:rPr>
                <w:rFonts w:ascii="Times New Roman" w:hAnsi="Times New Roman"/>
                <w:snapToGrid/>
                <w:sz w:val="26"/>
                <w:szCs w:val="26"/>
              </w:rPr>
              <w:t>ого самоуправления в 2018 году</w:t>
            </w:r>
            <w:r w:rsidRPr="00700A94">
              <w:rPr>
                <w:rFonts w:ascii="Times New Roman" w:hAnsi="Times New Roman"/>
                <w:snapToGrid/>
                <w:sz w:val="26"/>
                <w:szCs w:val="26"/>
              </w:rPr>
              <w:t>»</w:t>
            </w:r>
          </w:p>
        </w:tc>
        <w:tc>
          <w:tcPr>
            <w:tcW w:w="992" w:type="dxa"/>
            <w:shd w:val="clear" w:color="auto" w:fill="auto"/>
            <w:vAlign w:val="center"/>
          </w:tcPr>
          <w:p w14:paraId="2D8A437F" w14:textId="0E092656"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2018 год</w:t>
            </w:r>
          </w:p>
        </w:tc>
        <w:tc>
          <w:tcPr>
            <w:tcW w:w="1276" w:type="dxa"/>
            <w:vAlign w:val="center"/>
          </w:tcPr>
          <w:p w14:paraId="2C4C28A5" w14:textId="77777777" w:rsidR="00C02EE9" w:rsidRPr="00700A94" w:rsidRDefault="00C02EE9" w:rsidP="00C02EE9">
            <w:pPr>
              <w:widowControl/>
              <w:contextualSpacing/>
              <w:jc w:val="center"/>
              <w:rPr>
                <w:rFonts w:ascii="Times New Roman" w:hAnsi="Times New Roman"/>
                <w:snapToGrid/>
                <w:sz w:val="26"/>
                <w:szCs w:val="26"/>
              </w:rPr>
            </w:pPr>
            <w:r w:rsidRPr="00700A94">
              <w:rPr>
                <w:rFonts w:ascii="Times New Roman" w:hAnsi="Times New Roman"/>
                <w:snapToGrid/>
                <w:sz w:val="26"/>
                <w:szCs w:val="26"/>
              </w:rPr>
              <w:t>1 296,4</w:t>
            </w:r>
          </w:p>
        </w:tc>
      </w:tr>
      <w:tr w:rsidR="00DC6664" w:rsidRPr="00700A94" w14:paraId="24E958B9" w14:textId="77777777" w:rsidTr="006103BF">
        <w:tc>
          <w:tcPr>
            <w:tcW w:w="567" w:type="dxa"/>
            <w:shd w:val="clear" w:color="auto" w:fill="auto"/>
            <w:vAlign w:val="center"/>
          </w:tcPr>
          <w:p w14:paraId="4EEA2843" w14:textId="26FD6FC6" w:rsidR="00DC6664" w:rsidRPr="00700A94" w:rsidRDefault="00DC6664" w:rsidP="007D0EF0">
            <w:pPr>
              <w:widowControl/>
              <w:contextualSpacing/>
              <w:jc w:val="center"/>
              <w:rPr>
                <w:rFonts w:ascii="Times New Roman" w:hAnsi="Times New Roman"/>
                <w:snapToGrid/>
                <w:sz w:val="26"/>
                <w:szCs w:val="26"/>
              </w:rPr>
            </w:pPr>
            <w:r>
              <w:rPr>
                <w:rFonts w:ascii="Times New Roman" w:hAnsi="Times New Roman"/>
                <w:snapToGrid/>
                <w:sz w:val="26"/>
                <w:szCs w:val="26"/>
              </w:rPr>
              <w:t>5</w:t>
            </w:r>
          </w:p>
        </w:tc>
        <w:tc>
          <w:tcPr>
            <w:tcW w:w="6663" w:type="dxa"/>
            <w:shd w:val="clear" w:color="auto" w:fill="auto"/>
          </w:tcPr>
          <w:p w14:paraId="0817722D" w14:textId="75150054" w:rsidR="00DC6664" w:rsidRPr="00700A94" w:rsidRDefault="00DC6664" w:rsidP="007D0EF0">
            <w:pPr>
              <w:widowControl/>
              <w:contextualSpacing/>
              <w:jc w:val="both"/>
              <w:rPr>
                <w:rFonts w:ascii="Times New Roman" w:hAnsi="Times New Roman"/>
                <w:snapToGrid/>
                <w:sz w:val="26"/>
                <w:szCs w:val="26"/>
              </w:rPr>
            </w:pPr>
            <w:r w:rsidRPr="00700A94">
              <w:rPr>
                <w:rFonts w:ascii="Times New Roman" w:hAnsi="Times New Roman"/>
                <w:sz w:val="26"/>
                <w:szCs w:val="26"/>
              </w:rPr>
              <w:t>Реализация мероприятий подпрограммы «</w:t>
            </w:r>
            <w:r w:rsidRPr="00700A94">
              <w:rPr>
                <w:rFonts w:ascii="Times New Roman" w:hAnsi="Times New Roman"/>
                <w:snapToGrid/>
                <w:sz w:val="26"/>
                <w:szCs w:val="26"/>
              </w:rPr>
              <w:t xml:space="preserve">Реализация отдельных полномочий города Москвы </w:t>
            </w:r>
            <w:r>
              <w:rPr>
                <w:rFonts w:ascii="Times New Roman" w:hAnsi="Times New Roman"/>
                <w:sz w:val="26"/>
                <w:szCs w:val="26"/>
              </w:rPr>
              <w:t>в 2018 году»</w:t>
            </w:r>
            <w:r w:rsidRPr="00700A94">
              <w:rPr>
                <w:rFonts w:ascii="Times New Roman" w:hAnsi="Times New Roman"/>
                <w:sz w:val="26"/>
                <w:szCs w:val="26"/>
              </w:rPr>
              <w:t xml:space="preserve"> </w:t>
            </w:r>
          </w:p>
        </w:tc>
        <w:tc>
          <w:tcPr>
            <w:tcW w:w="992" w:type="dxa"/>
            <w:shd w:val="clear" w:color="auto" w:fill="auto"/>
            <w:vAlign w:val="center"/>
          </w:tcPr>
          <w:p w14:paraId="74C6AB7E" w14:textId="77777777" w:rsidR="00DC6664" w:rsidRDefault="00ED6901" w:rsidP="007D0EF0">
            <w:pPr>
              <w:widowControl/>
              <w:contextualSpacing/>
              <w:jc w:val="center"/>
              <w:rPr>
                <w:rFonts w:ascii="Times New Roman" w:hAnsi="Times New Roman"/>
                <w:snapToGrid/>
                <w:sz w:val="26"/>
                <w:szCs w:val="26"/>
              </w:rPr>
            </w:pPr>
            <w:r>
              <w:rPr>
                <w:rFonts w:ascii="Times New Roman" w:hAnsi="Times New Roman"/>
                <w:snapToGrid/>
                <w:sz w:val="26"/>
                <w:szCs w:val="26"/>
              </w:rPr>
              <w:t>2018</w:t>
            </w:r>
          </w:p>
          <w:p w14:paraId="0683E80A" w14:textId="19C0C561" w:rsidR="00ED6901" w:rsidRPr="00700A94" w:rsidRDefault="00ED6901" w:rsidP="007D0EF0">
            <w:pPr>
              <w:widowControl/>
              <w:contextualSpacing/>
              <w:jc w:val="center"/>
              <w:rPr>
                <w:rFonts w:ascii="Times New Roman" w:hAnsi="Times New Roman"/>
                <w:snapToGrid/>
                <w:sz w:val="26"/>
                <w:szCs w:val="26"/>
              </w:rPr>
            </w:pPr>
            <w:r>
              <w:rPr>
                <w:rFonts w:ascii="Times New Roman" w:hAnsi="Times New Roman"/>
                <w:snapToGrid/>
                <w:sz w:val="26"/>
                <w:szCs w:val="26"/>
              </w:rPr>
              <w:t>год</w:t>
            </w:r>
          </w:p>
        </w:tc>
        <w:tc>
          <w:tcPr>
            <w:tcW w:w="1276" w:type="dxa"/>
            <w:vAlign w:val="center"/>
          </w:tcPr>
          <w:p w14:paraId="0D698A3F" w14:textId="2130FA9C" w:rsidR="00DC6664" w:rsidRPr="00700A94" w:rsidRDefault="00ED6901" w:rsidP="007D0EF0">
            <w:pPr>
              <w:widowControl/>
              <w:contextualSpacing/>
              <w:jc w:val="center"/>
              <w:rPr>
                <w:rFonts w:ascii="Times New Roman" w:hAnsi="Times New Roman"/>
                <w:snapToGrid/>
                <w:sz w:val="26"/>
                <w:szCs w:val="26"/>
              </w:rPr>
            </w:pPr>
            <w:r>
              <w:rPr>
                <w:rFonts w:ascii="Times New Roman" w:hAnsi="Times New Roman"/>
                <w:snapToGrid/>
                <w:sz w:val="26"/>
                <w:szCs w:val="26"/>
              </w:rPr>
              <w:t>0,00</w:t>
            </w:r>
          </w:p>
        </w:tc>
      </w:tr>
      <w:tr w:rsidR="007D0EF0" w:rsidRPr="00700A94" w14:paraId="1A1903AC" w14:textId="77777777" w:rsidTr="006103BF">
        <w:tc>
          <w:tcPr>
            <w:tcW w:w="567" w:type="dxa"/>
            <w:shd w:val="clear" w:color="auto" w:fill="auto"/>
            <w:vAlign w:val="center"/>
          </w:tcPr>
          <w:p w14:paraId="5CC40DD2" w14:textId="0427BDF7" w:rsidR="007D0EF0" w:rsidRPr="00700A94" w:rsidRDefault="00ED6901" w:rsidP="007D0EF0">
            <w:pPr>
              <w:widowControl/>
              <w:contextualSpacing/>
              <w:jc w:val="center"/>
              <w:rPr>
                <w:rFonts w:ascii="Times New Roman" w:hAnsi="Times New Roman"/>
                <w:snapToGrid/>
                <w:sz w:val="26"/>
                <w:szCs w:val="26"/>
              </w:rPr>
            </w:pPr>
            <w:r>
              <w:rPr>
                <w:rFonts w:ascii="Times New Roman" w:hAnsi="Times New Roman"/>
                <w:snapToGrid/>
                <w:sz w:val="26"/>
                <w:szCs w:val="26"/>
              </w:rPr>
              <w:t>6</w:t>
            </w:r>
          </w:p>
        </w:tc>
        <w:tc>
          <w:tcPr>
            <w:tcW w:w="6663" w:type="dxa"/>
            <w:shd w:val="clear" w:color="auto" w:fill="auto"/>
          </w:tcPr>
          <w:p w14:paraId="68531F0F" w14:textId="46C38101" w:rsidR="007D0EF0" w:rsidRPr="00700A94" w:rsidRDefault="007D0EF0" w:rsidP="007D0EF0">
            <w:pPr>
              <w:widowControl/>
              <w:contextualSpacing/>
              <w:jc w:val="both"/>
              <w:rPr>
                <w:rFonts w:ascii="Times New Roman" w:hAnsi="Times New Roman"/>
                <w:snapToGrid/>
                <w:sz w:val="26"/>
                <w:szCs w:val="26"/>
              </w:rPr>
            </w:pPr>
            <w:r w:rsidRPr="00700A94">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w:t>
            </w:r>
            <w:r>
              <w:rPr>
                <w:rFonts w:ascii="Times New Roman" w:hAnsi="Times New Roman"/>
                <w:snapToGrid/>
                <w:sz w:val="26"/>
                <w:szCs w:val="26"/>
              </w:rPr>
              <w:t>Нагатино-Садовники в 2018 году</w:t>
            </w:r>
            <w:r w:rsidRPr="00700A94">
              <w:rPr>
                <w:rFonts w:ascii="Times New Roman" w:hAnsi="Times New Roman"/>
                <w:sz w:val="26"/>
                <w:szCs w:val="26"/>
              </w:rPr>
              <w:t>»</w:t>
            </w:r>
          </w:p>
        </w:tc>
        <w:tc>
          <w:tcPr>
            <w:tcW w:w="992" w:type="dxa"/>
            <w:shd w:val="clear" w:color="auto" w:fill="auto"/>
            <w:vAlign w:val="center"/>
          </w:tcPr>
          <w:p w14:paraId="57DB6042" w14:textId="5538DC61" w:rsidR="007D0EF0" w:rsidRPr="00700A94" w:rsidRDefault="007D0EF0" w:rsidP="007D0EF0">
            <w:pPr>
              <w:widowControl/>
              <w:contextualSpacing/>
              <w:jc w:val="center"/>
              <w:rPr>
                <w:rFonts w:ascii="Times New Roman" w:hAnsi="Times New Roman"/>
                <w:snapToGrid/>
                <w:sz w:val="26"/>
                <w:szCs w:val="26"/>
              </w:rPr>
            </w:pPr>
            <w:r w:rsidRPr="00700A94">
              <w:rPr>
                <w:rFonts w:ascii="Times New Roman" w:hAnsi="Times New Roman"/>
                <w:snapToGrid/>
                <w:sz w:val="26"/>
                <w:szCs w:val="26"/>
              </w:rPr>
              <w:t>2018 год</w:t>
            </w:r>
          </w:p>
        </w:tc>
        <w:tc>
          <w:tcPr>
            <w:tcW w:w="1276" w:type="dxa"/>
            <w:vAlign w:val="center"/>
          </w:tcPr>
          <w:p w14:paraId="1608ADB4" w14:textId="016B46FD" w:rsidR="007D0EF0" w:rsidRPr="00700A94" w:rsidRDefault="007D0EF0" w:rsidP="007D0EF0">
            <w:pPr>
              <w:widowControl/>
              <w:contextualSpacing/>
              <w:jc w:val="center"/>
              <w:rPr>
                <w:rFonts w:ascii="Times New Roman" w:hAnsi="Times New Roman"/>
                <w:snapToGrid/>
                <w:sz w:val="26"/>
                <w:szCs w:val="26"/>
              </w:rPr>
            </w:pPr>
            <w:r w:rsidRPr="00700A94">
              <w:rPr>
                <w:rFonts w:ascii="Times New Roman" w:hAnsi="Times New Roman"/>
                <w:snapToGrid/>
                <w:sz w:val="26"/>
                <w:szCs w:val="26"/>
              </w:rPr>
              <w:t>0,00</w:t>
            </w:r>
          </w:p>
        </w:tc>
      </w:tr>
      <w:tr w:rsidR="007D0EF0" w:rsidRPr="00700A94" w14:paraId="39113B41" w14:textId="77777777" w:rsidTr="006103BF">
        <w:tc>
          <w:tcPr>
            <w:tcW w:w="7230" w:type="dxa"/>
            <w:gridSpan w:val="2"/>
            <w:shd w:val="clear" w:color="auto" w:fill="auto"/>
          </w:tcPr>
          <w:p w14:paraId="31616CE5" w14:textId="2F2AC403" w:rsidR="007D0EF0" w:rsidRPr="00700A94" w:rsidRDefault="007D0EF0" w:rsidP="007D0EF0">
            <w:pPr>
              <w:widowControl/>
              <w:contextualSpacing/>
              <w:jc w:val="both"/>
              <w:rPr>
                <w:rFonts w:ascii="Times New Roman" w:hAnsi="Times New Roman"/>
                <w:b/>
                <w:snapToGrid/>
                <w:sz w:val="26"/>
                <w:szCs w:val="26"/>
              </w:rPr>
            </w:pPr>
            <w:r w:rsidRPr="007D0EF0">
              <w:rPr>
                <w:rFonts w:ascii="Times New Roman" w:hAnsi="Times New Roman"/>
                <w:b/>
                <w:snapToGrid/>
                <w:sz w:val="26"/>
                <w:szCs w:val="26"/>
              </w:rPr>
              <w:t>Итого:</w:t>
            </w:r>
          </w:p>
        </w:tc>
        <w:tc>
          <w:tcPr>
            <w:tcW w:w="992" w:type="dxa"/>
            <w:shd w:val="clear" w:color="auto" w:fill="auto"/>
          </w:tcPr>
          <w:p w14:paraId="019B5D38" w14:textId="77777777" w:rsidR="007D0EF0" w:rsidRPr="00700A94" w:rsidRDefault="007D0EF0" w:rsidP="007D0EF0">
            <w:pPr>
              <w:widowControl/>
              <w:contextualSpacing/>
              <w:jc w:val="center"/>
              <w:rPr>
                <w:rFonts w:ascii="Times New Roman" w:hAnsi="Times New Roman"/>
                <w:snapToGrid/>
                <w:sz w:val="26"/>
                <w:szCs w:val="26"/>
              </w:rPr>
            </w:pPr>
          </w:p>
        </w:tc>
        <w:tc>
          <w:tcPr>
            <w:tcW w:w="1276" w:type="dxa"/>
          </w:tcPr>
          <w:p w14:paraId="4053E085" w14:textId="77777777" w:rsidR="007D0EF0" w:rsidRPr="00700A94" w:rsidRDefault="007D0EF0" w:rsidP="007D0EF0">
            <w:pPr>
              <w:widowControl/>
              <w:contextualSpacing/>
              <w:rPr>
                <w:rFonts w:ascii="Times New Roman" w:hAnsi="Times New Roman"/>
                <w:b/>
                <w:snapToGrid/>
                <w:sz w:val="26"/>
                <w:szCs w:val="26"/>
              </w:rPr>
            </w:pPr>
            <w:r w:rsidRPr="00700A94">
              <w:rPr>
                <w:rFonts w:ascii="Times New Roman" w:hAnsi="Times New Roman"/>
                <w:b/>
                <w:snapToGrid/>
                <w:sz w:val="26"/>
                <w:szCs w:val="26"/>
              </w:rPr>
              <w:t>3 021,4</w:t>
            </w:r>
          </w:p>
        </w:tc>
      </w:tr>
    </w:tbl>
    <w:p w14:paraId="1A969C8D" w14:textId="77777777" w:rsidR="00762972" w:rsidRPr="00700A94" w:rsidRDefault="00762972" w:rsidP="00700A94">
      <w:pPr>
        <w:widowControl/>
        <w:ind w:firstLine="709"/>
        <w:contextualSpacing/>
        <w:rPr>
          <w:rFonts w:ascii="Times New Roman" w:hAnsi="Times New Roman"/>
          <w:b/>
          <w:snapToGrid/>
          <w:sz w:val="26"/>
          <w:szCs w:val="26"/>
        </w:rPr>
      </w:pPr>
    </w:p>
    <w:p w14:paraId="58690699" w14:textId="6971952C" w:rsidR="00700A94" w:rsidRPr="00700A94" w:rsidRDefault="00ED6901" w:rsidP="00700A94">
      <w:pPr>
        <w:widowControl/>
        <w:numPr>
          <w:ilvl w:val="0"/>
          <w:numId w:val="10"/>
        </w:numPr>
        <w:spacing w:after="200"/>
        <w:contextualSpacing/>
        <w:rPr>
          <w:rFonts w:ascii="Times New Roman" w:hAnsi="Times New Roman"/>
          <w:b/>
          <w:sz w:val="26"/>
          <w:szCs w:val="26"/>
        </w:rPr>
      </w:pPr>
      <w:r>
        <w:rPr>
          <w:rFonts w:ascii="Times New Roman" w:hAnsi="Times New Roman"/>
          <w:b/>
          <w:sz w:val="26"/>
          <w:szCs w:val="26"/>
        </w:rPr>
        <w:t>Механизм реализации Программы</w:t>
      </w:r>
    </w:p>
    <w:p w14:paraId="502EF3FF" w14:textId="77777777" w:rsidR="00700A94" w:rsidRPr="00700A94" w:rsidRDefault="00700A94" w:rsidP="00700A94">
      <w:pPr>
        <w:widowControl/>
        <w:ind w:firstLine="709"/>
        <w:contextualSpacing/>
        <w:jc w:val="both"/>
        <w:rPr>
          <w:rFonts w:ascii="Times New Roman" w:hAnsi="Times New Roman"/>
          <w:sz w:val="26"/>
          <w:szCs w:val="26"/>
        </w:rPr>
      </w:pPr>
      <w:r w:rsidRPr="00700A94">
        <w:rPr>
          <w:rFonts w:ascii="Times New Roman" w:hAnsi="Times New Roman"/>
          <w:sz w:val="26"/>
          <w:szCs w:val="26"/>
        </w:rPr>
        <w:t>Программа реализуется посредством проведения ряда плановых мероприятий, отвечающих целям и задачам настоящей Программы.</w:t>
      </w:r>
    </w:p>
    <w:p w14:paraId="3453645D" w14:textId="77777777" w:rsidR="00700A94" w:rsidRPr="00700A94" w:rsidRDefault="00700A94" w:rsidP="00700A94">
      <w:pPr>
        <w:widowControl/>
        <w:ind w:firstLine="709"/>
        <w:contextualSpacing/>
        <w:jc w:val="both"/>
        <w:rPr>
          <w:rFonts w:ascii="Times New Roman" w:hAnsi="Times New Roman"/>
          <w:sz w:val="26"/>
          <w:szCs w:val="26"/>
          <w:shd w:val="clear" w:color="auto" w:fill="FFFFFF"/>
        </w:rPr>
      </w:pPr>
      <w:r w:rsidRPr="00700A94">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700A94">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3E1EBF" w14:textId="77777777" w:rsidR="00700A94" w:rsidRPr="00700A94" w:rsidRDefault="00700A94" w:rsidP="00700A94">
      <w:pPr>
        <w:widowControl/>
        <w:ind w:firstLine="709"/>
        <w:contextualSpacing/>
        <w:jc w:val="both"/>
        <w:rPr>
          <w:rFonts w:ascii="Times New Roman" w:hAnsi="Times New Roman"/>
          <w:sz w:val="26"/>
          <w:szCs w:val="26"/>
          <w:shd w:val="clear" w:color="auto" w:fill="FFFFFF"/>
        </w:rPr>
      </w:pPr>
      <w:r w:rsidRPr="00700A94">
        <w:rPr>
          <w:rFonts w:ascii="Times New Roman" w:hAnsi="Times New Roman"/>
          <w:sz w:val="26"/>
          <w:szCs w:val="26"/>
          <w:shd w:val="clear" w:color="auto" w:fill="FFFFFF"/>
        </w:rPr>
        <w:lastRenderedPageBreak/>
        <w:t>Внутренний контроль за ходом реализации Программы осуществляет глава администрации муниципального округа Нагатино-Садовники.</w:t>
      </w:r>
    </w:p>
    <w:p w14:paraId="302E72DC" w14:textId="75065A87" w:rsidR="00700A94" w:rsidRPr="00700A94" w:rsidRDefault="00700A94" w:rsidP="00700A94">
      <w:pPr>
        <w:widowControl/>
        <w:ind w:firstLine="709"/>
        <w:contextualSpacing/>
        <w:jc w:val="both"/>
        <w:rPr>
          <w:rFonts w:ascii="Times New Roman" w:hAnsi="Times New Roman"/>
          <w:sz w:val="26"/>
          <w:szCs w:val="26"/>
          <w:shd w:val="clear" w:color="auto" w:fill="FFFFFF"/>
        </w:rPr>
      </w:pPr>
      <w:r w:rsidRPr="00700A94">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00F923F0" w14:textId="77777777" w:rsidR="00700A94" w:rsidRPr="00700A94" w:rsidRDefault="00700A94" w:rsidP="00700A94">
      <w:pPr>
        <w:widowControl/>
        <w:ind w:firstLine="709"/>
        <w:contextualSpacing/>
        <w:jc w:val="both"/>
        <w:rPr>
          <w:rFonts w:ascii="Times New Roman" w:hAnsi="Times New Roman"/>
          <w:sz w:val="26"/>
          <w:szCs w:val="26"/>
          <w:shd w:val="clear" w:color="auto" w:fill="FFFFFF"/>
        </w:rPr>
      </w:pPr>
      <w:r w:rsidRPr="00700A94">
        <w:rPr>
          <w:rFonts w:ascii="Times New Roman" w:hAnsi="Times New Roman"/>
          <w:sz w:val="26"/>
          <w:szCs w:val="26"/>
          <w:shd w:val="clear" w:color="auto" w:fill="FFFFFF"/>
        </w:rPr>
        <w:t>Внешний контроль за ходом реализации Программы осуществляет Совет депутатов муниципального округа Нагатино-Садовники.</w:t>
      </w:r>
    </w:p>
    <w:p w14:paraId="70E462A2" w14:textId="1F00892B" w:rsidR="00700A94" w:rsidRDefault="00700A94" w:rsidP="00700A94">
      <w:pPr>
        <w:widowControl/>
        <w:ind w:left="720"/>
        <w:contextualSpacing/>
        <w:rPr>
          <w:rFonts w:ascii="Times New Roman" w:hAnsi="Times New Roman"/>
          <w:b/>
          <w:sz w:val="26"/>
          <w:szCs w:val="26"/>
        </w:rPr>
      </w:pPr>
    </w:p>
    <w:p w14:paraId="04A8E6C1" w14:textId="286A49B3" w:rsidR="00700A94" w:rsidRPr="00700A94" w:rsidRDefault="00700A94" w:rsidP="00700A94">
      <w:pPr>
        <w:widowControl/>
        <w:ind w:left="720"/>
        <w:contextualSpacing/>
        <w:rPr>
          <w:rFonts w:ascii="Times New Roman" w:hAnsi="Times New Roman"/>
          <w:b/>
          <w:sz w:val="26"/>
          <w:szCs w:val="26"/>
        </w:rPr>
      </w:pPr>
      <w:r w:rsidRPr="00700A94">
        <w:rPr>
          <w:rFonts w:ascii="Times New Roman" w:hAnsi="Times New Roman"/>
          <w:b/>
          <w:sz w:val="26"/>
          <w:szCs w:val="26"/>
        </w:rPr>
        <w:t>7. Оценка эффективности</w:t>
      </w:r>
      <w:r w:rsidR="00ED6901">
        <w:rPr>
          <w:rFonts w:ascii="Times New Roman" w:hAnsi="Times New Roman"/>
          <w:b/>
          <w:sz w:val="26"/>
          <w:szCs w:val="26"/>
        </w:rPr>
        <w:t xml:space="preserve"> Программы и целевые индикаторы</w:t>
      </w:r>
    </w:p>
    <w:p w14:paraId="5EA9298B" w14:textId="77777777" w:rsidR="00700A94" w:rsidRPr="00700A94" w:rsidRDefault="00700A94" w:rsidP="00700A94">
      <w:pPr>
        <w:widowControl/>
        <w:ind w:firstLine="708"/>
        <w:contextualSpacing/>
        <w:jc w:val="both"/>
        <w:rPr>
          <w:rFonts w:ascii="Times New Roman" w:hAnsi="Times New Roman"/>
          <w:snapToGrid/>
          <w:sz w:val="26"/>
          <w:szCs w:val="26"/>
        </w:rPr>
      </w:pPr>
      <w:r w:rsidRPr="00700A94">
        <w:rPr>
          <w:rFonts w:ascii="Times New Roman" w:hAnsi="Times New Roman"/>
          <w:snapToGrid/>
          <w:sz w:val="26"/>
          <w:szCs w:val="26"/>
        </w:rPr>
        <w:t xml:space="preserve">Реализация мероприятий Программы будет способствовать </w:t>
      </w:r>
      <w:r w:rsidRPr="00700A94">
        <w:rPr>
          <w:rFonts w:ascii="Times New Roman" w:hAnsi="Times New Roman"/>
          <w:snapToGrid/>
          <w:sz w:val="26"/>
          <w:szCs w:val="26"/>
          <w:shd w:val="clear" w:color="auto" w:fill="FFFFFF" w:themeFill="background1"/>
        </w:rPr>
        <w:t>развитию</w:t>
      </w:r>
      <w:r w:rsidRPr="00700A94">
        <w:rPr>
          <w:rFonts w:ascii="Times New Roman" w:hAnsi="Times New Roman"/>
          <w:snapToGrid/>
          <w:sz w:val="26"/>
          <w:szCs w:val="26"/>
        </w:rPr>
        <w:t xml:space="preserve"> муниципального округа Нагатино-Садовники.</w:t>
      </w:r>
    </w:p>
    <w:p w14:paraId="39DC1013" w14:textId="77777777" w:rsidR="00762972" w:rsidRPr="00700A94" w:rsidRDefault="00762972" w:rsidP="00700A94">
      <w:pPr>
        <w:widowControl/>
        <w:contextualSpacing/>
        <w:jc w:val="center"/>
        <w:rPr>
          <w:rFonts w:ascii="Times New Roman" w:hAnsi="Times New Roman"/>
          <w:b/>
          <w:snapToGrid/>
          <w:sz w:val="26"/>
          <w:szCs w:val="26"/>
        </w:rPr>
      </w:pPr>
    </w:p>
    <w:p w14:paraId="4B85F0D9" w14:textId="75564DB2" w:rsidR="00700A94" w:rsidRPr="00700A94" w:rsidRDefault="00700A94" w:rsidP="00700A94">
      <w:pPr>
        <w:widowControl/>
        <w:contextualSpacing/>
        <w:jc w:val="center"/>
        <w:rPr>
          <w:rFonts w:ascii="Times New Roman" w:hAnsi="Times New Roman"/>
          <w:b/>
          <w:snapToGrid/>
          <w:sz w:val="26"/>
          <w:szCs w:val="26"/>
        </w:rPr>
      </w:pPr>
      <w:r w:rsidRPr="00700A94">
        <w:rPr>
          <w:rFonts w:ascii="Times New Roman" w:hAnsi="Times New Roman"/>
          <w:b/>
          <w:snapToGrid/>
          <w:sz w:val="26"/>
          <w:szCs w:val="26"/>
        </w:rPr>
        <w:t>Планируемые значения целевых показателей (индикаторов программы)</w:t>
      </w:r>
    </w:p>
    <w:p w14:paraId="6C75A3A6" w14:textId="77777777" w:rsidR="00700A94" w:rsidRPr="00700A94" w:rsidRDefault="00700A94" w:rsidP="00700A94">
      <w:pPr>
        <w:widowControl/>
        <w:contextualSpacing/>
        <w:jc w:val="center"/>
        <w:rPr>
          <w:rFonts w:ascii="Times New Roman" w:hAnsi="Times New Roman"/>
          <w:b/>
          <w:snapToGrid/>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320"/>
        <w:gridCol w:w="1464"/>
        <w:gridCol w:w="974"/>
      </w:tblGrid>
      <w:tr w:rsidR="00C02EE9" w:rsidRPr="00700A94" w14:paraId="25D5E13C" w14:textId="77777777" w:rsidTr="00762972">
        <w:trPr>
          <w:cantSplit/>
          <w:trHeight w:val="299"/>
        </w:trPr>
        <w:tc>
          <w:tcPr>
            <w:tcW w:w="306" w:type="pct"/>
            <w:vMerge w:val="restart"/>
            <w:hideMark/>
          </w:tcPr>
          <w:p w14:paraId="781409F1"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b/>
                <w:sz w:val="26"/>
                <w:szCs w:val="26"/>
              </w:rPr>
              <w:t>№ п/п</w:t>
            </w:r>
          </w:p>
        </w:tc>
        <w:tc>
          <w:tcPr>
            <w:tcW w:w="3519" w:type="pct"/>
            <w:vMerge w:val="restart"/>
            <w:hideMark/>
          </w:tcPr>
          <w:p w14:paraId="33CE5F75"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b/>
                <w:sz w:val="26"/>
                <w:szCs w:val="26"/>
              </w:rPr>
              <w:t>Наименование конечного результата</w:t>
            </w:r>
          </w:p>
        </w:tc>
        <w:tc>
          <w:tcPr>
            <w:tcW w:w="516" w:type="pct"/>
            <w:vMerge w:val="restart"/>
            <w:hideMark/>
          </w:tcPr>
          <w:p w14:paraId="0F30DD8E"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b/>
                <w:sz w:val="26"/>
                <w:szCs w:val="26"/>
              </w:rPr>
              <w:t>Единица измерения</w:t>
            </w:r>
          </w:p>
        </w:tc>
        <w:tc>
          <w:tcPr>
            <w:tcW w:w="659" w:type="pct"/>
            <w:vMerge w:val="restart"/>
            <w:vAlign w:val="center"/>
            <w:hideMark/>
          </w:tcPr>
          <w:p w14:paraId="60B04017"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b/>
                <w:sz w:val="26"/>
                <w:szCs w:val="26"/>
              </w:rPr>
              <w:t>2018 год</w:t>
            </w:r>
          </w:p>
        </w:tc>
      </w:tr>
      <w:tr w:rsidR="00C02EE9" w:rsidRPr="00700A94" w14:paraId="28CA9B2A" w14:textId="77777777" w:rsidTr="00762972">
        <w:trPr>
          <w:cantSplit/>
          <w:trHeight w:val="299"/>
        </w:trPr>
        <w:tc>
          <w:tcPr>
            <w:tcW w:w="306" w:type="pct"/>
            <w:vMerge/>
          </w:tcPr>
          <w:p w14:paraId="192E752B" w14:textId="77777777" w:rsidR="00C02EE9" w:rsidRPr="00700A94" w:rsidRDefault="00C02EE9" w:rsidP="00B75AAA">
            <w:pPr>
              <w:contextualSpacing/>
              <w:jc w:val="center"/>
              <w:rPr>
                <w:rFonts w:ascii="Times New Roman" w:hAnsi="Times New Roman"/>
                <w:b/>
                <w:sz w:val="26"/>
                <w:szCs w:val="26"/>
              </w:rPr>
            </w:pPr>
          </w:p>
        </w:tc>
        <w:tc>
          <w:tcPr>
            <w:tcW w:w="3519" w:type="pct"/>
            <w:vMerge/>
          </w:tcPr>
          <w:p w14:paraId="2651B935" w14:textId="77777777" w:rsidR="00C02EE9" w:rsidRPr="00700A94" w:rsidRDefault="00C02EE9" w:rsidP="00B75AAA">
            <w:pPr>
              <w:contextualSpacing/>
              <w:jc w:val="center"/>
              <w:rPr>
                <w:rFonts w:ascii="Times New Roman" w:hAnsi="Times New Roman"/>
                <w:b/>
                <w:sz w:val="26"/>
                <w:szCs w:val="26"/>
              </w:rPr>
            </w:pPr>
          </w:p>
        </w:tc>
        <w:tc>
          <w:tcPr>
            <w:tcW w:w="516" w:type="pct"/>
            <w:vMerge/>
          </w:tcPr>
          <w:p w14:paraId="283ADDC7" w14:textId="77777777" w:rsidR="00C02EE9" w:rsidRPr="00700A94" w:rsidRDefault="00C02EE9" w:rsidP="00B75AAA">
            <w:pPr>
              <w:contextualSpacing/>
              <w:jc w:val="center"/>
              <w:rPr>
                <w:rFonts w:ascii="Times New Roman" w:hAnsi="Times New Roman"/>
                <w:b/>
                <w:sz w:val="26"/>
                <w:szCs w:val="26"/>
              </w:rPr>
            </w:pPr>
          </w:p>
        </w:tc>
        <w:tc>
          <w:tcPr>
            <w:tcW w:w="659" w:type="pct"/>
            <w:vMerge/>
            <w:vAlign w:val="center"/>
          </w:tcPr>
          <w:p w14:paraId="755AE59E" w14:textId="77777777" w:rsidR="00C02EE9" w:rsidRPr="00700A94" w:rsidRDefault="00C02EE9" w:rsidP="00B75AAA">
            <w:pPr>
              <w:contextualSpacing/>
              <w:jc w:val="center"/>
              <w:rPr>
                <w:rFonts w:ascii="Times New Roman" w:hAnsi="Times New Roman"/>
                <w:b/>
                <w:sz w:val="26"/>
                <w:szCs w:val="26"/>
              </w:rPr>
            </w:pPr>
          </w:p>
        </w:tc>
      </w:tr>
      <w:tr w:rsidR="00C02EE9" w:rsidRPr="00700A94" w14:paraId="7235DD16" w14:textId="77777777" w:rsidTr="00762972">
        <w:trPr>
          <w:cantSplit/>
          <w:trHeight w:val="937"/>
        </w:trPr>
        <w:tc>
          <w:tcPr>
            <w:tcW w:w="306" w:type="pct"/>
            <w:hideMark/>
          </w:tcPr>
          <w:p w14:paraId="7FAF61F6"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sz w:val="26"/>
                <w:szCs w:val="26"/>
                <w:lang w:eastAsia="en-US"/>
              </w:rPr>
              <w:t>1</w:t>
            </w:r>
          </w:p>
        </w:tc>
        <w:tc>
          <w:tcPr>
            <w:tcW w:w="3519" w:type="pct"/>
            <w:hideMark/>
          </w:tcPr>
          <w:p w14:paraId="064E140E" w14:textId="77777777" w:rsidR="00C02EE9" w:rsidRPr="00700A94" w:rsidRDefault="00C02EE9" w:rsidP="00B75AAA">
            <w:pPr>
              <w:contextualSpacing/>
              <w:jc w:val="both"/>
              <w:rPr>
                <w:rFonts w:ascii="Times New Roman" w:hAnsi="Times New Roman"/>
                <w:sz w:val="26"/>
                <w:szCs w:val="26"/>
                <w:lang w:eastAsia="en-US"/>
              </w:rPr>
            </w:pPr>
            <w:r w:rsidRPr="00700A94">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516" w:type="pct"/>
            <w:vAlign w:val="center"/>
            <w:hideMark/>
          </w:tcPr>
          <w:p w14:paraId="7C640FF5" w14:textId="77777777" w:rsidR="00C02EE9" w:rsidRPr="00700A94" w:rsidRDefault="00C02EE9" w:rsidP="00B75AAA">
            <w:pPr>
              <w:contextualSpacing/>
              <w:jc w:val="center"/>
              <w:rPr>
                <w:rFonts w:ascii="Times New Roman" w:hAnsi="Times New Roman"/>
                <w:sz w:val="26"/>
                <w:szCs w:val="26"/>
              </w:rPr>
            </w:pPr>
            <w:r w:rsidRPr="00700A94">
              <w:rPr>
                <w:rFonts w:ascii="Times New Roman" w:hAnsi="Times New Roman"/>
                <w:sz w:val="26"/>
                <w:szCs w:val="26"/>
              </w:rPr>
              <w:t>%</w:t>
            </w:r>
          </w:p>
        </w:tc>
        <w:tc>
          <w:tcPr>
            <w:tcW w:w="659" w:type="pct"/>
            <w:vAlign w:val="center"/>
          </w:tcPr>
          <w:p w14:paraId="25C53705" w14:textId="77777777" w:rsidR="00C02EE9" w:rsidRPr="00700A94" w:rsidRDefault="00C02EE9" w:rsidP="00B75AAA">
            <w:pPr>
              <w:contextualSpacing/>
              <w:jc w:val="center"/>
              <w:rPr>
                <w:rFonts w:ascii="Times New Roman" w:hAnsi="Times New Roman"/>
                <w:sz w:val="26"/>
                <w:szCs w:val="26"/>
                <w:lang w:eastAsia="en-US"/>
              </w:rPr>
            </w:pPr>
            <w:r w:rsidRPr="00700A94">
              <w:rPr>
                <w:rFonts w:ascii="Times New Roman" w:hAnsi="Times New Roman"/>
                <w:sz w:val="26"/>
                <w:szCs w:val="26"/>
                <w:lang w:eastAsia="en-US"/>
              </w:rPr>
              <w:t>73</w:t>
            </w:r>
          </w:p>
        </w:tc>
      </w:tr>
    </w:tbl>
    <w:p w14:paraId="76BF3800" w14:textId="77777777" w:rsidR="00244BEC" w:rsidRPr="00FC19CC" w:rsidRDefault="00244BEC" w:rsidP="008B3D1C">
      <w:pPr>
        <w:widowControl/>
        <w:spacing w:after="200"/>
        <w:contextualSpacing/>
        <w:rPr>
          <w:rFonts w:ascii="Times New Roman" w:hAnsi="Times New Roman"/>
          <w:color w:val="1F497D" w:themeColor="text2"/>
          <w:sz w:val="26"/>
          <w:szCs w:val="26"/>
        </w:rPr>
        <w:sectPr w:rsidR="00244BEC" w:rsidRPr="00FC19CC" w:rsidSect="008928C4">
          <w:pgSz w:w="11906" w:h="16838"/>
          <w:pgMar w:top="1134" w:right="849" w:bottom="1560" w:left="1701" w:header="708" w:footer="708" w:gutter="0"/>
          <w:cols w:space="708"/>
          <w:docGrid w:linePitch="360"/>
        </w:sectPr>
      </w:pPr>
    </w:p>
    <w:p w14:paraId="20D46159" w14:textId="77777777"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lastRenderedPageBreak/>
        <w:t xml:space="preserve">ПОДПРОГРАММА </w:t>
      </w:r>
    </w:p>
    <w:p w14:paraId="4209883C" w14:textId="5FEE5FEE"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Управление финансами в муниципальном округе Нагатино-Садовники</w:t>
      </w:r>
      <w:r w:rsidR="007D0EF0">
        <w:rPr>
          <w:rFonts w:ascii="Times New Roman" w:hAnsi="Times New Roman"/>
          <w:b/>
          <w:snapToGrid/>
          <w:sz w:val="26"/>
          <w:szCs w:val="26"/>
        </w:rPr>
        <w:t xml:space="preserve"> </w:t>
      </w:r>
      <w:r w:rsidRPr="00B241E5">
        <w:rPr>
          <w:rFonts w:ascii="Times New Roman" w:hAnsi="Times New Roman"/>
          <w:b/>
          <w:snapToGrid/>
          <w:sz w:val="26"/>
          <w:szCs w:val="26"/>
        </w:rPr>
        <w:t>на 201</w:t>
      </w:r>
      <w:r w:rsidR="00B241E5" w:rsidRPr="00B241E5">
        <w:rPr>
          <w:rFonts w:ascii="Times New Roman" w:hAnsi="Times New Roman"/>
          <w:b/>
          <w:snapToGrid/>
          <w:sz w:val="26"/>
          <w:szCs w:val="26"/>
        </w:rPr>
        <w:t>8</w:t>
      </w:r>
      <w:r w:rsidRPr="00B241E5">
        <w:rPr>
          <w:rFonts w:ascii="Times New Roman" w:hAnsi="Times New Roman"/>
          <w:b/>
          <w:snapToGrid/>
          <w:sz w:val="26"/>
          <w:szCs w:val="26"/>
        </w:rPr>
        <w:t xml:space="preserve"> год </w:t>
      </w:r>
    </w:p>
    <w:p w14:paraId="02BC373F"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B241E5">
        <w:rPr>
          <w:rFonts w:ascii="Times New Roman" w:eastAsiaTheme="minorHAnsi" w:hAnsi="Times New Roman" w:cstheme="minorBidi"/>
          <w:b/>
          <w:snapToGrid/>
          <w:sz w:val="26"/>
          <w:szCs w:val="26"/>
          <w:lang w:eastAsia="en-US"/>
        </w:rPr>
        <w:t>ПАСПОРТ</w:t>
      </w:r>
    </w:p>
    <w:p w14:paraId="1B87D212" w14:textId="66A5633C" w:rsidR="00086F81" w:rsidRPr="00B241E5" w:rsidRDefault="00086F81" w:rsidP="00B65DEB">
      <w:pPr>
        <w:widowControl/>
        <w:ind w:left="-142" w:firstLine="142"/>
        <w:contextualSpacing/>
        <w:jc w:val="center"/>
        <w:rPr>
          <w:rFonts w:ascii="Times New Roman" w:hAnsi="Times New Roman"/>
          <w:snapToGrid/>
          <w:sz w:val="26"/>
          <w:szCs w:val="26"/>
        </w:rPr>
      </w:pPr>
      <w:r w:rsidRPr="00B241E5">
        <w:rPr>
          <w:rFonts w:ascii="Times New Roman" w:hAnsi="Times New Roman"/>
          <w:snapToGrid/>
          <w:sz w:val="26"/>
          <w:szCs w:val="26"/>
        </w:rPr>
        <w:t xml:space="preserve">подпрограммы «Управление финансами в муниципальном округе </w:t>
      </w:r>
      <w:r w:rsidR="00B241E5" w:rsidRPr="00B241E5">
        <w:rPr>
          <w:rFonts w:ascii="Times New Roman" w:hAnsi="Times New Roman"/>
          <w:snapToGrid/>
          <w:sz w:val="26"/>
          <w:szCs w:val="26"/>
        </w:rPr>
        <w:t xml:space="preserve">Нагатино-Садовники </w:t>
      </w:r>
      <w:r w:rsidRPr="00B241E5">
        <w:rPr>
          <w:rFonts w:ascii="Times New Roman" w:hAnsi="Times New Roman"/>
          <w:snapToGrid/>
          <w:sz w:val="26"/>
          <w:szCs w:val="26"/>
        </w:rPr>
        <w:t xml:space="preserve">на </w:t>
      </w:r>
      <w:r w:rsidR="00B241E5" w:rsidRPr="00B241E5">
        <w:rPr>
          <w:rFonts w:ascii="Times New Roman" w:hAnsi="Times New Roman"/>
          <w:snapToGrid/>
          <w:sz w:val="26"/>
          <w:szCs w:val="26"/>
        </w:rPr>
        <w:t>2018 год</w:t>
      </w:r>
      <w:r w:rsidRPr="00B241E5">
        <w:rPr>
          <w:rFonts w:ascii="Times New Roman" w:hAnsi="Times New Roman"/>
          <w:snapToGrid/>
          <w:sz w:val="26"/>
          <w:szCs w:val="26"/>
        </w:rPr>
        <w:t>»</w:t>
      </w:r>
    </w:p>
    <w:p w14:paraId="4492BABB"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087"/>
      </w:tblGrid>
      <w:tr w:rsidR="00FC19CC" w:rsidRPr="00FC19CC" w14:paraId="617A98AC"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71DCE3EA" w:rsidR="00086F81" w:rsidRPr="00B241E5" w:rsidRDefault="00086F81" w:rsidP="006103BF">
            <w:pPr>
              <w:widowControl/>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Управление финансами в муниципальном округе Нагатино-Садовники на </w:t>
            </w:r>
            <w:r w:rsidR="00B241E5" w:rsidRPr="00B241E5">
              <w:rPr>
                <w:rFonts w:ascii="Times New Roman" w:hAnsi="Times New Roman"/>
                <w:snapToGrid/>
                <w:sz w:val="26"/>
                <w:szCs w:val="26"/>
                <w:lang w:eastAsia="en-US"/>
              </w:rPr>
              <w:t xml:space="preserve">2018 год </w:t>
            </w:r>
          </w:p>
        </w:tc>
      </w:tr>
      <w:tr w:rsidR="00FC19CC" w:rsidRPr="00FC19CC" w14:paraId="22B80B6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B241E5"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B241E5" w:rsidRDefault="00086F81" w:rsidP="00B241E5">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B241E5"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B241E5">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FC19CC" w:rsidRPr="00FC19CC" w14:paraId="0BEC3C10" w14:textId="77777777" w:rsidTr="00B65DEB">
        <w:trPr>
          <w:trHeight w:val="871"/>
        </w:trPr>
        <w:tc>
          <w:tcPr>
            <w:tcW w:w="2127"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Совет депутатов муниципального округа Нагатино-Садовники</w:t>
            </w:r>
          </w:p>
          <w:p w14:paraId="465A2939"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Администрация муниципального округа Нагатино-Садовники</w:t>
            </w:r>
          </w:p>
        </w:tc>
      </w:tr>
      <w:tr w:rsidR="00FC19CC" w:rsidRPr="00FC19CC" w14:paraId="07FBA6D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0DA56D20" w:rsidR="00086F81" w:rsidRPr="00B241E5" w:rsidRDefault="00B241E5" w:rsidP="00453488">
            <w:pPr>
              <w:widowControl/>
              <w:snapToGrid w:val="0"/>
              <w:spacing w:after="200"/>
              <w:contextualSpacing/>
              <w:jc w:val="both"/>
              <w:rPr>
                <w:rFonts w:ascii="Times New Roman" w:hAnsi="Times New Roman"/>
                <w:strike/>
                <w:snapToGrid/>
                <w:sz w:val="26"/>
                <w:szCs w:val="26"/>
                <w:lang w:eastAsia="en-US"/>
              </w:rPr>
            </w:pPr>
            <w:r w:rsidRPr="00B241E5">
              <w:rPr>
                <w:rFonts w:ascii="Times New Roman" w:eastAsiaTheme="minorHAnsi" w:hAnsi="Times New Roman" w:cstheme="minorBidi"/>
                <w:snapToGrid/>
                <w:sz w:val="26"/>
                <w:szCs w:val="26"/>
                <w:lang w:eastAsia="en-US"/>
              </w:rPr>
              <w:t>Повышение качества управления финансами муниципального округа Нагатино-Садовники</w:t>
            </w:r>
          </w:p>
        </w:tc>
      </w:tr>
      <w:tr w:rsidR="00FC19CC" w:rsidRPr="00FC19CC" w14:paraId="262E4965" w14:textId="77777777" w:rsidTr="00B65DEB">
        <w:trPr>
          <w:trHeight w:val="3597"/>
        </w:trPr>
        <w:tc>
          <w:tcPr>
            <w:tcW w:w="2127"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231185"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1. С</w:t>
            </w:r>
            <w:r w:rsidR="00086F81" w:rsidRPr="00231185">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231185">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sidRPr="00231185">
              <w:rPr>
                <w:rFonts w:ascii="Times New Roman" w:eastAsiaTheme="minorHAnsi" w:hAnsi="Times New Roman" w:cstheme="minorBidi"/>
                <w:snapToGrid/>
                <w:sz w:val="26"/>
                <w:szCs w:val="26"/>
                <w:lang w:eastAsia="en-US"/>
              </w:rPr>
              <w:t>.</w:t>
            </w:r>
          </w:p>
          <w:p w14:paraId="74E22462" w14:textId="1A130A25" w:rsidR="003F0F1A" w:rsidRPr="00231185"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2. П</w:t>
            </w:r>
            <w:r w:rsidR="003F0F1A" w:rsidRPr="00231185">
              <w:rPr>
                <w:rFonts w:ascii="Times New Roman" w:eastAsiaTheme="minorHAnsi" w:hAnsi="Times New Roman" w:cstheme="minorBidi"/>
                <w:snapToGrid/>
                <w:sz w:val="26"/>
                <w:szCs w:val="26"/>
                <w:lang w:eastAsia="en-US"/>
              </w:rPr>
              <w:t xml:space="preserve">овышение уровня </w:t>
            </w:r>
            <w:r w:rsidR="00405B9C" w:rsidRPr="00231185">
              <w:rPr>
                <w:rFonts w:ascii="Times New Roman" w:eastAsiaTheme="minorHAnsi" w:hAnsi="Times New Roman" w:cstheme="minorBidi"/>
                <w:snapToGrid/>
                <w:sz w:val="26"/>
                <w:szCs w:val="26"/>
                <w:lang w:eastAsia="en-US"/>
              </w:rPr>
              <w:t xml:space="preserve">планирования расходов </w:t>
            </w:r>
            <w:r w:rsidR="00DE5658" w:rsidRPr="00231185">
              <w:rPr>
                <w:rFonts w:ascii="Times New Roman" w:eastAsiaTheme="minorHAnsi" w:hAnsi="Times New Roman" w:cstheme="minorBidi"/>
                <w:snapToGrid/>
                <w:sz w:val="26"/>
                <w:szCs w:val="26"/>
                <w:lang w:eastAsia="en-US"/>
              </w:rPr>
              <w:t>бюджета муниципального округа.</w:t>
            </w:r>
          </w:p>
          <w:p w14:paraId="229AC2C2" w14:textId="77777777" w:rsidR="00086F81" w:rsidRPr="00231185"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cstheme="minorBidi"/>
                <w:snapToGrid/>
                <w:sz w:val="26"/>
                <w:szCs w:val="26"/>
                <w:lang w:eastAsia="en-US"/>
              </w:rPr>
              <w:t>3.</w:t>
            </w:r>
            <w:r w:rsidR="00086F81" w:rsidRPr="00231185">
              <w:rPr>
                <w:rFonts w:ascii="Times New Roman" w:eastAsiaTheme="minorHAnsi" w:hAnsi="Times New Roman" w:cstheme="minorBidi"/>
                <w:snapToGrid/>
                <w:sz w:val="26"/>
                <w:szCs w:val="26"/>
                <w:lang w:eastAsia="en-US"/>
              </w:rPr>
              <w:t xml:space="preserve"> </w:t>
            </w:r>
            <w:r w:rsidRPr="00231185">
              <w:rPr>
                <w:rFonts w:ascii="Times New Roman" w:eastAsiaTheme="minorHAnsi" w:hAnsi="Times New Roman" w:cstheme="minorBidi"/>
                <w:snapToGrid/>
                <w:sz w:val="26"/>
                <w:szCs w:val="26"/>
                <w:lang w:eastAsia="en-US"/>
              </w:rPr>
              <w:t>С</w:t>
            </w:r>
            <w:r w:rsidR="00086F81" w:rsidRPr="00231185">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231185">
              <w:rPr>
                <w:rFonts w:ascii="Times New Roman" w:eastAsiaTheme="minorHAnsi" w:hAnsi="Times New Roman" w:cstheme="minorBidi"/>
                <w:snapToGrid/>
                <w:sz w:val="26"/>
                <w:szCs w:val="26"/>
                <w:lang w:eastAsia="en-US"/>
              </w:rPr>
              <w:t>.</w:t>
            </w:r>
          </w:p>
        </w:tc>
      </w:tr>
      <w:tr w:rsidR="00FC19CC" w:rsidRPr="00FC19CC" w14:paraId="7CB694E9"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58C27504" w14:textId="38382704" w:rsidR="00086F81" w:rsidRPr="00231185" w:rsidRDefault="006103BF"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Pr>
                <w:rFonts w:ascii="Times New Roman" w:eastAsiaTheme="minorHAnsi" w:hAnsi="Times New Roman" w:cstheme="minorBidi"/>
                <w:snapToGrid/>
                <w:sz w:val="26"/>
                <w:szCs w:val="26"/>
                <w:lang w:eastAsia="en-US"/>
              </w:rPr>
              <w:t>Срок</w:t>
            </w:r>
            <w:r w:rsidR="00667AA7" w:rsidRPr="00231185">
              <w:rPr>
                <w:rFonts w:ascii="Times New Roman" w:eastAsiaTheme="minorHAnsi" w:hAnsi="Times New Roman" w:cstheme="minorBidi"/>
                <w:snapToGrid/>
                <w:sz w:val="26"/>
                <w:szCs w:val="26"/>
                <w:lang w:eastAsia="en-US"/>
              </w:rPr>
              <w:t xml:space="preserve">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0DD082A1" w:rsidR="00086F81" w:rsidRPr="00231185" w:rsidRDefault="00086F81" w:rsidP="00231185">
            <w:pPr>
              <w:widowControl/>
              <w:autoSpaceDE w:val="0"/>
              <w:autoSpaceDN w:val="0"/>
              <w:adjustRightInd w:val="0"/>
              <w:contextualSpacing/>
              <w:rPr>
                <w:rFonts w:ascii="Times New Roman" w:hAnsi="Times New Roman"/>
                <w:snapToGrid/>
                <w:sz w:val="26"/>
                <w:szCs w:val="26"/>
                <w:lang w:eastAsia="en-US"/>
              </w:rPr>
            </w:pPr>
            <w:r w:rsidRPr="00231185">
              <w:rPr>
                <w:rFonts w:ascii="Times New Roman" w:hAnsi="Times New Roman"/>
                <w:snapToGrid/>
                <w:sz w:val="26"/>
                <w:szCs w:val="26"/>
                <w:lang w:eastAsia="en-US"/>
              </w:rPr>
              <w:t>201</w:t>
            </w:r>
            <w:r w:rsidR="00231185" w:rsidRPr="00231185">
              <w:rPr>
                <w:rFonts w:ascii="Times New Roman" w:hAnsi="Times New Roman"/>
                <w:snapToGrid/>
                <w:sz w:val="26"/>
                <w:szCs w:val="26"/>
                <w:lang w:eastAsia="en-US"/>
              </w:rPr>
              <w:t>8</w:t>
            </w:r>
            <w:r w:rsidR="006103BF">
              <w:rPr>
                <w:rFonts w:ascii="Times New Roman" w:hAnsi="Times New Roman"/>
                <w:snapToGrid/>
                <w:sz w:val="26"/>
                <w:szCs w:val="26"/>
                <w:lang w:eastAsia="en-US"/>
              </w:rPr>
              <w:t xml:space="preserve"> год</w:t>
            </w:r>
          </w:p>
        </w:tc>
      </w:tr>
      <w:tr w:rsidR="00FC19CC" w:rsidRPr="00FC19CC" w14:paraId="384AFA68"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Реализация мероприятий подпрограммы финансирования не требует</w:t>
            </w:r>
          </w:p>
        </w:tc>
      </w:tr>
      <w:tr w:rsidR="00FC19CC" w:rsidRPr="00FC19CC" w14:paraId="7FF7EA15"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0E1FD866" w:rsidR="00086F81" w:rsidRPr="00231185" w:rsidRDefault="00086F81" w:rsidP="003F0F1A">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w:t>
            </w:r>
            <w:r w:rsidR="00231185" w:rsidRPr="00231185">
              <w:rPr>
                <w:rFonts w:ascii="Times New Roman" w:eastAsiaTheme="minorHAnsi" w:hAnsi="Times New Roman" w:cstheme="minorBidi"/>
                <w:snapToGrid/>
                <w:spacing w:val="2"/>
                <w:sz w:val="26"/>
                <w:szCs w:val="26"/>
                <w:lang w:eastAsia="en-US"/>
              </w:rPr>
              <w:t>повышению уровня эффективности исполнения бюджета муниципального округа Нагатино-Садовники</w:t>
            </w:r>
          </w:p>
        </w:tc>
      </w:tr>
      <w:tr w:rsidR="00FC19CC" w:rsidRPr="00FC19CC" w14:paraId="23F49ABF"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Система организации контроля за исполнением </w:t>
            </w:r>
            <w:r w:rsidRPr="00231185">
              <w:rPr>
                <w:rFonts w:ascii="Times New Roman" w:eastAsiaTheme="minorHAnsi" w:hAnsi="Times New Roman" w:cstheme="minorBidi"/>
                <w:snapToGrid/>
                <w:sz w:val="26"/>
                <w:szCs w:val="26"/>
                <w:lang w:eastAsia="en-US"/>
              </w:rPr>
              <w:lastRenderedPageBreak/>
              <w:t>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lastRenderedPageBreak/>
              <w:t>Внешний контроль осуществляется Советом депутатов муниципального округа Нагатино-Садовники в форме ежеквартального заслушивания отчета об исполнении бюджета муниципального округа Нагатино-Садовники</w:t>
            </w:r>
          </w:p>
          <w:p w14:paraId="123204F3"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lastRenderedPageBreak/>
              <w:t>Внутренний контроль осуществляет глава администрации муниципального округа Нагатино-Садовники</w:t>
            </w:r>
          </w:p>
        </w:tc>
      </w:tr>
    </w:tbl>
    <w:p w14:paraId="55AB74C7" w14:textId="77777777" w:rsidR="00405B9C" w:rsidRPr="00231185"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AB71B2A" w:rsidR="00086F81" w:rsidRPr="00231185" w:rsidRDefault="00086F81" w:rsidP="008B3D1C">
      <w:pPr>
        <w:snapToGrid w:val="0"/>
        <w:spacing w:before="120" w:after="120"/>
        <w:ind w:left="360"/>
        <w:contextualSpacing/>
        <w:jc w:val="both"/>
        <w:rPr>
          <w:rFonts w:ascii="Times New Roman" w:hAnsi="Times New Roman"/>
          <w:b/>
          <w:snapToGrid/>
          <w:sz w:val="26"/>
          <w:szCs w:val="26"/>
        </w:rPr>
      </w:pPr>
      <w:r w:rsidRPr="00231185">
        <w:rPr>
          <w:rFonts w:ascii="Times New Roman" w:hAnsi="Times New Roman"/>
          <w:b/>
          <w:snapToGrid/>
          <w:sz w:val="26"/>
          <w:szCs w:val="26"/>
        </w:rPr>
        <w:t>1. Обоснование необхо</w:t>
      </w:r>
      <w:r w:rsidR="00ED6901">
        <w:rPr>
          <w:rFonts w:ascii="Times New Roman" w:hAnsi="Times New Roman"/>
          <w:b/>
          <w:snapToGrid/>
          <w:sz w:val="26"/>
          <w:szCs w:val="26"/>
        </w:rPr>
        <w:t>димости разработки подпрограммы</w:t>
      </w:r>
    </w:p>
    <w:p w14:paraId="32346758"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231185">
        <w:rPr>
          <w:rFonts w:ascii="Times New Roman" w:eastAsiaTheme="minorHAnsi" w:hAnsi="Times New Roman"/>
          <w:snapToGrid/>
          <w:sz w:val="26"/>
          <w:szCs w:val="26"/>
          <w:lang w:eastAsia="en-US"/>
        </w:rPr>
        <w:t>.</w:t>
      </w:r>
    </w:p>
    <w:p w14:paraId="45749761" w14:textId="3C8682D0" w:rsidR="00405B9C" w:rsidRPr="00231185"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Нагатино-Садовники</w:t>
      </w:r>
      <w:r w:rsidR="00231185" w:rsidRPr="00231185">
        <w:rPr>
          <w:rFonts w:ascii="Times New Roman" w:eastAsiaTheme="minorHAnsi" w:hAnsi="Times New Roman"/>
          <w:snapToGrid/>
          <w:sz w:val="26"/>
          <w:szCs w:val="26"/>
          <w:lang w:eastAsia="en-US"/>
        </w:rPr>
        <w:t>, переход на новый уровень управления муниципальными финансами – переход на автоматизированную систему управления бюджетным процессом</w:t>
      </w:r>
      <w:r w:rsidR="00C36DC7" w:rsidRPr="00231185">
        <w:rPr>
          <w:rFonts w:ascii="Times New Roman" w:eastAsiaTheme="minorHAnsi" w:hAnsi="Times New Roman"/>
          <w:snapToGrid/>
          <w:sz w:val="26"/>
          <w:szCs w:val="26"/>
          <w:lang w:eastAsia="en-US"/>
        </w:rPr>
        <w:t>.</w:t>
      </w:r>
    </w:p>
    <w:p w14:paraId="24E04173" w14:textId="77777777" w:rsidR="008B3D1C" w:rsidRPr="00FC19CC"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color w:val="1F497D" w:themeColor="text2"/>
          <w:sz w:val="26"/>
          <w:szCs w:val="26"/>
          <w:lang w:eastAsia="en-US"/>
        </w:rPr>
      </w:pPr>
    </w:p>
    <w:p w14:paraId="4A3BB11E" w14:textId="795550DF" w:rsidR="00086F81" w:rsidRPr="00231185" w:rsidRDefault="00086F81" w:rsidP="008B3D1C">
      <w:pPr>
        <w:widowControl/>
        <w:ind w:firstLine="709"/>
        <w:contextualSpacing/>
        <w:jc w:val="both"/>
        <w:rPr>
          <w:rFonts w:ascii="Times New Roman" w:hAnsi="Times New Roman"/>
          <w:b/>
          <w:snapToGrid/>
          <w:sz w:val="26"/>
          <w:szCs w:val="26"/>
        </w:rPr>
      </w:pPr>
      <w:r w:rsidRPr="00231185">
        <w:rPr>
          <w:rFonts w:ascii="Times New Roman" w:hAnsi="Times New Roman"/>
          <w:b/>
          <w:snapToGrid/>
          <w:sz w:val="26"/>
          <w:szCs w:val="26"/>
        </w:rPr>
        <w:t>2. Цель</w:t>
      </w:r>
      <w:r w:rsidR="00ED6901">
        <w:rPr>
          <w:rFonts w:ascii="Times New Roman" w:hAnsi="Times New Roman"/>
          <w:b/>
          <w:snapToGrid/>
          <w:sz w:val="26"/>
          <w:szCs w:val="26"/>
        </w:rPr>
        <w:t xml:space="preserve"> и основные задачи подпрограммы</w:t>
      </w:r>
    </w:p>
    <w:p w14:paraId="6F06ABA7" w14:textId="3DDF7E10" w:rsidR="00086F81" w:rsidRPr="00231185" w:rsidRDefault="00086F81" w:rsidP="008B3D1C">
      <w:pPr>
        <w:widowControl/>
        <w:ind w:firstLine="708"/>
        <w:contextualSpacing/>
        <w:jc w:val="both"/>
        <w:rPr>
          <w:rFonts w:ascii="Times New Roman" w:hAnsi="Times New Roman"/>
          <w:b/>
          <w:snapToGrid/>
          <w:sz w:val="26"/>
          <w:szCs w:val="26"/>
        </w:rPr>
      </w:pPr>
      <w:r w:rsidRPr="00231185">
        <w:rPr>
          <w:rFonts w:ascii="Times New Roman" w:hAnsi="Times New Roman"/>
          <w:snapToGrid/>
          <w:sz w:val="26"/>
          <w:szCs w:val="26"/>
        </w:rPr>
        <w:t>Основной целью подпрограммы «Управление финансами в муниципальном округе Нагатино-Садовники на 201</w:t>
      </w:r>
      <w:r w:rsidR="00231185" w:rsidRPr="00231185">
        <w:rPr>
          <w:rFonts w:ascii="Times New Roman" w:hAnsi="Times New Roman"/>
          <w:snapToGrid/>
          <w:sz w:val="26"/>
          <w:szCs w:val="26"/>
        </w:rPr>
        <w:t>8</w:t>
      </w:r>
      <w:r w:rsidRPr="00231185">
        <w:rPr>
          <w:rFonts w:ascii="Times New Roman" w:hAnsi="Times New Roman"/>
          <w:snapToGrid/>
          <w:sz w:val="26"/>
          <w:szCs w:val="26"/>
        </w:rPr>
        <w:t xml:space="preserve"> год» является </w:t>
      </w:r>
      <w:r w:rsidR="009B5D26" w:rsidRPr="00231185">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231185">
        <w:rPr>
          <w:rFonts w:ascii="Times New Roman" w:hAnsi="Times New Roman"/>
          <w:snapToGrid/>
          <w:sz w:val="26"/>
          <w:szCs w:val="26"/>
        </w:rPr>
        <w:t>.</w:t>
      </w:r>
    </w:p>
    <w:p w14:paraId="6DF42B1D"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Для достижения указанной цели необходимо решение ряда задач:</w:t>
      </w:r>
    </w:p>
    <w:p w14:paraId="7256A093" w14:textId="3ADFF015"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005B2609" w14:textId="3CB6199C"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повышение уровня планирования расходов бюджета муниципального округа.</w:t>
      </w:r>
    </w:p>
    <w:p w14:paraId="397C68E9" w14:textId="43141D56" w:rsidR="00086F81" w:rsidRPr="00231185" w:rsidRDefault="00231185" w:rsidP="00231185">
      <w:pPr>
        <w:widowControl/>
        <w:ind w:firstLine="471"/>
        <w:contextualSpacing/>
        <w:jc w:val="both"/>
        <w:rPr>
          <w:rFonts w:ascii="Times New Roman" w:hAnsi="Times New Roman"/>
          <w:b/>
          <w:snapToGrid/>
          <w:sz w:val="26"/>
          <w:szCs w:val="26"/>
        </w:rPr>
      </w:pPr>
      <w:r w:rsidRPr="00231185">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231185" w:rsidRDefault="00086F81" w:rsidP="008B3D1C">
      <w:pPr>
        <w:widowControl/>
        <w:contextualSpacing/>
        <w:jc w:val="both"/>
        <w:rPr>
          <w:rFonts w:ascii="Times New Roman" w:hAnsi="Times New Roman"/>
          <w:snapToGrid/>
          <w:sz w:val="26"/>
          <w:szCs w:val="26"/>
        </w:rPr>
      </w:pPr>
    </w:p>
    <w:p w14:paraId="26A83B7A" w14:textId="50A30A59" w:rsidR="00086F81" w:rsidRPr="00231185" w:rsidRDefault="00086F81" w:rsidP="00405B9C">
      <w:pPr>
        <w:widowControl/>
        <w:ind w:firstLine="708"/>
        <w:contextualSpacing/>
        <w:jc w:val="both"/>
        <w:rPr>
          <w:rFonts w:ascii="Times New Roman" w:hAnsi="Times New Roman"/>
          <w:b/>
          <w:snapToGrid/>
          <w:sz w:val="26"/>
          <w:szCs w:val="26"/>
        </w:rPr>
      </w:pPr>
      <w:r w:rsidRPr="00231185">
        <w:rPr>
          <w:rFonts w:ascii="Times New Roman" w:hAnsi="Times New Roman"/>
          <w:b/>
          <w:snapToGrid/>
          <w:sz w:val="26"/>
          <w:szCs w:val="26"/>
        </w:rPr>
        <w:t>3</w:t>
      </w:r>
      <w:r w:rsidR="00ED6901">
        <w:rPr>
          <w:rFonts w:ascii="Times New Roman" w:hAnsi="Times New Roman"/>
          <w:b/>
          <w:snapToGrid/>
          <w:sz w:val="26"/>
          <w:szCs w:val="26"/>
        </w:rPr>
        <w:t>. Сроки реализации подпрограммы</w:t>
      </w:r>
    </w:p>
    <w:p w14:paraId="1EFE9043" w14:textId="64F914A0"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Подпрограмма «Управление финансами в муниципальном округе Нагатино-Садовники </w:t>
      </w:r>
      <w:r w:rsidR="00231185" w:rsidRPr="00231185">
        <w:rPr>
          <w:rFonts w:ascii="Times New Roman" w:hAnsi="Times New Roman"/>
          <w:snapToGrid/>
          <w:sz w:val="26"/>
          <w:szCs w:val="26"/>
        </w:rPr>
        <w:t>на 2018 год</w:t>
      </w:r>
      <w:r w:rsidRPr="00231185">
        <w:rPr>
          <w:rFonts w:ascii="Times New Roman" w:hAnsi="Times New Roman"/>
          <w:snapToGrid/>
          <w:sz w:val="26"/>
          <w:szCs w:val="26"/>
        </w:rPr>
        <w:t>» разработана на 201</w:t>
      </w:r>
      <w:r w:rsidR="00231185" w:rsidRPr="00231185">
        <w:rPr>
          <w:rFonts w:ascii="Times New Roman" w:hAnsi="Times New Roman"/>
          <w:snapToGrid/>
          <w:sz w:val="26"/>
          <w:szCs w:val="26"/>
        </w:rPr>
        <w:t>8</w:t>
      </w:r>
      <w:r w:rsidR="006E28AB">
        <w:rPr>
          <w:rFonts w:ascii="Times New Roman" w:hAnsi="Times New Roman"/>
          <w:snapToGrid/>
          <w:sz w:val="26"/>
          <w:szCs w:val="26"/>
        </w:rPr>
        <w:t xml:space="preserve"> </w:t>
      </w:r>
      <w:r w:rsidR="006E28AB">
        <w:rPr>
          <w:rFonts w:ascii="Times New Roman" w:hAnsi="Times New Roman"/>
          <w:snapToGrid/>
          <w:color w:val="FF0000"/>
          <w:sz w:val="26"/>
          <w:szCs w:val="26"/>
        </w:rPr>
        <w:t>год</w:t>
      </w:r>
      <w:r w:rsidRPr="00231185">
        <w:rPr>
          <w:rFonts w:ascii="Times New Roman" w:hAnsi="Times New Roman"/>
          <w:snapToGrid/>
          <w:sz w:val="26"/>
          <w:szCs w:val="26"/>
        </w:rPr>
        <w:t>.</w:t>
      </w:r>
    </w:p>
    <w:p w14:paraId="26F1251F" w14:textId="77777777" w:rsidR="00086F81" w:rsidRPr="00231185" w:rsidRDefault="00086F81" w:rsidP="008B3D1C">
      <w:pPr>
        <w:widowControl/>
        <w:ind w:firstLine="709"/>
        <w:contextualSpacing/>
        <w:jc w:val="both"/>
        <w:rPr>
          <w:rFonts w:ascii="Times New Roman" w:hAnsi="Times New Roman"/>
          <w:snapToGrid/>
          <w:sz w:val="26"/>
          <w:szCs w:val="26"/>
        </w:rPr>
      </w:pPr>
    </w:p>
    <w:p w14:paraId="0C29D461" w14:textId="7BD0CB81" w:rsidR="00086F81" w:rsidRPr="00231185" w:rsidRDefault="00086F81" w:rsidP="008B3D1C">
      <w:pPr>
        <w:widowControl/>
        <w:ind w:left="567"/>
        <w:contextualSpacing/>
        <w:jc w:val="both"/>
        <w:rPr>
          <w:rFonts w:ascii="Times New Roman" w:hAnsi="Times New Roman"/>
          <w:b/>
          <w:snapToGrid/>
          <w:sz w:val="26"/>
          <w:szCs w:val="26"/>
        </w:rPr>
      </w:pPr>
      <w:r w:rsidRPr="00231185">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3BC556F8" w14:textId="77777777" w:rsidR="00086F81" w:rsidRPr="00231185" w:rsidRDefault="00086F81" w:rsidP="008B3D1C">
      <w:pPr>
        <w:widowControl/>
        <w:ind w:left="720"/>
        <w:contextualSpacing/>
        <w:jc w:val="both"/>
        <w:rPr>
          <w:rFonts w:ascii="Times New Roman" w:hAnsi="Times New Roman"/>
          <w:snapToGrid/>
          <w:sz w:val="26"/>
          <w:szCs w:val="26"/>
        </w:rPr>
      </w:pPr>
      <w:r w:rsidRPr="00231185">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FC19CC" w:rsidRDefault="00086F81" w:rsidP="008B3D1C">
      <w:pPr>
        <w:widowControl/>
        <w:contextualSpacing/>
        <w:jc w:val="both"/>
        <w:rPr>
          <w:rFonts w:ascii="Times New Roman" w:hAnsi="Times New Roman"/>
          <w:b/>
          <w:snapToGrid/>
          <w:color w:val="1F497D" w:themeColor="text2"/>
          <w:sz w:val="26"/>
          <w:szCs w:val="26"/>
        </w:rPr>
      </w:pPr>
    </w:p>
    <w:p w14:paraId="2FB55116" w14:textId="157F733D" w:rsidR="00086F81" w:rsidRPr="00FC19CC" w:rsidRDefault="00086F81" w:rsidP="00405B9C">
      <w:pPr>
        <w:widowControl/>
        <w:spacing w:after="200"/>
        <w:ind w:right="-365" w:firstLine="708"/>
        <w:contextualSpacing/>
        <w:jc w:val="both"/>
        <w:rPr>
          <w:rFonts w:ascii="Times New Roman" w:eastAsiaTheme="minorHAnsi" w:hAnsi="Times New Roman"/>
          <w:b/>
          <w:snapToGrid/>
          <w:color w:val="1F497D" w:themeColor="text2"/>
          <w:sz w:val="26"/>
          <w:szCs w:val="26"/>
          <w:lang w:eastAsia="en-US"/>
        </w:rPr>
      </w:pPr>
      <w:r w:rsidRPr="00231185">
        <w:rPr>
          <w:rFonts w:ascii="Times New Roman" w:eastAsiaTheme="minorHAnsi" w:hAnsi="Times New Roman"/>
          <w:b/>
          <w:snapToGrid/>
          <w:sz w:val="26"/>
          <w:szCs w:val="26"/>
          <w:lang w:eastAsia="en-US"/>
        </w:rPr>
        <w:t>5. Перечень мероприятий подпрограммы</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706"/>
        <w:gridCol w:w="1675"/>
        <w:gridCol w:w="2269"/>
      </w:tblGrid>
      <w:tr w:rsidR="00FC19CC" w:rsidRPr="00231185" w14:paraId="601884F7" w14:textId="77777777" w:rsidTr="007D0EF0">
        <w:trPr>
          <w:trHeight w:val="565"/>
        </w:trPr>
        <w:tc>
          <w:tcPr>
            <w:tcW w:w="710"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231185" w:rsidRDefault="00086F81" w:rsidP="008B3D1C">
            <w:pPr>
              <w:widowControl/>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w:t>
            </w:r>
          </w:p>
          <w:p w14:paraId="1461A1B2"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п/п</w:t>
            </w:r>
          </w:p>
        </w:tc>
        <w:tc>
          <w:tcPr>
            <w:tcW w:w="4706"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Содержание мероприятия</w:t>
            </w:r>
          </w:p>
        </w:tc>
        <w:tc>
          <w:tcPr>
            <w:tcW w:w="1675"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Срок исполнения</w:t>
            </w:r>
          </w:p>
        </w:tc>
        <w:tc>
          <w:tcPr>
            <w:tcW w:w="2269" w:type="dxa"/>
            <w:tcBorders>
              <w:top w:val="single" w:sz="4" w:space="0" w:color="auto"/>
              <w:left w:val="single" w:sz="4" w:space="0" w:color="auto"/>
              <w:bottom w:val="single" w:sz="4" w:space="0" w:color="auto"/>
              <w:right w:val="single" w:sz="4" w:space="0" w:color="auto"/>
            </w:tcBorders>
            <w:hideMark/>
          </w:tcPr>
          <w:p w14:paraId="5FC6939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Ответственный исполнитель</w:t>
            </w:r>
          </w:p>
        </w:tc>
      </w:tr>
      <w:tr w:rsidR="00FC19CC" w:rsidRPr="00231185" w14:paraId="5659F110"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27B1DD6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4706" w:type="dxa"/>
            <w:tcBorders>
              <w:top w:val="single" w:sz="4" w:space="0" w:color="auto"/>
              <w:left w:val="single" w:sz="4" w:space="0" w:color="auto"/>
              <w:bottom w:val="single" w:sz="4" w:space="0" w:color="auto"/>
              <w:right w:val="single" w:sz="4" w:space="0" w:color="auto"/>
            </w:tcBorders>
            <w:hideMark/>
          </w:tcPr>
          <w:p w14:paraId="6D87CB46"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Контроль за поступлением доходов бюджета муниципального округа Нагатино-Садовники</w:t>
            </w:r>
          </w:p>
        </w:tc>
        <w:tc>
          <w:tcPr>
            <w:tcW w:w="1675" w:type="dxa"/>
            <w:tcBorders>
              <w:top w:val="single" w:sz="4" w:space="0" w:color="auto"/>
              <w:left w:val="single" w:sz="4" w:space="0" w:color="auto"/>
              <w:bottom w:val="single" w:sz="4" w:space="0" w:color="auto"/>
              <w:right w:val="single" w:sz="4" w:space="0" w:color="auto"/>
            </w:tcBorders>
            <w:hideMark/>
          </w:tcPr>
          <w:p w14:paraId="0D8E3D3C"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24CFE39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71E34C3C"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5381E647"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lastRenderedPageBreak/>
              <w:t>2</w:t>
            </w:r>
          </w:p>
        </w:tc>
        <w:tc>
          <w:tcPr>
            <w:tcW w:w="4706" w:type="dxa"/>
            <w:tcBorders>
              <w:top w:val="single" w:sz="4" w:space="0" w:color="auto"/>
              <w:left w:val="single" w:sz="4" w:space="0" w:color="auto"/>
              <w:bottom w:val="single" w:sz="4" w:space="0" w:color="auto"/>
              <w:right w:val="single" w:sz="4" w:space="0" w:color="auto"/>
            </w:tcBorders>
          </w:tcPr>
          <w:p w14:paraId="396C081C" w14:textId="042DBDAC" w:rsidR="00086F81" w:rsidRPr="00B65DEB" w:rsidRDefault="00086F81" w:rsidP="00AD4FE2">
            <w:pPr>
              <w:widowControl/>
              <w:spacing w:after="200"/>
              <w:contextualSpacing/>
              <w:jc w:val="both"/>
              <w:rPr>
                <w:rFonts w:ascii="Times New Roman" w:hAnsi="Times New Roman"/>
                <w:b/>
                <w:snapToGrid/>
                <w:color w:val="FF0000"/>
                <w:sz w:val="26"/>
                <w:szCs w:val="26"/>
                <w:lang w:eastAsia="en-US"/>
              </w:rPr>
            </w:pPr>
            <w:r w:rsidRPr="00FB73BD">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AD4FE2" w:rsidRPr="00FB73BD">
              <w:rPr>
                <w:rFonts w:ascii="Times New Roman" w:eastAsiaTheme="minorHAnsi" w:hAnsi="Times New Roman"/>
                <w:snapToGrid/>
                <w:sz w:val="26"/>
                <w:szCs w:val="26"/>
                <w:lang w:eastAsia="en-US"/>
              </w:rPr>
              <w:t>7</w:t>
            </w:r>
            <w:r w:rsidR="00405B9C" w:rsidRPr="00FB73BD">
              <w:rPr>
                <w:rFonts w:ascii="Times New Roman" w:eastAsiaTheme="minorHAnsi" w:hAnsi="Times New Roman"/>
                <w:snapToGrid/>
                <w:sz w:val="26"/>
                <w:szCs w:val="26"/>
                <w:lang w:eastAsia="en-US"/>
              </w:rPr>
              <w:t xml:space="preserve"> год</w:t>
            </w:r>
          </w:p>
        </w:tc>
        <w:tc>
          <w:tcPr>
            <w:tcW w:w="1675" w:type="dxa"/>
            <w:tcBorders>
              <w:top w:val="single" w:sz="4" w:space="0" w:color="auto"/>
              <w:left w:val="single" w:sz="4" w:space="0" w:color="auto"/>
              <w:bottom w:val="single" w:sz="4" w:space="0" w:color="auto"/>
              <w:right w:val="single" w:sz="4" w:space="0" w:color="auto"/>
            </w:tcBorders>
            <w:hideMark/>
          </w:tcPr>
          <w:p w14:paraId="007FFD9B"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4930D835"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2BCCFBA3"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37F07D14"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3</w:t>
            </w:r>
          </w:p>
        </w:tc>
        <w:tc>
          <w:tcPr>
            <w:tcW w:w="4706" w:type="dxa"/>
            <w:tcBorders>
              <w:top w:val="single" w:sz="4" w:space="0" w:color="auto"/>
              <w:left w:val="single" w:sz="4" w:space="0" w:color="auto"/>
              <w:bottom w:val="single" w:sz="4" w:space="0" w:color="auto"/>
              <w:right w:val="single" w:sz="4" w:space="0" w:color="auto"/>
            </w:tcBorders>
            <w:hideMark/>
          </w:tcPr>
          <w:p w14:paraId="1FFB35AB" w14:textId="77777777" w:rsidR="00086F81" w:rsidRPr="00231185" w:rsidRDefault="00086F81" w:rsidP="008B3D1C">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Приведение правовых актов муниципального</w:t>
            </w:r>
          </w:p>
          <w:p w14:paraId="0346ACF4"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округа Нагатино-Садовники в соответствие с новыми</w:t>
            </w:r>
          </w:p>
          <w:p w14:paraId="4965B939"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положениями Бюджетного кодекса Российской</w:t>
            </w:r>
          </w:p>
          <w:p w14:paraId="5E7F9C78"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1675" w:type="dxa"/>
            <w:tcBorders>
              <w:top w:val="single" w:sz="4" w:space="0" w:color="auto"/>
              <w:left w:val="single" w:sz="4" w:space="0" w:color="auto"/>
              <w:bottom w:val="single" w:sz="4" w:space="0" w:color="auto"/>
              <w:right w:val="single" w:sz="4" w:space="0" w:color="auto"/>
            </w:tcBorders>
            <w:hideMark/>
          </w:tcPr>
          <w:p w14:paraId="60A2937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80111D4"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FC87246"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71DE633F"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4</w:t>
            </w:r>
          </w:p>
        </w:tc>
        <w:tc>
          <w:tcPr>
            <w:tcW w:w="4706" w:type="dxa"/>
            <w:tcBorders>
              <w:top w:val="single" w:sz="4" w:space="0" w:color="auto"/>
              <w:left w:val="single" w:sz="4" w:space="0" w:color="auto"/>
              <w:bottom w:val="single" w:sz="4" w:space="0" w:color="auto"/>
              <w:right w:val="single" w:sz="4" w:space="0" w:color="auto"/>
            </w:tcBorders>
            <w:hideMark/>
          </w:tcPr>
          <w:p w14:paraId="7B924937" w14:textId="77777777" w:rsidR="00086F81" w:rsidRPr="00231185"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1675" w:type="dxa"/>
            <w:tcBorders>
              <w:top w:val="single" w:sz="4" w:space="0" w:color="auto"/>
              <w:left w:val="single" w:sz="4" w:space="0" w:color="auto"/>
              <w:bottom w:val="single" w:sz="4" w:space="0" w:color="auto"/>
              <w:right w:val="single" w:sz="4" w:space="0" w:color="auto"/>
            </w:tcBorders>
            <w:hideMark/>
          </w:tcPr>
          <w:p w14:paraId="360FC163"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157AB6E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36933B43"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67D4A88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4706" w:type="dxa"/>
            <w:tcBorders>
              <w:top w:val="single" w:sz="4" w:space="0" w:color="auto"/>
              <w:left w:val="single" w:sz="4" w:space="0" w:color="auto"/>
              <w:bottom w:val="single" w:sz="4" w:space="0" w:color="auto"/>
              <w:right w:val="single" w:sz="4" w:space="0" w:color="auto"/>
            </w:tcBorders>
            <w:hideMark/>
          </w:tcPr>
          <w:p w14:paraId="6452B06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1675" w:type="dxa"/>
            <w:tcBorders>
              <w:top w:val="single" w:sz="4" w:space="0" w:color="auto"/>
              <w:left w:val="single" w:sz="4" w:space="0" w:color="auto"/>
              <w:bottom w:val="single" w:sz="4" w:space="0" w:color="auto"/>
              <w:right w:val="single" w:sz="4" w:space="0" w:color="auto"/>
            </w:tcBorders>
            <w:hideMark/>
          </w:tcPr>
          <w:p w14:paraId="5346BD2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BD2870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923168F"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49554EC2"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6</w:t>
            </w:r>
          </w:p>
        </w:tc>
        <w:tc>
          <w:tcPr>
            <w:tcW w:w="4706" w:type="dxa"/>
            <w:tcBorders>
              <w:top w:val="single" w:sz="4" w:space="0" w:color="auto"/>
              <w:left w:val="single" w:sz="4" w:space="0" w:color="auto"/>
              <w:bottom w:val="single" w:sz="4" w:space="0" w:color="auto"/>
              <w:right w:val="single" w:sz="4" w:space="0" w:color="auto"/>
            </w:tcBorders>
            <w:hideMark/>
          </w:tcPr>
          <w:p w14:paraId="68BB4503" w14:textId="77777777" w:rsidR="00086F81" w:rsidRPr="00231185" w:rsidRDefault="00086F81" w:rsidP="00405B9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1675" w:type="dxa"/>
            <w:tcBorders>
              <w:top w:val="single" w:sz="4" w:space="0" w:color="auto"/>
              <w:left w:val="single" w:sz="4" w:space="0" w:color="auto"/>
              <w:bottom w:val="single" w:sz="4" w:space="0" w:color="auto"/>
              <w:right w:val="single" w:sz="4" w:space="0" w:color="auto"/>
            </w:tcBorders>
            <w:hideMark/>
          </w:tcPr>
          <w:p w14:paraId="73536A70"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62274F8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4CA9CEE2" w14:textId="77777777" w:rsidTr="007D0EF0">
        <w:tc>
          <w:tcPr>
            <w:tcW w:w="710" w:type="dxa"/>
            <w:tcBorders>
              <w:top w:val="single" w:sz="4" w:space="0" w:color="auto"/>
              <w:left w:val="single" w:sz="4" w:space="0" w:color="auto"/>
              <w:bottom w:val="single" w:sz="4" w:space="0" w:color="auto"/>
              <w:right w:val="single" w:sz="4" w:space="0" w:color="auto"/>
            </w:tcBorders>
            <w:hideMark/>
          </w:tcPr>
          <w:p w14:paraId="722532FA" w14:textId="77777777" w:rsidR="00086F81" w:rsidRPr="00231185" w:rsidRDefault="00AC2F49"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7</w:t>
            </w:r>
          </w:p>
        </w:tc>
        <w:tc>
          <w:tcPr>
            <w:tcW w:w="4706" w:type="dxa"/>
            <w:tcBorders>
              <w:top w:val="single" w:sz="4" w:space="0" w:color="auto"/>
              <w:left w:val="single" w:sz="4" w:space="0" w:color="auto"/>
              <w:bottom w:val="single" w:sz="4" w:space="0" w:color="auto"/>
              <w:right w:val="single" w:sz="4" w:space="0" w:color="auto"/>
            </w:tcBorders>
            <w:hideMark/>
          </w:tcPr>
          <w:p w14:paraId="1821A885" w14:textId="77777777" w:rsidR="00086F81" w:rsidRPr="00231185"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1675" w:type="dxa"/>
            <w:tcBorders>
              <w:top w:val="single" w:sz="4" w:space="0" w:color="auto"/>
              <w:left w:val="single" w:sz="4" w:space="0" w:color="auto"/>
              <w:bottom w:val="single" w:sz="4" w:space="0" w:color="auto"/>
              <w:right w:val="single" w:sz="4" w:space="0" w:color="auto"/>
            </w:tcBorders>
            <w:hideMark/>
          </w:tcPr>
          <w:p w14:paraId="5E4AA7FE"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711BA585"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086F76EE" w14:textId="77777777" w:rsidR="006E28AB" w:rsidRDefault="006E28AB" w:rsidP="006D592C">
      <w:pPr>
        <w:widowControl/>
        <w:snapToGrid w:val="0"/>
        <w:ind w:right="-144" w:firstLine="708"/>
        <w:contextualSpacing/>
        <w:jc w:val="both"/>
        <w:rPr>
          <w:rFonts w:ascii="Times New Roman" w:hAnsi="Times New Roman"/>
          <w:b/>
          <w:snapToGrid/>
          <w:sz w:val="26"/>
          <w:szCs w:val="26"/>
        </w:rPr>
      </w:pPr>
    </w:p>
    <w:p w14:paraId="2D684972" w14:textId="429926BA" w:rsidR="00086F81" w:rsidRPr="00231185" w:rsidRDefault="00086F81" w:rsidP="006D592C">
      <w:pPr>
        <w:widowControl/>
        <w:snapToGrid w:val="0"/>
        <w:ind w:right="-144" w:firstLine="708"/>
        <w:contextualSpacing/>
        <w:jc w:val="both"/>
        <w:rPr>
          <w:rFonts w:ascii="Times New Roman" w:hAnsi="Times New Roman"/>
          <w:b/>
          <w:snapToGrid/>
          <w:sz w:val="26"/>
          <w:szCs w:val="26"/>
        </w:rPr>
      </w:pPr>
      <w:r w:rsidRPr="00231185">
        <w:rPr>
          <w:rFonts w:ascii="Times New Roman" w:hAnsi="Times New Roman"/>
          <w:b/>
          <w:snapToGrid/>
          <w:sz w:val="26"/>
          <w:szCs w:val="26"/>
        </w:rPr>
        <w:t>6. М</w:t>
      </w:r>
      <w:r w:rsidR="00ED6901">
        <w:rPr>
          <w:rFonts w:ascii="Times New Roman" w:hAnsi="Times New Roman"/>
          <w:b/>
          <w:snapToGrid/>
          <w:sz w:val="26"/>
          <w:szCs w:val="26"/>
        </w:rPr>
        <w:t>еханизм реализации подпрограммы</w:t>
      </w:r>
    </w:p>
    <w:p w14:paraId="14D65E14"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231185">
        <w:rPr>
          <w:rFonts w:ascii="Times New Roman" w:eastAsiaTheme="minorHAnsi" w:hAnsi="Times New Roman"/>
          <w:snapToGrid/>
          <w:sz w:val="26"/>
          <w:szCs w:val="26"/>
          <w:lang w:eastAsia="en-US"/>
        </w:rPr>
        <w:t>задачам настоящей подпрограммы.</w:t>
      </w:r>
    </w:p>
    <w:p w14:paraId="7EE3D990"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061E6147" w14:textId="0FCBF544" w:rsidR="00086F81" w:rsidRPr="00231185"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lastRenderedPageBreak/>
        <w:t>Внешний контроль за ходом реализации подпрограммы осуществляет Совет депутатов муниципального округа Нагатино-Садовники</w:t>
      </w:r>
      <w:r w:rsidR="008B3D1C" w:rsidRPr="00231185">
        <w:rPr>
          <w:rFonts w:ascii="Times New Roman" w:eastAsiaTheme="minorHAnsi" w:hAnsi="Times New Roman"/>
          <w:snapToGrid/>
          <w:sz w:val="26"/>
          <w:szCs w:val="26"/>
          <w:shd w:val="clear" w:color="auto" w:fill="FFFFFF"/>
          <w:lang w:eastAsia="en-US"/>
        </w:rPr>
        <w:t>.</w:t>
      </w:r>
    </w:p>
    <w:p w14:paraId="02D9396B" w14:textId="77777777" w:rsidR="008B3D1C" w:rsidRPr="00231185"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03C88D2D" w:rsidR="00086F81" w:rsidRPr="00231185"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231185">
        <w:rPr>
          <w:rFonts w:ascii="Times New Roman" w:hAnsi="Times New Roman"/>
          <w:b/>
          <w:snapToGrid/>
          <w:sz w:val="26"/>
          <w:szCs w:val="26"/>
        </w:rPr>
        <w:t>7. Оценка эффективности подпрогр</w:t>
      </w:r>
      <w:r w:rsidR="00ED6901">
        <w:rPr>
          <w:rFonts w:ascii="Times New Roman" w:hAnsi="Times New Roman"/>
          <w:b/>
          <w:snapToGrid/>
          <w:sz w:val="26"/>
          <w:szCs w:val="26"/>
        </w:rPr>
        <w:t>аммы и целевые индикаторы</w:t>
      </w:r>
    </w:p>
    <w:p w14:paraId="584C5514"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Реализация подпрограммы будет способствовать </w:t>
      </w:r>
      <w:r w:rsidR="00B95438" w:rsidRPr="00231185">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231185">
        <w:rPr>
          <w:rFonts w:ascii="Times New Roman" w:hAnsi="Times New Roman"/>
          <w:snapToGrid/>
          <w:sz w:val="26"/>
          <w:szCs w:val="26"/>
        </w:rPr>
        <w:t>посредств</w:t>
      </w:r>
      <w:r w:rsidR="00453488" w:rsidRPr="00231185">
        <w:rPr>
          <w:rFonts w:ascii="Times New Roman" w:hAnsi="Times New Roman"/>
          <w:snapToGrid/>
          <w:sz w:val="26"/>
          <w:szCs w:val="26"/>
        </w:rPr>
        <w:t>о</w:t>
      </w:r>
      <w:r w:rsidRPr="00231185">
        <w:rPr>
          <w:rFonts w:ascii="Times New Roman" w:hAnsi="Times New Roman"/>
          <w:snapToGrid/>
          <w:sz w:val="26"/>
          <w:szCs w:val="26"/>
        </w:rPr>
        <w:t>м:</w:t>
      </w:r>
    </w:p>
    <w:p w14:paraId="0368C2E0" w14:textId="77777777" w:rsidR="00453488" w:rsidRPr="00231185"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231185"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повышения уровня планирования расходов бюджета муниципального округа;</w:t>
      </w:r>
    </w:p>
    <w:p w14:paraId="1BC80048" w14:textId="77777777" w:rsidR="00086F81" w:rsidRPr="00231185" w:rsidRDefault="00453488" w:rsidP="00453488">
      <w:pPr>
        <w:widowControl/>
        <w:ind w:firstLine="708"/>
        <w:contextualSpacing/>
        <w:jc w:val="both"/>
        <w:rPr>
          <w:rFonts w:ascii="Times New Roman" w:hAnsi="Times New Roman"/>
          <w:snapToGrid/>
          <w:sz w:val="26"/>
          <w:szCs w:val="26"/>
        </w:rPr>
      </w:pPr>
      <w:r w:rsidRPr="00231185">
        <w:rPr>
          <w:rFonts w:ascii="Times New Roman" w:hAnsi="Times New Roman"/>
          <w:snapToGrid/>
          <w:sz w:val="26"/>
          <w:szCs w:val="26"/>
        </w:rPr>
        <w:t xml:space="preserve"> </w:t>
      </w:r>
      <w:r w:rsidR="00086F81" w:rsidRPr="00231185">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FC19CC" w:rsidRDefault="00667AA7" w:rsidP="008B3D1C">
      <w:pPr>
        <w:widowControl/>
        <w:spacing w:after="200"/>
        <w:contextualSpacing/>
        <w:jc w:val="center"/>
        <w:rPr>
          <w:rFonts w:ascii="Times New Roman" w:eastAsiaTheme="minorHAnsi" w:hAnsi="Times New Roman"/>
          <w:b/>
          <w:snapToGrid/>
          <w:color w:val="1F497D" w:themeColor="text2"/>
          <w:sz w:val="26"/>
          <w:szCs w:val="26"/>
          <w:lang w:eastAsia="en-US"/>
        </w:rPr>
      </w:pPr>
    </w:p>
    <w:p w14:paraId="6C1789E9" w14:textId="77777777" w:rsidR="00086F81" w:rsidRPr="00231185" w:rsidRDefault="00086F81" w:rsidP="008B3D1C">
      <w:pPr>
        <w:widowControl/>
        <w:spacing w:after="200"/>
        <w:contextualSpacing/>
        <w:jc w:val="center"/>
        <w:rPr>
          <w:rFonts w:ascii="Times New Roman" w:eastAsiaTheme="minorHAnsi" w:hAnsi="Times New Roman"/>
          <w:b/>
          <w:snapToGrid/>
          <w:sz w:val="26"/>
          <w:szCs w:val="26"/>
          <w:lang w:eastAsia="en-US"/>
        </w:rPr>
      </w:pPr>
      <w:r w:rsidRPr="00231185">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231185"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758"/>
        <w:gridCol w:w="2552"/>
        <w:gridCol w:w="1559"/>
      </w:tblGrid>
      <w:tr w:rsidR="00447D15" w:rsidRPr="00231185" w14:paraId="1A3BB748" w14:textId="77777777" w:rsidTr="00447D15">
        <w:trPr>
          <w:cantSplit/>
          <w:trHeight w:val="299"/>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0CC5F708" w14:textId="77777777"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 п/п</w:t>
            </w:r>
          </w:p>
        </w:tc>
        <w:tc>
          <w:tcPr>
            <w:tcW w:w="4758" w:type="dxa"/>
            <w:vMerge w:val="restart"/>
            <w:tcBorders>
              <w:top w:val="single" w:sz="4" w:space="0" w:color="auto"/>
              <w:left w:val="single" w:sz="4" w:space="0" w:color="auto"/>
              <w:bottom w:val="single" w:sz="4" w:space="0" w:color="auto"/>
              <w:right w:val="single" w:sz="4" w:space="0" w:color="auto"/>
            </w:tcBorders>
            <w:vAlign w:val="center"/>
            <w:hideMark/>
          </w:tcPr>
          <w:p w14:paraId="21A2AE7F" w14:textId="77777777"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Наименование конечного результата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90D07A3" w14:textId="77777777"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091512CA"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201</w:t>
            </w:r>
            <w:r>
              <w:rPr>
                <w:rFonts w:ascii="Times New Roman" w:eastAsiaTheme="minorHAnsi" w:hAnsi="Times New Roman"/>
                <w:b/>
                <w:snapToGrid/>
                <w:sz w:val="26"/>
                <w:szCs w:val="26"/>
                <w:lang w:eastAsia="en-US"/>
              </w:rPr>
              <w:t>8</w:t>
            </w:r>
            <w:r w:rsidRPr="00231185">
              <w:rPr>
                <w:rFonts w:ascii="Times New Roman" w:eastAsiaTheme="minorHAnsi" w:hAnsi="Times New Roman"/>
                <w:b/>
                <w:snapToGrid/>
                <w:sz w:val="26"/>
                <w:szCs w:val="26"/>
                <w:lang w:eastAsia="en-US"/>
              </w:rPr>
              <w:t xml:space="preserve"> год</w:t>
            </w:r>
          </w:p>
        </w:tc>
      </w:tr>
      <w:tr w:rsidR="00447D15" w:rsidRPr="00231185" w14:paraId="5E0A56C3" w14:textId="77777777" w:rsidTr="00447D15">
        <w:trPr>
          <w:cantSplit/>
          <w:trHeight w:val="461"/>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447D15" w:rsidRPr="00231185" w:rsidRDefault="00447D15" w:rsidP="008B3D1C">
            <w:pPr>
              <w:widowControl/>
              <w:spacing w:after="200"/>
              <w:contextualSpacing/>
              <w:jc w:val="both"/>
              <w:rPr>
                <w:rFonts w:ascii="Times New Roman" w:hAnsi="Times New Roman"/>
                <w:snapToGrid/>
                <w:sz w:val="26"/>
                <w:szCs w:val="26"/>
                <w:lang w:eastAsia="en-US"/>
              </w:rPr>
            </w:pPr>
          </w:p>
        </w:tc>
        <w:tc>
          <w:tcPr>
            <w:tcW w:w="4758"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447D15" w:rsidRPr="00231185" w:rsidRDefault="00447D15" w:rsidP="008B3D1C">
            <w:pPr>
              <w:widowControl/>
              <w:spacing w:after="200"/>
              <w:contextualSpacing/>
              <w:jc w:val="both"/>
              <w:rPr>
                <w:rFonts w:ascii="Times New Roman" w:hAnsi="Times New Roman"/>
                <w:snapToGrid/>
                <w:sz w:val="26"/>
                <w:szCs w:val="26"/>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447D15" w:rsidRPr="00231185" w:rsidRDefault="00447D15" w:rsidP="008B3D1C">
            <w:pPr>
              <w:widowControl/>
              <w:spacing w:after="200"/>
              <w:contextualSpacing/>
              <w:jc w:val="both"/>
              <w:rPr>
                <w:rFonts w:ascii="Times New Roman" w:hAnsi="Times New Roman"/>
                <w:snapToGrid/>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447D15" w:rsidRPr="00231185" w:rsidRDefault="00447D15" w:rsidP="008B3D1C">
            <w:pPr>
              <w:widowControl/>
              <w:spacing w:after="200"/>
              <w:contextualSpacing/>
              <w:jc w:val="both"/>
              <w:rPr>
                <w:rFonts w:ascii="Times New Roman" w:hAnsi="Times New Roman"/>
                <w:snapToGrid/>
                <w:sz w:val="26"/>
                <w:szCs w:val="26"/>
                <w:lang w:eastAsia="en-US"/>
              </w:rPr>
            </w:pPr>
          </w:p>
        </w:tc>
      </w:tr>
      <w:tr w:rsidR="00447D15" w:rsidRPr="00231185" w14:paraId="618419E5" w14:textId="77777777" w:rsidTr="00447D15">
        <w:trPr>
          <w:cantSplit/>
          <w:trHeight w:val="723"/>
        </w:trPr>
        <w:tc>
          <w:tcPr>
            <w:tcW w:w="658" w:type="dxa"/>
            <w:tcBorders>
              <w:top w:val="single" w:sz="4" w:space="0" w:color="auto"/>
              <w:left w:val="single" w:sz="4" w:space="0" w:color="auto"/>
              <w:bottom w:val="single" w:sz="4" w:space="0" w:color="auto"/>
              <w:right w:val="single" w:sz="4" w:space="0" w:color="auto"/>
            </w:tcBorders>
            <w:vAlign w:val="center"/>
            <w:hideMark/>
          </w:tcPr>
          <w:p w14:paraId="4DAF637C" w14:textId="11A8E0E3" w:rsidR="00447D15" w:rsidRPr="00447D15" w:rsidRDefault="00447D15" w:rsidP="00447D15">
            <w:pPr>
              <w:snapToGrid w:val="0"/>
              <w:spacing w:after="200"/>
              <w:contextualSpacing/>
              <w:jc w:val="center"/>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4758" w:type="dxa"/>
            <w:tcBorders>
              <w:top w:val="single" w:sz="4" w:space="0" w:color="auto"/>
              <w:left w:val="single" w:sz="4" w:space="0" w:color="auto"/>
              <w:bottom w:val="single" w:sz="4" w:space="0" w:color="auto"/>
              <w:right w:val="single" w:sz="4" w:space="0" w:color="auto"/>
            </w:tcBorders>
            <w:vAlign w:val="center"/>
            <w:hideMark/>
          </w:tcPr>
          <w:p w14:paraId="5C88746C" w14:textId="6984507B" w:rsidR="00447D15" w:rsidRPr="00231185" w:rsidRDefault="00447D15" w:rsidP="00447D15">
            <w:pPr>
              <w:snapToGrid w:val="0"/>
              <w:spacing w:after="200"/>
              <w:contextualSpacing/>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Уровень экономии бюджетных средств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447D15" w:rsidRPr="00231185" w:rsidRDefault="00447D15" w:rsidP="00447D15">
            <w:pPr>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r>
    </w:tbl>
    <w:p w14:paraId="23E25995" w14:textId="77777777" w:rsidR="00086F81" w:rsidRPr="00231185" w:rsidRDefault="00086F81" w:rsidP="008B3D1C">
      <w:pPr>
        <w:widowControl/>
        <w:contextualSpacing/>
        <w:jc w:val="center"/>
        <w:rPr>
          <w:rFonts w:ascii="Times New Roman" w:hAnsi="Times New Roman"/>
          <w:b/>
          <w:snapToGrid/>
          <w:sz w:val="26"/>
          <w:szCs w:val="26"/>
        </w:rPr>
      </w:pPr>
    </w:p>
    <w:p w14:paraId="3D93787A"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r w:rsidRPr="00FC19CC">
        <w:rPr>
          <w:rFonts w:ascii="Times New Roman" w:hAnsi="Times New Roman"/>
          <w:snapToGrid/>
          <w:color w:val="1F497D" w:themeColor="text2"/>
          <w:sz w:val="26"/>
          <w:szCs w:val="26"/>
        </w:rPr>
        <w:br w:type="page"/>
      </w:r>
    </w:p>
    <w:p w14:paraId="70AFB0DD" w14:textId="77777777" w:rsidR="00386DB3" w:rsidRPr="00386DB3" w:rsidRDefault="00386DB3" w:rsidP="00386DB3">
      <w:pPr>
        <w:widowControl/>
        <w:contextualSpacing/>
        <w:jc w:val="center"/>
        <w:rPr>
          <w:rFonts w:ascii="Times New Roman" w:hAnsi="Times New Roman"/>
          <w:b/>
          <w:snapToGrid/>
          <w:sz w:val="26"/>
          <w:szCs w:val="26"/>
        </w:rPr>
      </w:pPr>
      <w:r w:rsidRPr="00386DB3">
        <w:rPr>
          <w:rFonts w:ascii="Times New Roman" w:hAnsi="Times New Roman"/>
          <w:b/>
          <w:snapToGrid/>
          <w:sz w:val="26"/>
          <w:szCs w:val="26"/>
        </w:rPr>
        <w:lastRenderedPageBreak/>
        <w:t xml:space="preserve">ПОДПРОГРАММА </w:t>
      </w:r>
    </w:p>
    <w:p w14:paraId="7AD8846C" w14:textId="77777777" w:rsidR="00447D15" w:rsidRDefault="00386DB3" w:rsidP="00386DB3">
      <w:pPr>
        <w:widowControl/>
        <w:contextualSpacing/>
        <w:jc w:val="center"/>
        <w:rPr>
          <w:rFonts w:ascii="Times New Roman" w:hAnsi="Times New Roman"/>
          <w:b/>
          <w:snapToGrid/>
          <w:sz w:val="26"/>
          <w:szCs w:val="26"/>
        </w:rPr>
      </w:pPr>
      <w:r w:rsidRPr="00386DB3">
        <w:rPr>
          <w:rFonts w:ascii="Times New Roman" w:hAnsi="Times New Roman"/>
          <w:b/>
          <w:snapToGrid/>
          <w:sz w:val="26"/>
          <w:szCs w:val="26"/>
        </w:rPr>
        <w:t xml:space="preserve">Организация местных праздничных и иных зрелищных мероприятий </w:t>
      </w:r>
    </w:p>
    <w:p w14:paraId="1F21008E" w14:textId="3A2364A3" w:rsidR="00386DB3" w:rsidRPr="00386DB3" w:rsidRDefault="00386DB3" w:rsidP="00386DB3">
      <w:pPr>
        <w:widowControl/>
        <w:contextualSpacing/>
        <w:jc w:val="center"/>
        <w:rPr>
          <w:rFonts w:ascii="Times New Roman" w:hAnsi="Times New Roman"/>
          <w:b/>
          <w:snapToGrid/>
          <w:sz w:val="26"/>
          <w:szCs w:val="26"/>
        </w:rPr>
      </w:pPr>
      <w:r w:rsidRPr="00386DB3">
        <w:rPr>
          <w:rFonts w:ascii="Times New Roman" w:hAnsi="Times New Roman"/>
          <w:b/>
          <w:snapToGrid/>
          <w:sz w:val="26"/>
          <w:szCs w:val="26"/>
        </w:rPr>
        <w:t>в 2018 году.</w:t>
      </w:r>
    </w:p>
    <w:p w14:paraId="501EFB36" w14:textId="77777777" w:rsidR="00386DB3" w:rsidRPr="00386DB3" w:rsidRDefault="00386DB3" w:rsidP="00386DB3">
      <w:pPr>
        <w:widowControl/>
        <w:spacing w:after="200"/>
        <w:ind w:right="-365"/>
        <w:contextualSpacing/>
        <w:jc w:val="center"/>
        <w:rPr>
          <w:rFonts w:ascii="Times New Roman" w:eastAsiaTheme="minorHAnsi" w:hAnsi="Times New Roman"/>
          <w:b/>
          <w:snapToGrid/>
          <w:sz w:val="26"/>
          <w:szCs w:val="26"/>
          <w:lang w:eastAsia="en-US"/>
        </w:rPr>
      </w:pPr>
    </w:p>
    <w:p w14:paraId="4F98263A" w14:textId="77777777" w:rsidR="00386DB3" w:rsidRPr="00386DB3" w:rsidRDefault="00386DB3" w:rsidP="00386DB3">
      <w:pPr>
        <w:widowControl/>
        <w:spacing w:after="200"/>
        <w:ind w:right="-365"/>
        <w:contextualSpacing/>
        <w:jc w:val="center"/>
        <w:rPr>
          <w:rFonts w:ascii="Times New Roman" w:eastAsiaTheme="minorHAnsi" w:hAnsi="Times New Roman"/>
          <w:b/>
          <w:snapToGrid/>
          <w:sz w:val="26"/>
          <w:szCs w:val="26"/>
          <w:lang w:eastAsia="en-US"/>
        </w:rPr>
      </w:pPr>
      <w:r w:rsidRPr="00386DB3">
        <w:rPr>
          <w:rFonts w:ascii="Times New Roman" w:eastAsiaTheme="minorHAnsi" w:hAnsi="Times New Roman"/>
          <w:b/>
          <w:snapToGrid/>
          <w:sz w:val="26"/>
          <w:szCs w:val="26"/>
          <w:lang w:eastAsia="en-US"/>
        </w:rPr>
        <w:t>ПАСПОРТ</w:t>
      </w:r>
    </w:p>
    <w:p w14:paraId="1AFF5038" w14:textId="5F5D20D0" w:rsidR="00386DB3" w:rsidRPr="00386DB3" w:rsidRDefault="00386DB3" w:rsidP="00386DB3">
      <w:pPr>
        <w:widowControl/>
        <w:contextualSpacing/>
        <w:jc w:val="center"/>
        <w:rPr>
          <w:rFonts w:ascii="Times New Roman" w:hAnsi="Times New Roman"/>
          <w:snapToGrid/>
          <w:sz w:val="26"/>
          <w:szCs w:val="26"/>
        </w:rPr>
      </w:pPr>
      <w:r w:rsidRPr="00386DB3">
        <w:rPr>
          <w:rFonts w:ascii="Times New Roman" w:hAnsi="Times New Roman"/>
          <w:snapToGrid/>
          <w:sz w:val="26"/>
          <w:szCs w:val="26"/>
        </w:rPr>
        <w:t>подпрограммы «Организация местных праздничных мероприятий в 2018 году»</w:t>
      </w:r>
    </w:p>
    <w:p w14:paraId="4FB54351" w14:textId="77777777" w:rsidR="00386DB3" w:rsidRPr="00386DB3" w:rsidRDefault="00386DB3" w:rsidP="00386DB3">
      <w:pPr>
        <w:widowControl/>
        <w:contextualSpacing/>
        <w:jc w:val="center"/>
        <w:rPr>
          <w:rFonts w:ascii="Times New Roman" w:hAnsi="Times New Roman"/>
          <w:b/>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6775"/>
      </w:tblGrid>
      <w:tr w:rsidR="00386DB3" w:rsidRPr="00386DB3" w14:paraId="50500D1E"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77E4657F"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1016A8A2" w14:textId="12C0B5E4" w:rsidR="00386DB3" w:rsidRPr="00386DB3" w:rsidRDefault="00386DB3" w:rsidP="00447D15">
            <w:pPr>
              <w:widowControl/>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 xml:space="preserve">Организация местных праздничных мероприятий в 2018 году </w:t>
            </w:r>
          </w:p>
        </w:tc>
      </w:tr>
      <w:tr w:rsidR="00386DB3" w:rsidRPr="00386DB3" w14:paraId="718F2669"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2A140F91"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5EA5F515" w14:textId="77777777" w:rsidR="00386DB3" w:rsidRPr="00386DB3" w:rsidRDefault="00386DB3" w:rsidP="00B75AAA">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386DB3">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1FB80471" w14:textId="77777777" w:rsidR="00386DB3" w:rsidRPr="00386DB3" w:rsidRDefault="00386DB3" w:rsidP="00B75AAA">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386DB3">
              <w:rPr>
                <w:rFonts w:ascii="Times New Roman" w:eastAsiaTheme="minorHAnsi" w:hAnsi="Times New Roman"/>
                <w:bCs/>
                <w:snapToGrid/>
                <w:sz w:val="26"/>
                <w:szCs w:val="26"/>
                <w:lang w:eastAsia="en-US"/>
              </w:rPr>
              <w:t>Устав муниципального округа Нагатино-Садовники</w:t>
            </w:r>
          </w:p>
        </w:tc>
      </w:tr>
      <w:tr w:rsidR="00386DB3" w:rsidRPr="00386DB3" w14:paraId="780F4EF6"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1BC16F4D"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6D798D7" w14:textId="77777777" w:rsidR="00386DB3" w:rsidRPr="00386DB3" w:rsidRDefault="00386DB3" w:rsidP="00B75AAA">
            <w:pPr>
              <w:widowControl/>
              <w:autoSpaceDE w:val="0"/>
              <w:autoSpaceDN w:val="0"/>
              <w:adjustRightInd w:val="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Администрация муниципального округа Нагатино-Садовники</w:t>
            </w:r>
          </w:p>
        </w:tc>
      </w:tr>
      <w:tr w:rsidR="00386DB3" w:rsidRPr="00386DB3" w14:paraId="47B09ADC"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7E5531EB"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2568FCA2" w14:textId="77777777" w:rsidR="00386DB3" w:rsidRPr="00386DB3" w:rsidRDefault="00386DB3" w:rsidP="00B75AAA">
            <w:pPr>
              <w:widowControl/>
              <w:rPr>
                <w:rFonts w:ascii="Times New Roman" w:hAnsi="Times New Roman"/>
                <w:snapToGrid/>
                <w:sz w:val="26"/>
                <w:szCs w:val="26"/>
                <w:lang w:eastAsia="en-US"/>
              </w:rPr>
            </w:pPr>
            <w:r w:rsidRPr="00386DB3">
              <w:rPr>
                <w:rFonts w:ascii="Times New Roman" w:hAnsi="Times New Roman"/>
                <w:snapToGrid/>
                <w:sz w:val="26"/>
                <w:szCs w:val="26"/>
                <w:lang w:eastAsia="en-US"/>
              </w:rPr>
              <w:t>Сохранение и развитие единого культурного пространства на территории муниципального округа</w:t>
            </w:r>
          </w:p>
        </w:tc>
      </w:tr>
      <w:tr w:rsidR="00386DB3" w:rsidRPr="00386DB3" w14:paraId="29A6334E"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5D31B2C0"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6A35EDE" w14:textId="77777777" w:rsidR="00386DB3" w:rsidRPr="00386DB3" w:rsidRDefault="00386DB3" w:rsidP="00B75AAA">
            <w:pPr>
              <w:widowControl/>
              <w:shd w:val="clear" w:color="auto" w:fill="FFFFFF"/>
              <w:spacing w:after="200"/>
              <w:ind w:right="-6"/>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1. Реализация государственной политики в области культуры и досуга на территории муниципального округа.</w:t>
            </w:r>
          </w:p>
          <w:p w14:paraId="547B52CC" w14:textId="77777777" w:rsidR="00386DB3" w:rsidRPr="00386DB3" w:rsidRDefault="00386DB3" w:rsidP="00B75AAA">
            <w:pPr>
              <w:widowControl/>
              <w:shd w:val="clear" w:color="auto" w:fill="FFFFFF"/>
              <w:spacing w:after="200"/>
              <w:ind w:right="-6"/>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2. Сохранение и развитие местных традиций муниципального округа.</w:t>
            </w:r>
          </w:p>
          <w:p w14:paraId="1A244862" w14:textId="77777777" w:rsidR="00386DB3" w:rsidRPr="00386DB3" w:rsidRDefault="00386DB3" w:rsidP="00B75AAA">
            <w:pPr>
              <w:widowControl/>
              <w:shd w:val="clear" w:color="auto" w:fill="FFFFFF"/>
              <w:spacing w:after="200"/>
              <w:ind w:right="-6"/>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3. Укрепление дружественных отношений между жителями различных возрастных категорий.</w:t>
            </w:r>
          </w:p>
          <w:p w14:paraId="7CF99D22" w14:textId="77777777" w:rsidR="00386DB3" w:rsidRPr="00386DB3" w:rsidRDefault="00386DB3" w:rsidP="00B75AAA">
            <w:pPr>
              <w:widowControl/>
              <w:jc w:val="both"/>
              <w:rPr>
                <w:rFonts w:ascii="Times New Roman" w:hAnsi="Times New Roman"/>
                <w:sz w:val="26"/>
                <w:szCs w:val="26"/>
              </w:rPr>
            </w:pPr>
            <w:r w:rsidRPr="00386DB3">
              <w:rPr>
                <w:rFonts w:ascii="Times New Roman" w:eastAsiaTheme="minorHAnsi" w:hAnsi="Times New Roman"/>
                <w:snapToGrid/>
                <w:sz w:val="26"/>
                <w:szCs w:val="26"/>
                <w:lang w:eastAsia="en-US"/>
              </w:rPr>
              <w:t xml:space="preserve">4. </w:t>
            </w:r>
            <w:r w:rsidRPr="00386DB3">
              <w:rPr>
                <w:rFonts w:ascii="Times New Roman" w:hAnsi="Times New Roman"/>
                <w:sz w:val="26"/>
                <w:szCs w:val="26"/>
              </w:rPr>
              <w:t>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0F0E10C6" w14:textId="77777777" w:rsidR="00386DB3" w:rsidRPr="00386DB3" w:rsidRDefault="00386DB3" w:rsidP="00B75AAA">
            <w:pPr>
              <w:widowControl/>
              <w:jc w:val="both"/>
              <w:rPr>
                <w:rFonts w:ascii="Times New Roman" w:hAnsi="Times New Roman"/>
                <w:sz w:val="26"/>
                <w:szCs w:val="26"/>
              </w:rPr>
            </w:pPr>
            <w:r w:rsidRPr="00386DB3">
              <w:rPr>
                <w:rFonts w:ascii="Times New Roman" w:hAnsi="Times New Roman"/>
                <w:sz w:val="26"/>
                <w:szCs w:val="26"/>
              </w:rPr>
              <w:t>5</w:t>
            </w:r>
            <w:r w:rsidRPr="00386DB3">
              <w:rPr>
                <w:rFonts w:ascii="Times New Roman" w:eastAsiaTheme="minorHAnsi" w:hAnsi="Times New Roman"/>
                <w:snapToGrid/>
                <w:sz w:val="26"/>
                <w:szCs w:val="26"/>
                <w:lang w:eastAsia="en-US"/>
              </w:rPr>
              <w:t>. Укрепление социальной активности жителей муниципального округа.</w:t>
            </w:r>
          </w:p>
        </w:tc>
      </w:tr>
      <w:tr w:rsidR="00386DB3" w:rsidRPr="00386DB3" w14:paraId="19ADB32E"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680AF3BA"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07350FD9" w14:textId="32A2DB39" w:rsidR="00386DB3" w:rsidRPr="00386DB3" w:rsidRDefault="00386DB3" w:rsidP="00447D15">
            <w:pPr>
              <w:widowControl/>
              <w:autoSpaceDE w:val="0"/>
              <w:autoSpaceDN w:val="0"/>
              <w:adjustRightInd w:val="0"/>
              <w:contextualSpacing/>
              <w:rPr>
                <w:rFonts w:ascii="Times New Roman" w:hAnsi="Times New Roman"/>
                <w:snapToGrid/>
                <w:sz w:val="26"/>
                <w:szCs w:val="26"/>
                <w:lang w:eastAsia="en-US"/>
              </w:rPr>
            </w:pPr>
            <w:r w:rsidRPr="00386DB3">
              <w:rPr>
                <w:rFonts w:ascii="Times New Roman" w:hAnsi="Times New Roman"/>
                <w:snapToGrid/>
                <w:sz w:val="26"/>
                <w:szCs w:val="26"/>
                <w:lang w:eastAsia="en-US"/>
              </w:rPr>
              <w:t xml:space="preserve">2018 </w:t>
            </w:r>
            <w:r w:rsidR="00447D15">
              <w:rPr>
                <w:rFonts w:ascii="Times New Roman" w:hAnsi="Times New Roman"/>
                <w:snapToGrid/>
                <w:sz w:val="26"/>
                <w:szCs w:val="26"/>
                <w:lang w:eastAsia="en-US"/>
              </w:rPr>
              <w:t>год</w:t>
            </w:r>
          </w:p>
        </w:tc>
      </w:tr>
      <w:tr w:rsidR="00386DB3" w:rsidRPr="00386DB3" w14:paraId="24FA88D0" w14:textId="77777777" w:rsidTr="00B75AAA">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37BF99CB"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C7BCF6C" w14:textId="77777777" w:rsidR="00386DB3" w:rsidRPr="00386DB3" w:rsidRDefault="00386DB3" w:rsidP="00B75AAA">
            <w:pPr>
              <w:widowControl/>
              <w:autoSpaceDE w:val="0"/>
              <w:autoSpaceDN w:val="0"/>
              <w:adjustRightInd w:val="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886C32E" w14:textId="2CC874E1" w:rsidR="00386DB3" w:rsidRPr="00386DB3" w:rsidRDefault="00386DB3" w:rsidP="00447D15">
            <w:pPr>
              <w:widowControl/>
              <w:autoSpaceDE w:val="0"/>
              <w:autoSpaceDN w:val="0"/>
              <w:adjustRightInd w:val="0"/>
              <w:contextualSpacing/>
              <w:jc w:val="both"/>
              <w:rPr>
                <w:rFonts w:ascii="Times New Roman" w:hAnsi="Times New Roman"/>
                <w:snapToGrid/>
                <w:sz w:val="26"/>
                <w:szCs w:val="26"/>
                <w:lang w:eastAsia="en-US"/>
              </w:rPr>
            </w:pPr>
            <w:r w:rsidRPr="00386DB3">
              <w:rPr>
                <w:rFonts w:ascii="Times New Roman" w:hAnsi="Times New Roman"/>
                <w:b/>
                <w:snapToGrid/>
                <w:sz w:val="26"/>
                <w:szCs w:val="26"/>
                <w:u w:val="single"/>
                <w:lang w:eastAsia="en-US"/>
              </w:rPr>
              <w:t>845,00</w:t>
            </w:r>
            <w:r w:rsidRPr="00386DB3">
              <w:rPr>
                <w:rFonts w:ascii="Times New Roman" w:hAnsi="Times New Roman"/>
                <w:snapToGrid/>
                <w:sz w:val="26"/>
                <w:szCs w:val="26"/>
                <w:lang w:eastAsia="en-US"/>
              </w:rPr>
              <w:t xml:space="preserve">  тыс. руб</w:t>
            </w:r>
            <w:r w:rsidR="00447D15">
              <w:rPr>
                <w:rFonts w:ascii="Times New Roman" w:hAnsi="Times New Roman"/>
                <w:snapToGrid/>
                <w:sz w:val="26"/>
                <w:szCs w:val="26"/>
                <w:lang w:eastAsia="en-US"/>
              </w:rPr>
              <w:t xml:space="preserve">. </w:t>
            </w:r>
          </w:p>
        </w:tc>
      </w:tr>
      <w:tr w:rsidR="00386DB3" w:rsidRPr="00386DB3" w14:paraId="02720CE3" w14:textId="77777777" w:rsidTr="00B75AAA">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3A5F69E1"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796DC02A" w14:textId="77777777" w:rsidR="00386DB3" w:rsidRPr="00386DB3" w:rsidRDefault="00386DB3" w:rsidP="00B75AAA">
            <w:pPr>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pacing w:val="2"/>
                <w:sz w:val="26"/>
                <w:szCs w:val="26"/>
                <w:lang w:eastAsia="en-US"/>
              </w:rPr>
              <w:t>Реализация мероприятий подпрограммы будет способствовать</w:t>
            </w:r>
            <w:r w:rsidRPr="00386DB3">
              <w:rPr>
                <w:rFonts w:ascii="Times New Roman" w:hAnsi="Times New Roman"/>
                <w:sz w:val="26"/>
                <w:szCs w:val="26"/>
              </w:rPr>
              <w:t xml:space="preserve"> </w:t>
            </w:r>
            <w:r w:rsidRPr="00386DB3">
              <w:rPr>
                <w:rFonts w:ascii="Times New Roman" w:eastAsiaTheme="minorHAnsi" w:hAnsi="Times New Roman"/>
                <w:snapToGrid/>
                <w:spacing w:val="2"/>
                <w:sz w:val="26"/>
                <w:szCs w:val="26"/>
                <w:lang w:eastAsia="en-US"/>
              </w:rPr>
              <w:t>сохранению и развитию единого культурного пространства на территории муниципального округа</w:t>
            </w:r>
          </w:p>
        </w:tc>
      </w:tr>
      <w:tr w:rsidR="00386DB3" w:rsidRPr="00386DB3" w14:paraId="43CA18B1" w14:textId="77777777" w:rsidTr="00B75AAA">
        <w:tc>
          <w:tcPr>
            <w:tcW w:w="2455" w:type="dxa"/>
            <w:tcBorders>
              <w:top w:val="single" w:sz="4" w:space="0" w:color="000000"/>
              <w:left w:val="single" w:sz="4" w:space="0" w:color="000000"/>
              <w:bottom w:val="single" w:sz="4" w:space="0" w:color="000000"/>
              <w:right w:val="single" w:sz="4" w:space="0" w:color="000000"/>
            </w:tcBorders>
            <w:hideMark/>
          </w:tcPr>
          <w:p w14:paraId="6C651D3B" w14:textId="77777777" w:rsidR="00386DB3" w:rsidRPr="00386DB3" w:rsidRDefault="00386DB3"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Система организации контроля за исполнением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7E1F462F" w14:textId="1E8CEDDF" w:rsidR="00386DB3" w:rsidRPr="00386DB3" w:rsidRDefault="00386DB3" w:rsidP="00B75AAA">
            <w:pPr>
              <w:widowControl/>
              <w:autoSpaceDE w:val="0"/>
              <w:autoSpaceDN w:val="0"/>
              <w:adjustRightInd w:val="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p>
          <w:p w14:paraId="10D4839F" w14:textId="77777777" w:rsidR="00386DB3" w:rsidRPr="00386DB3" w:rsidRDefault="00386DB3" w:rsidP="00B75AAA">
            <w:pPr>
              <w:widowControl/>
              <w:autoSpaceDE w:val="0"/>
              <w:autoSpaceDN w:val="0"/>
              <w:adjustRightInd w:val="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1C32635F" w14:textId="77777777" w:rsidR="006E28AB" w:rsidRDefault="006E28AB" w:rsidP="00386DB3">
      <w:pPr>
        <w:snapToGrid w:val="0"/>
        <w:spacing w:before="120" w:after="120"/>
        <w:ind w:left="709"/>
        <w:contextualSpacing/>
        <w:jc w:val="both"/>
        <w:rPr>
          <w:rFonts w:ascii="Times New Roman" w:hAnsi="Times New Roman"/>
          <w:b/>
          <w:snapToGrid/>
          <w:sz w:val="26"/>
          <w:szCs w:val="26"/>
        </w:rPr>
      </w:pPr>
    </w:p>
    <w:p w14:paraId="1F0815DB" w14:textId="77777777" w:rsidR="006E28AB" w:rsidRDefault="006E28AB" w:rsidP="00386DB3">
      <w:pPr>
        <w:snapToGrid w:val="0"/>
        <w:spacing w:before="120" w:after="120"/>
        <w:ind w:left="709"/>
        <w:contextualSpacing/>
        <w:jc w:val="both"/>
        <w:rPr>
          <w:rFonts w:ascii="Times New Roman" w:hAnsi="Times New Roman"/>
          <w:b/>
          <w:snapToGrid/>
          <w:sz w:val="26"/>
          <w:szCs w:val="26"/>
        </w:rPr>
      </w:pPr>
    </w:p>
    <w:p w14:paraId="3E3D0146" w14:textId="77777777" w:rsidR="006E28AB" w:rsidRDefault="006E28AB" w:rsidP="00386DB3">
      <w:pPr>
        <w:snapToGrid w:val="0"/>
        <w:spacing w:before="120" w:after="120"/>
        <w:ind w:left="709"/>
        <w:contextualSpacing/>
        <w:jc w:val="both"/>
        <w:rPr>
          <w:rFonts w:ascii="Times New Roman" w:hAnsi="Times New Roman"/>
          <w:b/>
          <w:snapToGrid/>
          <w:sz w:val="26"/>
          <w:szCs w:val="26"/>
        </w:rPr>
      </w:pPr>
    </w:p>
    <w:p w14:paraId="120456E3" w14:textId="77777777" w:rsidR="006E28AB" w:rsidRDefault="006E28AB" w:rsidP="00386DB3">
      <w:pPr>
        <w:snapToGrid w:val="0"/>
        <w:spacing w:before="120" w:after="120"/>
        <w:ind w:left="709"/>
        <w:contextualSpacing/>
        <w:jc w:val="both"/>
        <w:rPr>
          <w:rFonts w:ascii="Times New Roman" w:hAnsi="Times New Roman"/>
          <w:b/>
          <w:snapToGrid/>
          <w:sz w:val="26"/>
          <w:szCs w:val="26"/>
        </w:rPr>
      </w:pPr>
    </w:p>
    <w:p w14:paraId="2801B7DC" w14:textId="4566C0EE" w:rsidR="00386DB3" w:rsidRPr="00386DB3" w:rsidRDefault="00386DB3" w:rsidP="00386DB3">
      <w:pPr>
        <w:snapToGrid w:val="0"/>
        <w:spacing w:before="120" w:after="120"/>
        <w:ind w:left="709"/>
        <w:contextualSpacing/>
        <w:jc w:val="both"/>
        <w:rPr>
          <w:rFonts w:ascii="Times New Roman" w:hAnsi="Times New Roman"/>
          <w:b/>
          <w:snapToGrid/>
          <w:sz w:val="26"/>
          <w:szCs w:val="26"/>
        </w:rPr>
      </w:pPr>
      <w:r w:rsidRPr="00386DB3">
        <w:rPr>
          <w:rFonts w:ascii="Times New Roman" w:hAnsi="Times New Roman"/>
          <w:b/>
          <w:snapToGrid/>
          <w:sz w:val="26"/>
          <w:szCs w:val="26"/>
        </w:rPr>
        <w:lastRenderedPageBreak/>
        <w:t>1. Обоснование необхо</w:t>
      </w:r>
      <w:r w:rsidR="00ED6901">
        <w:rPr>
          <w:rFonts w:ascii="Times New Roman" w:hAnsi="Times New Roman"/>
          <w:b/>
          <w:snapToGrid/>
          <w:sz w:val="26"/>
          <w:szCs w:val="26"/>
        </w:rPr>
        <w:t>димости разработки подпрограммы</w:t>
      </w:r>
    </w:p>
    <w:p w14:paraId="64F74BC9" w14:textId="77777777" w:rsidR="00386DB3" w:rsidRPr="00386DB3" w:rsidRDefault="00386DB3" w:rsidP="00386DB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r w:rsidRPr="00386DB3">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
    <w:p w14:paraId="7E234830" w14:textId="77777777" w:rsidR="00386DB3" w:rsidRPr="00386DB3" w:rsidRDefault="00386DB3" w:rsidP="00386DB3">
      <w:pPr>
        <w:widowControl/>
        <w:autoSpaceDE w:val="0"/>
        <w:autoSpaceDN w:val="0"/>
        <w:adjustRightInd w:val="0"/>
        <w:ind w:firstLine="720"/>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Для реализации задачи на уровне муниципального округа необходимо обеспечить укрепление и приумножение традиционных российских духовно-нравственных ценностей, местных традиций, обеспечить возможность культурного развития жителей муниципального округа.</w:t>
      </w:r>
    </w:p>
    <w:p w14:paraId="2A956867" w14:textId="77777777" w:rsidR="00386DB3" w:rsidRPr="00386DB3" w:rsidRDefault="00386DB3" w:rsidP="00386DB3">
      <w:pPr>
        <w:snapToGrid w:val="0"/>
        <w:spacing w:after="120"/>
        <w:ind w:firstLine="709"/>
        <w:contextualSpacing/>
        <w:jc w:val="both"/>
        <w:rPr>
          <w:rFonts w:ascii="Times New Roman" w:hAnsi="Times New Roman"/>
          <w:snapToGrid/>
          <w:sz w:val="26"/>
          <w:szCs w:val="26"/>
        </w:rPr>
      </w:pPr>
      <w:r w:rsidRPr="00386DB3">
        <w:rPr>
          <w:rFonts w:ascii="Times New Roman" w:hAnsi="Times New Roman"/>
          <w:snapToGrid/>
          <w:sz w:val="26"/>
          <w:szCs w:val="26"/>
        </w:rPr>
        <w:t>Подпрограмма ориентирована на сохранение традиционных российских духовно-нравственных ценностей на территории муниципального округа и развитием местных традиций, повышение эффективности использования ресурсов культуры в целях развития муниципального округа</w:t>
      </w:r>
      <w:r w:rsidRPr="00386DB3">
        <w:rPr>
          <w:rFonts w:ascii="Times New Roman" w:hAnsi="Times New Roman"/>
          <w:i/>
          <w:snapToGrid/>
          <w:sz w:val="26"/>
          <w:szCs w:val="26"/>
        </w:rPr>
        <w:t xml:space="preserve"> </w:t>
      </w:r>
      <w:r w:rsidRPr="00386DB3">
        <w:rPr>
          <w:rFonts w:ascii="Times New Roman" w:hAnsi="Times New Roman"/>
          <w:snapToGrid/>
          <w:sz w:val="26"/>
          <w:szCs w:val="26"/>
        </w:rPr>
        <w:t>и обеспечение условий для развития национальной культуры, сохранения культурного многообразия, укрепление социальной активности населения в культурной жизни муниципального округа.</w:t>
      </w:r>
    </w:p>
    <w:p w14:paraId="40D300C6" w14:textId="77777777" w:rsidR="00386DB3" w:rsidRPr="00386DB3" w:rsidRDefault="00386DB3" w:rsidP="00386DB3">
      <w:pPr>
        <w:widowControl/>
        <w:ind w:firstLine="709"/>
        <w:contextualSpacing/>
        <w:jc w:val="both"/>
        <w:rPr>
          <w:rFonts w:ascii="Times New Roman" w:hAnsi="Times New Roman"/>
          <w:snapToGrid/>
          <w:sz w:val="26"/>
          <w:szCs w:val="26"/>
        </w:rPr>
      </w:pPr>
    </w:p>
    <w:p w14:paraId="79D17F19" w14:textId="323E7AB3" w:rsidR="00386DB3" w:rsidRPr="00386DB3" w:rsidRDefault="00386DB3" w:rsidP="00386DB3">
      <w:pPr>
        <w:widowControl/>
        <w:ind w:firstLine="709"/>
        <w:contextualSpacing/>
        <w:jc w:val="both"/>
        <w:rPr>
          <w:rFonts w:ascii="Times New Roman" w:hAnsi="Times New Roman"/>
          <w:b/>
          <w:snapToGrid/>
          <w:sz w:val="26"/>
          <w:szCs w:val="26"/>
        </w:rPr>
      </w:pPr>
      <w:r w:rsidRPr="00386DB3">
        <w:rPr>
          <w:rFonts w:ascii="Times New Roman" w:hAnsi="Times New Roman"/>
          <w:b/>
          <w:snapToGrid/>
          <w:sz w:val="26"/>
          <w:szCs w:val="26"/>
        </w:rPr>
        <w:t>2. Цель</w:t>
      </w:r>
      <w:r w:rsidR="00ED6901">
        <w:rPr>
          <w:rFonts w:ascii="Times New Roman" w:hAnsi="Times New Roman"/>
          <w:b/>
          <w:snapToGrid/>
          <w:sz w:val="26"/>
          <w:szCs w:val="26"/>
        </w:rPr>
        <w:t xml:space="preserve"> и основные задачи подпрограммы</w:t>
      </w:r>
    </w:p>
    <w:p w14:paraId="7505D3BF" w14:textId="2138ADDD" w:rsidR="00386DB3" w:rsidRPr="00386DB3" w:rsidRDefault="00386DB3" w:rsidP="00386DB3">
      <w:pPr>
        <w:widowControl/>
        <w:ind w:firstLine="709"/>
        <w:contextualSpacing/>
        <w:jc w:val="both"/>
        <w:rPr>
          <w:rFonts w:ascii="Times New Roman" w:hAnsi="Times New Roman"/>
          <w:b/>
          <w:snapToGrid/>
          <w:sz w:val="26"/>
          <w:szCs w:val="26"/>
        </w:rPr>
      </w:pPr>
      <w:r w:rsidRPr="00386DB3">
        <w:rPr>
          <w:rFonts w:ascii="Times New Roman" w:hAnsi="Times New Roman"/>
          <w:snapToGrid/>
          <w:sz w:val="26"/>
          <w:szCs w:val="26"/>
        </w:rPr>
        <w:t xml:space="preserve">Основной целью подпрограммы «Организация местных праздничных мероприятий в 2018 году» является </w:t>
      </w:r>
      <w:r w:rsidRPr="00386DB3">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386DB3">
        <w:rPr>
          <w:rFonts w:ascii="Times New Roman" w:hAnsi="Times New Roman"/>
          <w:snapToGrid/>
          <w:sz w:val="26"/>
          <w:szCs w:val="26"/>
        </w:rPr>
        <w:t>.</w:t>
      </w:r>
    </w:p>
    <w:p w14:paraId="7B99355A" w14:textId="77777777" w:rsidR="00386DB3" w:rsidRPr="00386DB3" w:rsidRDefault="00386DB3" w:rsidP="00386DB3">
      <w:pPr>
        <w:widowControl/>
        <w:ind w:firstLine="709"/>
        <w:contextualSpacing/>
        <w:jc w:val="both"/>
        <w:rPr>
          <w:rFonts w:ascii="Times New Roman" w:hAnsi="Times New Roman"/>
          <w:snapToGrid/>
          <w:sz w:val="26"/>
          <w:szCs w:val="26"/>
        </w:rPr>
      </w:pPr>
      <w:r w:rsidRPr="00386DB3">
        <w:rPr>
          <w:rFonts w:ascii="Times New Roman" w:hAnsi="Times New Roman"/>
          <w:snapToGrid/>
          <w:sz w:val="26"/>
          <w:szCs w:val="26"/>
        </w:rPr>
        <w:t>Для достижения указанной цели необходимо решение ряда задач:</w:t>
      </w:r>
    </w:p>
    <w:p w14:paraId="3FA0BE59"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реализация государственной политики в области культуры и досуга на территории муниципального округа.</w:t>
      </w:r>
    </w:p>
    <w:p w14:paraId="14B33187"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сохранение и развитие местных традиций муниципального округа.</w:t>
      </w:r>
    </w:p>
    <w:p w14:paraId="397FCFAD"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укрепление дружественных отношений между жителями различных возрастных категорий.</w:t>
      </w:r>
    </w:p>
    <w:p w14:paraId="774EEC32"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29C83DE4" w14:textId="77777777" w:rsidR="00386DB3" w:rsidRPr="00386DB3" w:rsidRDefault="00386DB3" w:rsidP="00386DB3">
      <w:pPr>
        <w:widowControl/>
        <w:ind w:firstLine="708"/>
        <w:jc w:val="both"/>
        <w:rPr>
          <w:rFonts w:ascii="Times New Roman" w:hAnsi="Times New Roman"/>
          <w:snapToGrid/>
          <w:sz w:val="26"/>
          <w:szCs w:val="26"/>
        </w:rPr>
      </w:pPr>
      <w:r w:rsidRPr="00386DB3">
        <w:rPr>
          <w:rFonts w:ascii="Times New Roman" w:eastAsiaTheme="minorHAnsi" w:hAnsi="Times New Roman"/>
          <w:snapToGrid/>
          <w:sz w:val="26"/>
          <w:szCs w:val="26"/>
          <w:lang w:eastAsia="en-US"/>
        </w:rPr>
        <w:t>- укрепление социальной активности жителей муниципального округа.</w:t>
      </w:r>
    </w:p>
    <w:p w14:paraId="01FB13E5" w14:textId="77777777" w:rsidR="00386DB3" w:rsidRPr="00386DB3" w:rsidRDefault="00386DB3" w:rsidP="00386DB3">
      <w:pPr>
        <w:widowControl/>
        <w:spacing w:after="200"/>
        <w:ind w:firstLine="708"/>
        <w:contextualSpacing/>
        <w:jc w:val="both"/>
        <w:rPr>
          <w:rFonts w:ascii="Times New Roman" w:hAnsi="Times New Roman"/>
          <w:b/>
          <w:snapToGrid/>
          <w:sz w:val="26"/>
          <w:szCs w:val="26"/>
        </w:rPr>
      </w:pPr>
    </w:p>
    <w:p w14:paraId="1836F749" w14:textId="736511A8" w:rsidR="00386DB3" w:rsidRPr="00386DB3" w:rsidRDefault="00386DB3" w:rsidP="00386DB3">
      <w:pPr>
        <w:widowControl/>
        <w:spacing w:after="200"/>
        <w:ind w:firstLine="708"/>
        <w:contextualSpacing/>
        <w:jc w:val="both"/>
        <w:rPr>
          <w:rFonts w:ascii="Times New Roman" w:hAnsi="Times New Roman"/>
          <w:b/>
          <w:snapToGrid/>
          <w:sz w:val="26"/>
          <w:szCs w:val="26"/>
        </w:rPr>
      </w:pPr>
      <w:r w:rsidRPr="00386DB3">
        <w:rPr>
          <w:rFonts w:ascii="Times New Roman" w:hAnsi="Times New Roman"/>
          <w:b/>
          <w:snapToGrid/>
          <w:sz w:val="26"/>
          <w:szCs w:val="26"/>
        </w:rPr>
        <w:t>3.</w:t>
      </w:r>
      <w:r w:rsidRPr="00386DB3">
        <w:rPr>
          <w:rFonts w:ascii="Times New Roman" w:hAnsi="Times New Roman"/>
          <w:snapToGrid/>
          <w:sz w:val="26"/>
          <w:szCs w:val="26"/>
        </w:rPr>
        <w:t xml:space="preserve"> </w:t>
      </w:r>
      <w:r w:rsidR="00ED6901">
        <w:rPr>
          <w:rFonts w:ascii="Times New Roman" w:hAnsi="Times New Roman"/>
          <w:b/>
          <w:snapToGrid/>
          <w:sz w:val="26"/>
          <w:szCs w:val="26"/>
        </w:rPr>
        <w:t>Сроки реализации подпрограммы</w:t>
      </w:r>
    </w:p>
    <w:p w14:paraId="0FB95CC1" w14:textId="42787185" w:rsidR="00386DB3" w:rsidRPr="00386DB3" w:rsidRDefault="00386DB3" w:rsidP="00386DB3">
      <w:pPr>
        <w:widowControl/>
        <w:ind w:firstLine="709"/>
        <w:contextualSpacing/>
        <w:jc w:val="both"/>
        <w:rPr>
          <w:rFonts w:ascii="Times New Roman" w:hAnsi="Times New Roman"/>
          <w:snapToGrid/>
          <w:sz w:val="26"/>
          <w:szCs w:val="26"/>
        </w:rPr>
      </w:pPr>
      <w:r w:rsidRPr="00386DB3">
        <w:rPr>
          <w:rFonts w:ascii="Times New Roman" w:hAnsi="Times New Roman"/>
          <w:snapToGrid/>
          <w:sz w:val="26"/>
          <w:szCs w:val="26"/>
        </w:rPr>
        <w:t xml:space="preserve">Подпрограмма «Организация местных праздничных мероприятий в </w:t>
      </w:r>
      <w:r w:rsidRPr="00386DB3">
        <w:rPr>
          <w:rFonts w:ascii="Times New Roman" w:hAnsi="Times New Roman"/>
          <w:snapToGrid/>
          <w:sz w:val="26"/>
          <w:szCs w:val="26"/>
        </w:rPr>
        <w:br/>
        <w:t>2018 году» разработана на 2018 год.</w:t>
      </w:r>
    </w:p>
    <w:p w14:paraId="55280931" w14:textId="77777777" w:rsidR="00386DB3" w:rsidRPr="00386DB3" w:rsidRDefault="00386DB3" w:rsidP="00386DB3">
      <w:pPr>
        <w:widowControl/>
        <w:ind w:firstLine="709"/>
        <w:contextualSpacing/>
        <w:jc w:val="both"/>
        <w:rPr>
          <w:rFonts w:ascii="Times New Roman" w:hAnsi="Times New Roman"/>
          <w:snapToGrid/>
          <w:sz w:val="26"/>
          <w:szCs w:val="26"/>
        </w:rPr>
      </w:pPr>
    </w:p>
    <w:p w14:paraId="7BF575AA" w14:textId="07E2F47C" w:rsidR="00386DB3" w:rsidRPr="00386DB3" w:rsidRDefault="00386DB3" w:rsidP="00386DB3">
      <w:pPr>
        <w:widowControl/>
        <w:ind w:left="720"/>
        <w:contextualSpacing/>
        <w:jc w:val="both"/>
        <w:rPr>
          <w:rFonts w:ascii="Times New Roman" w:hAnsi="Times New Roman"/>
          <w:b/>
          <w:snapToGrid/>
          <w:sz w:val="26"/>
          <w:szCs w:val="26"/>
        </w:rPr>
      </w:pPr>
      <w:r w:rsidRPr="00386DB3">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00EE6724" w14:textId="1AF94A6F" w:rsidR="00386DB3" w:rsidRPr="00386DB3" w:rsidRDefault="00386DB3" w:rsidP="00447D15">
      <w:pPr>
        <w:widowControl/>
        <w:ind w:firstLine="708"/>
        <w:contextualSpacing/>
        <w:jc w:val="both"/>
        <w:rPr>
          <w:rFonts w:ascii="Times New Roman" w:hAnsi="Times New Roman"/>
          <w:snapToGrid/>
          <w:sz w:val="26"/>
          <w:szCs w:val="26"/>
        </w:rPr>
      </w:pPr>
      <w:r w:rsidRPr="00386DB3">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w:t>
      </w:r>
      <w:r w:rsidR="00447D15" w:rsidRPr="00386DB3">
        <w:rPr>
          <w:rFonts w:ascii="Times New Roman" w:hAnsi="Times New Roman"/>
          <w:snapToGrid/>
          <w:sz w:val="26"/>
          <w:szCs w:val="26"/>
        </w:rPr>
        <w:t xml:space="preserve">составляет </w:t>
      </w:r>
      <w:r w:rsidR="00447D15" w:rsidRPr="00447D15">
        <w:rPr>
          <w:rFonts w:ascii="Times New Roman" w:hAnsi="Times New Roman"/>
          <w:b/>
          <w:snapToGrid/>
          <w:sz w:val="26"/>
          <w:szCs w:val="26"/>
          <w:u w:val="single"/>
        </w:rPr>
        <w:t>845</w:t>
      </w:r>
      <w:r w:rsidRPr="00447D15">
        <w:rPr>
          <w:rFonts w:ascii="Times New Roman" w:hAnsi="Times New Roman"/>
          <w:b/>
          <w:snapToGrid/>
          <w:sz w:val="26"/>
          <w:szCs w:val="26"/>
          <w:u w:val="single"/>
        </w:rPr>
        <w:t>,00</w:t>
      </w:r>
      <w:r w:rsidRPr="00386DB3">
        <w:rPr>
          <w:rFonts w:ascii="Times New Roman" w:hAnsi="Times New Roman"/>
          <w:snapToGrid/>
          <w:sz w:val="26"/>
          <w:szCs w:val="26"/>
        </w:rPr>
        <w:t xml:space="preserve"> тыс. </w:t>
      </w:r>
      <w:proofErr w:type="spellStart"/>
      <w:r w:rsidRPr="00386DB3">
        <w:rPr>
          <w:rFonts w:ascii="Times New Roman" w:hAnsi="Times New Roman"/>
          <w:snapToGrid/>
          <w:sz w:val="26"/>
          <w:szCs w:val="26"/>
        </w:rPr>
        <w:t>руб</w:t>
      </w:r>
      <w:proofErr w:type="spellEnd"/>
    </w:p>
    <w:p w14:paraId="004E30B8" w14:textId="77777777" w:rsidR="00386DB3" w:rsidRPr="00386DB3" w:rsidRDefault="00386DB3" w:rsidP="00386DB3">
      <w:pPr>
        <w:widowControl/>
        <w:ind w:left="720"/>
        <w:contextualSpacing/>
        <w:jc w:val="both"/>
        <w:rPr>
          <w:rFonts w:ascii="Times New Roman" w:hAnsi="Times New Roman"/>
          <w:snapToGrid/>
          <w:sz w:val="26"/>
          <w:szCs w:val="26"/>
        </w:rPr>
      </w:pPr>
    </w:p>
    <w:p w14:paraId="179BD7D3" w14:textId="4B85EF92" w:rsidR="006E28AB" w:rsidRDefault="006E28AB" w:rsidP="00386DB3">
      <w:pPr>
        <w:widowControl/>
        <w:snapToGrid w:val="0"/>
        <w:spacing w:after="200"/>
        <w:ind w:left="720" w:right="-365"/>
        <w:contextualSpacing/>
        <w:jc w:val="both"/>
        <w:rPr>
          <w:rFonts w:ascii="Times New Roman" w:hAnsi="Times New Roman"/>
          <w:b/>
          <w:snapToGrid/>
          <w:sz w:val="26"/>
          <w:szCs w:val="26"/>
        </w:rPr>
      </w:pPr>
    </w:p>
    <w:p w14:paraId="6C449B37" w14:textId="77777777" w:rsidR="006E28AB" w:rsidRDefault="006E28AB" w:rsidP="00386DB3">
      <w:pPr>
        <w:widowControl/>
        <w:snapToGrid w:val="0"/>
        <w:spacing w:after="200"/>
        <w:ind w:left="720" w:right="-365"/>
        <w:contextualSpacing/>
        <w:jc w:val="both"/>
        <w:rPr>
          <w:rFonts w:ascii="Times New Roman" w:hAnsi="Times New Roman"/>
          <w:b/>
          <w:snapToGrid/>
          <w:sz w:val="26"/>
          <w:szCs w:val="26"/>
        </w:rPr>
      </w:pPr>
    </w:p>
    <w:p w14:paraId="0E76FC47" w14:textId="77777777" w:rsidR="006E28AB" w:rsidRDefault="006E28AB" w:rsidP="00386DB3">
      <w:pPr>
        <w:widowControl/>
        <w:snapToGrid w:val="0"/>
        <w:spacing w:after="200"/>
        <w:ind w:left="720" w:right="-365"/>
        <w:contextualSpacing/>
        <w:jc w:val="both"/>
        <w:rPr>
          <w:rFonts w:ascii="Times New Roman" w:hAnsi="Times New Roman"/>
          <w:b/>
          <w:snapToGrid/>
          <w:sz w:val="26"/>
          <w:szCs w:val="26"/>
        </w:rPr>
      </w:pPr>
    </w:p>
    <w:p w14:paraId="555C0718" w14:textId="50B36D5A" w:rsidR="00447D15" w:rsidRPr="00386DB3" w:rsidRDefault="00386DB3" w:rsidP="00386DB3">
      <w:pPr>
        <w:widowControl/>
        <w:snapToGrid w:val="0"/>
        <w:spacing w:after="200"/>
        <w:ind w:left="720" w:right="-365"/>
        <w:contextualSpacing/>
        <w:jc w:val="both"/>
        <w:rPr>
          <w:rFonts w:ascii="Times New Roman" w:hAnsi="Times New Roman"/>
          <w:b/>
          <w:snapToGrid/>
          <w:sz w:val="26"/>
          <w:szCs w:val="26"/>
        </w:rPr>
      </w:pPr>
      <w:r w:rsidRPr="00386DB3">
        <w:rPr>
          <w:rFonts w:ascii="Times New Roman" w:hAnsi="Times New Roman"/>
          <w:b/>
          <w:snapToGrid/>
          <w:sz w:val="26"/>
          <w:szCs w:val="26"/>
        </w:rPr>
        <w:lastRenderedPageBreak/>
        <w:t>5. Перечень мероприятий подпрогр</w:t>
      </w:r>
      <w:r w:rsidR="00ED6901">
        <w:rPr>
          <w:rFonts w:ascii="Times New Roman" w:hAnsi="Times New Roman"/>
          <w:b/>
          <w:snapToGrid/>
          <w:sz w:val="26"/>
          <w:szCs w:val="26"/>
        </w:rPr>
        <w:t>аммы и ее ресурсное обеспечение</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309"/>
        <w:gridCol w:w="1843"/>
        <w:gridCol w:w="1559"/>
      </w:tblGrid>
      <w:tr w:rsidR="00447D15" w:rsidRPr="00386DB3" w14:paraId="49469E4B" w14:textId="77777777" w:rsidTr="00DD79D6">
        <w:trPr>
          <w:trHeight w:val="551"/>
        </w:trPr>
        <w:tc>
          <w:tcPr>
            <w:tcW w:w="674" w:type="dxa"/>
            <w:tcBorders>
              <w:top w:val="single" w:sz="4" w:space="0" w:color="auto"/>
              <w:left w:val="single" w:sz="4" w:space="0" w:color="auto"/>
              <w:right w:val="single" w:sz="4" w:space="0" w:color="auto"/>
            </w:tcBorders>
            <w:vAlign w:val="center"/>
          </w:tcPr>
          <w:p w14:paraId="65B6E19A" w14:textId="77777777" w:rsidR="00447D15" w:rsidRPr="00386DB3" w:rsidRDefault="00447D15" w:rsidP="00447D15">
            <w:pPr>
              <w:widowControl/>
              <w:spacing w:after="200"/>
              <w:contextualSpacing/>
              <w:jc w:val="both"/>
              <w:rPr>
                <w:rFonts w:ascii="Times New Roman" w:hAnsi="Times New Roman"/>
                <w:b/>
                <w:snapToGrid/>
                <w:sz w:val="26"/>
                <w:szCs w:val="26"/>
                <w:lang w:eastAsia="en-US"/>
              </w:rPr>
            </w:pPr>
            <w:r w:rsidRPr="00386DB3">
              <w:rPr>
                <w:rFonts w:ascii="Times New Roman" w:eastAsiaTheme="minorHAnsi" w:hAnsi="Times New Roman"/>
                <w:b/>
                <w:snapToGrid/>
                <w:sz w:val="26"/>
                <w:szCs w:val="26"/>
                <w:lang w:eastAsia="en-US"/>
              </w:rPr>
              <w:t>№</w:t>
            </w:r>
          </w:p>
          <w:p w14:paraId="6DF8FA96" w14:textId="33F9BEDE" w:rsidR="00447D15" w:rsidRPr="00386DB3" w:rsidRDefault="00447D15" w:rsidP="00447D15">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b/>
                <w:snapToGrid/>
                <w:sz w:val="26"/>
                <w:szCs w:val="26"/>
                <w:lang w:eastAsia="en-US"/>
              </w:rPr>
              <w:t>п/п</w:t>
            </w:r>
          </w:p>
        </w:tc>
        <w:tc>
          <w:tcPr>
            <w:tcW w:w="5309" w:type="dxa"/>
            <w:tcBorders>
              <w:top w:val="single" w:sz="4" w:space="0" w:color="auto"/>
              <w:left w:val="single" w:sz="4" w:space="0" w:color="auto"/>
              <w:right w:val="single" w:sz="4" w:space="0" w:color="auto"/>
            </w:tcBorders>
            <w:vAlign w:val="center"/>
          </w:tcPr>
          <w:p w14:paraId="03B25025" w14:textId="6635E406" w:rsidR="00447D15" w:rsidRPr="00386DB3" w:rsidRDefault="00447D15" w:rsidP="00F62909">
            <w:pPr>
              <w:widowControl/>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Содержание мероприяти</w:t>
            </w:r>
            <w:r w:rsidR="00F62909">
              <w:rPr>
                <w:rFonts w:ascii="Times New Roman" w:eastAsiaTheme="minorHAnsi" w:hAnsi="Times New Roman"/>
                <w:b/>
                <w:snapToGrid/>
                <w:sz w:val="26"/>
                <w:szCs w:val="26"/>
                <w:lang w:eastAsia="en-US"/>
              </w:rPr>
              <w:t>й</w:t>
            </w:r>
          </w:p>
        </w:tc>
        <w:tc>
          <w:tcPr>
            <w:tcW w:w="1843" w:type="dxa"/>
            <w:tcBorders>
              <w:top w:val="single" w:sz="4" w:space="0" w:color="auto"/>
              <w:left w:val="single" w:sz="4" w:space="0" w:color="auto"/>
              <w:right w:val="single" w:sz="4" w:space="0" w:color="auto"/>
            </w:tcBorders>
            <w:vAlign w:val="center"/>
          </w:tcPr>
          <w:p w14:paraId="6AB95476" w14:textId="3655DA65"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b/>
                <w:snapToGrid/>
                <w:sz w:val="26"/>
                <w:szCs w:val="26"/>
                <w:lang w:eastAsia="en-US"/>
              </w:rPr>
              <w:t>Срок исполнения</w:t>
            </w:r>
          </w:p>
        </w:tc>
        <w:tc>
          <w:tcPr>
            <w:tcW w:w="1559" w:type="dxa"/>
            <w:tcBorders>
              <w:top w:val="single" w:sz="4" w:space="0" w:color="auto"/>
              <w:left w:val="single" w:sz="4" w:space="0" w:color="auto"/>
              <w:right w:val="single" w:sz="4" w:space="0" w:color="auto"/>
            </w:tcBorders>
            <w:vAlign w:val="center"/>
          </w:tcPr>
          <w:p w14:paraId="62EA1579" w14:textId="156C0F93"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 xml:space="preserve">Объем финансирования, </w:t>
            </w:r>
            <w:proofErr w:type="spellStart"/>
            <w:r w:rsidRPr="00386DB3">
              <w:rPr>
                <w:rFonts w:ascii="Times New Roman" w:eastAsiaTheme="minorHAnsi" w:hAnsi="Times New Roman"/>
                <w:b/>
                <w:snapToGrid/>
                <w:sz w:val="26"/>
                <w:szCs w:val="26"/>
                <w:lang w:eastAsia="en-US"/>
              </w:rPr>
              <w:t>тыс.руб</w:t>
            </w:r>
            <w:proofErr w:type="spellEnd"/>
            <w:r>
              <w:rPr>
                <w:rFonts w:ascii="Times New Roman" w:eastAsiaTheme="minorHAnsi" w:hAnsi="Times New Roman"/>
                <w:b/>
                <w:snapToGrid/>
                <w:sz w:val="26"/>
                <w:szCs w:val="26"/>
                <w:lang w:eastAsia="en-US"/>
              </w:rPr>
              <w:t>.</w:t>
            </w:r>
          </w:p>
        </w:tc>
      </w:tr>
      <w:tr w:rsidR="00447D15" w:rsidRPr="00386DB3" w14:paraId="64FA74AA" w14:textId="77777777" w:rsidTr="00DD79D6">
        <w:trPr>
          <w:trHeight w:val="551"/>
        </w:trPr>
        <w:tc>
          <w:tcPr>
            <w:tcW w:w="674" w:type="dxa"/>
            <w:tcBorders>
              <w:top w:val="single" w:sz="4" w:space="0" w:color="auto"/>
              <w:left w:val="single" w:sz="4" w:space="0" w:color="auto"/>
              <w:right w:val="single" w:sz="4" w:space="0" w:color="auto"/>
            </w:tcBorders>
            <w:vAlign w:val="center"/>
          </w:tcPr>
          <w:p w14:paraId="6E11AC3B"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1</w:t>
            </w:r>
          </w:p>
        </w:tc>
        <w:tc>
          <w:tcPr>
            <w:tcW w:w="5309" w:type="dxa"/>
            <w:tcBorders>
              <w:top w:val="single" w:sz="4" w:space="0" w:color="auto"/>
              <w:left w:val="single" w:sz="4" w:space="0" w:color="auto"/>
              <w:right w:val="single" w:sz="4" w:space="0" w:color="auto"/>
            </w:tcBorders>
            <w:vAlign w:val="center"/>
          </w:tcPr>
          <w:p w14:paraId="3709348B"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Праздничное мероприятие, посвященное Дню муниципального округа Нагатино-Садовники</w:t>
            </w:r>
          </w:p>
        </w:tc>
        <w:tc>
          <w:tcPr>
            <w:tcW w:w="1843" w:type="dxa"/>
            <w:tcBorders>
              <w:top w:val="single" w:sz="4" w:space="0" w:color="auto"/>
              <w:left w:val="single" w:sz="4" w:space="0" w:color="auto"/>
              <w:right w:val="single" w:sz="4" w:space="0" w:color="auto"/>
            </w:tcBorders>
            <w:vAlign w:val="center"/>
          </w:tcPr>
          <w:p w14:paraId="77317B8E" w14:textId="06B04395" w:rsidR="00447D15" w:rsidRPr="00386DB3" w:rsidRDefault="009878FE" w:rsidP="00B75AAA">
            <w:pPr>
              <w:widowControl/>
              <w:snapToGrid w:val="0"/>
              <w:spacing w:after="200"/>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сентябрь</w:t>
            </w:r>
          </w:p>
        </w:tc>
        <w:tc>
          <w:tcPr>
            <w:tcW w:w="1559" w:type="dxa"/>
            <w:tcBorders>
              <w:top w:val="single" w:sz="4" w:space="0" w:color="auto"/>
              <w:left w:val="single" w:sz="4" w:space="0" w:color="auto"/>
              <w:right w:val="single" w:sz="4" w:space="0" w:color="auto"/>
            </w:tcBorders>
            <w:vAlign w:val="center"/>
          </w:tcPr>
          <w:p w14:paraId="405DE63B"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273,00</w:t>
            </w:r>
          </w:p>
        </w:tc>
      </w:tr>
      <w:tr w:rsidR="00447D15" w:rsidRPr="00386DB3" w14:paraId="6F83357F" w14:textId="77777777" w:rsidTr="00DD79D6">
        <w:trPr>
          <w:trHeight w:val="551"/>
        </w:trPr>
        <w:tc>
          <w:tcPr>
            <w:tcW w:w="674" w:type="dxa"/>
            <w:tcBorders>
              <w:top w:val="single" w:sz="4" w:space="0" w:color="auto"/>
              <w:left w:val="single" w:sz="4" w:space="0" w:color="auto"/>
              <w:right w:val="single" w:sz="4" w:space="0" w:color="auto"/>
            </w:tcBorders>
            <w:vAlign w:val="center"/>
          </w:tcPr>
          <w:p w14:paraId="775A8335"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2</w:t>
            </w:r>
          </w:p>
        </w:tc>
        <w:tc>
          <w:tcPr>
            <w:tcW w:w="5309" w:type="dxa"/>
            <w:tcBorders>
              <w:top w:val="single" w:sz="4" w:space="0" w:color="auto"/>
              <w:left w:val="single" w:sz="4" w:space="0" w:color="auto"/>
              <w:right w:val="single" w:sz="4" w:space="0" w:color="auto"/>
            </w:tcBorders>
            <w:vAlign w:val="center"/>
          </w:tcPr>
          <w:p w14:paraId="66688635"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Праздничное мероприятие «Красота спасет мир»</w:t>
            </w:r>
          </w:p>
        </w:tc>
        <w:tc>
          <w:tcPr>
            <w:tcW w:w="1843" w:type="dxa"/>
            <w:tcBorders>
              <w:top w:val="single" w:sz="4" w:space="0" w:color="auto"/>
              <w:left w:val="single" w:sz="4" w:space="0" w:color="auto"/>
              <w:right w:val="single" w:sz="4" w:space="0" w:color="auto"/>
            </w:tcBorders>
            <w:vAlign w:val="center"/>
          </w:tcPr>
          <w:p w14:paraId="52F18621"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сентябрь</w:t>
            </w:r>
          </w:p>
        </w:tc>
        <w:tc>
          <w:tcPr>
            <w:tcW w:w="1559" w:type="dxa"/>
            <w:tcBorders>
              <w:top w:val="single" w:sz="4" w:space="0" w:color="auto"/>
              <w:left w:val="single" w:sz="4" w:space="0" w:color="auto"/>
              <w:right w:val="single" w:sz="4" w:space="0" w:color="auto"/>
            </w:tcBorders>
            <w:vAlign w:val="center"/>
          </w:tcPr>
          <w:p w14:paraId="16B388E4"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100,00</w:t>
            </w:r>
          </w:p>
        </w:tc>
      </w:tr>
      <w:tr w:rsidR="00447D15" w:rsidRPr="00386DB3" w14:paraId="7828E573" w14:textId="77777777" w:rsidTr="00DD79D6">
        <w:trPr>
          <w:trHeight w:val="516"/>
        </w:trPr>
        <w:tc>
          <w:tcPr>
            <w:tcW w:w="674" w:type="dxa"/>
            <w:tcBorders>
              <w:top w:val="single" w:sz="4" w:space="0" w:color="auto"/>
              <w:left w:val="single" w:sz="4" w:space="0" w:color="auto"/>
              <w:bottom w:val="single" w:sz="4" w:space="0" w:color="auto"/>
              <w:right w:val="single" w:sz="4" w:space="0" w:color="auto"/>
            </w:tcBorders>
            <w:vAlign w:val="center"/>
            <w:hideMark/>
          </w:tcPr>
          <w:p w14:paraId="17A83569"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3</w:t>
            </w:r>
          </w:p>
        </w:tc>
        <w:tc>
          <w:tcPr>
            <w:tcW w:w="5309" w:type="dxa"/>
            <w:tcBorders>
              <w:top w:val="single" w:sz="4" w:space="0" w:color="auto"/>
              <w:left w:val="single" w:sz="4" w:space="0" w:color="auto"/>
              <w:bottom w:val="single" w:sz="4" w:space="0" w:color="auto"/>
              <w:right w:val="single" w:sz="4" w:space="0" w:color="auto"/>
            </w:tcBorders>
            <w:vAlign w:val="center"/>
            <w:hideMark/>
          </w:tcPr>
          <w:p w14:paraId="2B15C2C1"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Праздничное мероприятие «День пап и мам»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DD3622"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октябрь</w:t>
            </w:r>
          </w:p>
        </w:tc>
        <w:tc>
          <w:tcPr>
            <w:tcW w:w="1559" w:type="dxa"/>
            <w:tcBorders>
              <w:top w:val="single" w:sz="4" w:space="0" w:color="auto"/>
              <w:left w:val="single" w:sz="4" w:space="0" w:color="auto"/>
              <w:bottom w:val="single" w:sz="4" w:space="0" w:color="auto"/>
              <w:right w:val="single" w:sz="4" w:space="0" w:color="auto"/>
            </w:tcBorders>
            <w:vAlign w:val="center"/>
          </w:tcPr>
          <w:p w14:paraId="4D72B641"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85,00</w:t>
            </w:r>
          </w:p>
        </w:tc>
      </w:tr>
      <w:tr w:rsidR="00447D15" w:rsidRPr="00386DB3" w14:paraId="71575D87" w14:textId="77777777" w:rsidTr="00DD79D6">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3F76D5A"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4</w:t>
            </w:r>
          </w:p>
        </w:tc>
        <w:tc>
          <w:tcPr>
            <w:tcW w:w="5309" w:type="dxa"/>
            <w:tcBorders>
              <w:top w:val="single" w:sz="4" w:space="0" w:color="auto"/>
              <w:left w:val="single" w:sz="4" w:space="0" w:color="auto"/>
              <w:bottom w:val="single" w:sz="4" w:space="0" w:color="auto"/>
              <w:right w:val="single" w:sz="4" w:space="0" w:color="auto"/>
            </w:tcBorders>
            <w:vAlign w:val="center"/>
          </w:tcPr>
          <w:p w14:paraId="562B0A35"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xml:space="preserve">Фестиваль детского творчества </w:t>
            </w:r>
          </w:p>
        </w:tc>
        <w:tc>
          <w:tcPr>
            <w:tcW w:w="1843" w:type="dxa"/>
            <w:tcBorders>
              <w:top w:val="single" w:sz="4" w:space="0" w:color="auto"/>
              <w:left w:val="single" w:sz="4" w:space="0" w:color="auto"/>
              <w:bottom w:val="single" w:sz="4" w:space="0" w:color="auto"/>
              <w:right w:val="single" w:sz="4" w:space="0" w:color="auto"/>
            </w:tcBorders>
            <w:vAlign w:val="center"/>
          </w:tcPr>
          <w:p w14:paraId="4C337E67" w14:textId="77777777" w:rsidR="00447D15" w:rsidRPr="00386DB3" w:rsidRDefault="00447D15" w:rsidP="00B75AAA">
            <w:pPr>
              <w:widowControl/>
              <w:snapToGrid w:val="0"/>
              <w:spacing w:after="200"/>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ноябрь</w:t>
            </w:r>
          </w:p>
        </w:tc>
        <w:tc>
          <w:tcPr>
            <w:tcW w:w="1559" w:type="dxa"/>
            <w:tcBorders>
              <w:top w:val="single" w:sz="4" w:space="0" w:color="auto"/>
              <w:left w:val="single" w:sz="4" w:space="0" w:color="auto"/>
              <w:bottom w:val="single" w:sz="4" w:space="0" w:color="auto"/>
              <w:right w:val="single" w:sz="4" w:space="0" w:color="auto"/>
            </w:tcBorders>
            <w:vAlign w:val="center"/>
          </w:tcPr>
          <w:p w14:paraId="6E850584"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130,00</w:t>
            </w:r>
          </w:p>
        </w:tc>
      </w:tr>
      <w:tr w:rsidR="00447D15" w:rsidRPr="00386DB3" w14:paraId="7BF80278" w14:textId="77777777" w:rsidTr="00DD79D6">
        <w:tc>
          <w:tcPr>
            <w:tcW w:w="674" w:type="dxa"/>
            <w:tcBorders>
              <w:top w:val="single" w:sz="4" w:space="0" w:color="auto"/>
              <w:left w:val="single" w:sz="4" w:space="0" w:color="auto"/>
              <w:bottom w:val="single" w:sz="4" w:space="0" w:color="auto"/>
              <w:right w:val="single" w:sz="4" w:space="0" w:color="auto"/>
            </w:tcBorders>
            <w:vAlign w:val="center"/>
            <w:hideMark/>
          </w:tcPr>
          <w:p w14:paraId="3FAC01FC"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5</w:t>
            </w:r>
          </w:p>
        </w:tc>
        <w:tc>
          <w:tcPr>
            <w:tcW w:w="5309" w:type="dxa"/>
            <w:tcBorders>
              <w:top w:val="single" w:sz="4" w:space="0" w:color="auto"/>
              <w:left w:val="single" w:sz="4" w:space="0" w:color="auto"/>
              <w:bottom w:val="single" w:sz="4" w:space="0" w:color="auto"/>
              <w:right w:val="single" w:sz="4" w:space="0" w:color="auto"/>
            </w:tcBorders>
            <w:vAlign w:val="center"/>
            <w:hideMark/>
          </w:tcPr>
          <w:p w14:paraId="44D4F07F"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shd w:val="clear" w:color="auto" w:fill="FFFFFF" w:themeFill="background1"/>
                <w:lang w:eastAsia="en-US"/>
              </w:rPr>
              <w:t>Праздничное мероприятие</w:t>
            </w:r>
            <w:r w:rsidRPr="00386DB3">
              <w:rPr>
                <w:rFonts w:ascii="Times New Roman" w:eastAsiaTheme="minorHAnsi" w:hAnsi="Times New Roman"/>
                <w:snapToGrid/>
                <w:sz w:val="26"/>
                <w:szCs w:val="26"/>
                <w:lang w:eastAsia="en-US"/>
              </w:rPr>
              <w:t xml:space="preserve"> «Зимние забавы в Садовниках»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1B0AB5"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декабрь</w:t>
            </w:r>
          </w:p>
        </w:tc>
        <w:tc>
          <w:tcPr>
            <w:tcW w:w="1559" w:type="dxa"/>
            <w:tcBorders>
              <w:top w:val="single" w:sz="4" w:space="0" w:color="auto"/>
              <w:left w:val="single" w:sz="4" w:space="0" w:color="auto"/>
              <w:bottom w:val="single" w:sz="4" w:space="0" w:color="auto"/>
              <w:right w:val="single" w:sz="4" w:space="0" w:color="auto"/>
            </w:tcBorders>
            <w:vAlign w:val="center"/>
          </w:tcPr>
          <w:p w14:paraId="0076A20A"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157,00</w:t>
            </w:r>
          </w:p>
        </w:tc>
      </w:tr>
      <w:tr w:rsidR="00447D15" w:rsidRPr="00386DB3" w14:paraId="4F925154" w14:textId="77777777" w:rsidTr="00DD79D6">
        <w:tc>
          <w:tcPr>
            <w:tcW w:w="674" w:type="dxa"/>
            <w:tcBorders>
              <w:top w:val="single" w:sz="4" w:space="0" w:color="auto"/>
              <w:left w:val="single" w:sz="4" w:space="0" w:color="auto"/>
              <w:bottom w:val="single" w:sz="4" w:space="0" w:color="auto"/>
              <w:right w:val="single" w:sz="4" w:space="0" w:color="auto"/>
            </w:tcBorders>
            <w:vAlign w:val="center"/>
            <w:hideMark/>
          </w:tcPr>
          <w:p w14:paraId="7483A3BC"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6</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6418" w14:textId="74D5F78E" w:rsidR="00447D15" w:rsidRPr="00386DB3" w:rsidRDefault="00447D15" w:rsidP="00447D15">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Художественный проект с организацией выставок «Мы – соседи»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65F636"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в течение года</w:t>
            </w:r>
          </w:p>
        </w:tc>
        <w:tc>
          <w:tcPr>
            <w:tcW w:w="1559" w:type="dxa"/>
            <w:tcBorders>
              <w:top w:val="single" w:sz="4" w:space="0" w:color="auto"/>
              <w:left w:val="single" w:sz="4" w:space="0" w:color="auto"/>
              <w:bottom w:val="single" w:sz="4" w:space="0" w:color="auto"/>
              <w:right w:val="single" w:sz="4" w:space="0" w:color="auto"/>
            </w:tcBorders>
            <w:vAlign w:val="center"/>
          </w:tcPr>
          <w:p w14:paraId="2BA35B72"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100,00</w:t>
            </w:r>
          </w:p>
        </w:tc>
      </w:tr>
      <w:tr w:rsidR="00447D15" w:rsidRPr="00386DB3" w14:paraId="6C3064DE" w14:textId="77777777" w:rsidTr="00DD79D6">
        <w:tc>
          <w:tcPr>
            <w:tcW w:w="5983" w:type="dxa"/>
            <w:gridSpan w:val="2"/>
            <w:tcBorders>
              <w:top w:val="single" w:sz="4" w:space="0" w:color="auto"/>
              <w:left w:val="single" w:sz="4" w:space="0" w:color="auto"/>
              <w:bottom w:val="single" w:sz="4" w:space="0" w:color="auto"/>
              <w:right w:val="single" w:sz="4" w:space="0" w:color="auto"/>
            </w:tcBorders>
            <w:vAlign w:val="center"/>
            <w:hideMark/>
          </w:tcPr>
          <w:p w14:paraId="3B46DB42"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Итого по мероприятиям:</w:t>
            </w:r>
          </w:p>
        </w:tc>
        <w:tc>
          <w:tcPr>
            <w:tcW w:w="1843" w:type="dxa"/>
            <w:tcBorders>
              <w:top w:val="single" w:sz="4" w:space="0" w:color="auto"/>
              <w:left w:val="single" w:sz="4" w:space="0" w:color="auto"/>
              <w:bottom w:val="single" w:sz="4" w:space="0" w:color="auto"/>
              <w:right w:val="single" w:sz="4" w:space="0" w:color="auto"/>
            </w:tcBorders>
            <w:vAlign w:val="center"/>
          </w:tcPr>
          <w:p w14:paraId="2856415A"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015F363" w14:textId="77777777" w:rsidR="00447D15" w:rsidRPr="00386DB3" w:rsidRDefault="00447D15" w:rsidP="00B75AAA">
            <w:pPr>
              <w:widowControl/>
              <w:snapToGrid w:val="0"/>
              <w:spacing w:after="200"/>
              <w:contextualSpacing/>
              <w:jc w:val="both"/>
              <w:rPr>
                <w:rFonts w:ascii="Times New Roman" w:hAnsi="Times New Roman"/>
                <w:snapToGrid/>
                <w:sz w:val="26"/>
                <w:szCs w:val="26"/>
                <w:lang w:eastAsia="en-US"/>
              </w:rPr>
            </w:pPr>
            <w:r w:rsidRPr="00386DB3">
              <w:rPr>
                <w:rFonts w:ascii="Times New Roman" w:hAnsi="Times New Roman"/>
                <w:snapToGrid/>
                <w:sz w:val="26"/>
                <w:szCs w:val="26"/>
                <w:lang w:eastAsia="en-US"/>
              </w:rPr>
              <w:t>845,00</w:t>
            </w:r>
          </w:p>
        </w:tc>
      </w:tr>
    </w:tbl>
    <w:p w14:paraId="179A91CF" w14:textId="77777777" w:rsidR="00386DB3" w:rsidRPr="00386DB3" w:rsidRDefault="00386DB3" w:rsidP="00386DB3">
      <w:pPr>
        <w:widowControl/>
        <w:spacing w:after="200"/>
        <w:ind w:firstLine="709"/>
        <w:contextualSpacing/>
        <w:jc w:val="both"/>
        <w:rPr>
          <w:rFonts w:ascii="Times New Roman" w:hAnsi="Times New Roman"/>
          <w:b/>
          <w:snapToGrid/>
          <w:sz w:val="26"/>
          <w:szCs w:val="26"/>
          <w:lang w:eastAsia="en-US"/>
        </w:rPr>
      </w:pPr>
    </w:p>
    <w:p w14:paraId="1FD8811A" w14:textId="28AA234E" w:rsidR="00386DB3" w:rsidRPr="00386DB3" w:rsidRDefault="00386DB3" w:rsidP="00386DB3">
      <w:pPr>
        <w:widowControl/>
        <w:spacing w:after="200"/>
        <w:ind w:right="-2" w:firstLine="709"/>
        <w:contextualSpacing/>
        <w:jc w:val="both"/>
        <w:rPr>
          <w:rFonts w:ascii="Times New Roman" w:hAnsi="Times New Roman"/>
          <w:b/>
          <w:snapToGrid/>
          <w:sz w:val="26"/>
          <w:szCs w:val="26"/>
        </w:rPr>
      </w:pPr>
      <w:r w:rsidRPr="00386DB3">
        <w:rPr>
          <w:rFonts w:ascii="Times New Roman" w:hAnsi="Times New Roman"/>
          <w:b/>
          <w:snapToGrid/>
          <w:sz w:val="26"/>
          <w:szCs w:val="26"/>
        </w:rPr>
        <w:t>6. М</w:t>
      </w:r>
      <w:r w:rsidR="00ED6901">
        <w:rPr>
          <w:rFonts w:ascii="Times New Roman" w:hAnsi="Times New Roman"/>
          <w:b/>
          <w:snapToGrid/>
          <w:sz w:val="26"/>
          <w:szCs w:val="26"/>
        </w:rPr>
        <w:t>еханизм реализации подпрограммы</w:t>
      </w:r>
    </w:p>
    <w:p w14:paraId="4FDD8030" w14:textId="77777777"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7F8B7EAF" w14:textId="77777777"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386DB3">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386DB3">
        <w:rPr>
          <w:rFonts w:ascii="Times New Roman" w:eastAsiaTheme="minorHAnsi" w:hAnsi="Times New Roman"/>
          <w:snapToGrid/>
          <w:sz w:val="26"/>
          <w:szCs w:val="26"/>
          <w:shd w:val="clear" w:color="auto" w:fill="FFFFFF"/>
          <w:lang w:eastAsia="en-US"/>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5880A32" w14:textId="77777777"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386DB3">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EFBD523" w14:textId="1F8E5862"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386DB3">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4E2C89AA" w14:textId="77777777"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386DB3">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p>
    <w:p w14:paraId="1DAA129B" w14:textId="77777777" w:rsidR="00386DB3" w:rsidRPr="00386DB3" w:rsidRDefault="00386DB3" w:rsidP="00386DB3">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2098819A" w14:textId="3DEECCA2" w:rsidR="00386DB3" w:rsidRPr="00386DB3" w:rsidRDefault="00386DB3" w:rsidP="00386DB3">
      <w:pPr>
        <w:widowControl/>
        <w:spacing w:before="120" w:after="120"/>
        <w:ind w:right="-2" w:firstLine="709"/>
        <w:contextualSpacing/>
        <w:jc w:val="both"/>
        <w:rPr>
          <w:rFonts w:ascii="Times New Roman" w:hAnsi="Times New Roman"/>
          <w:b/>
          <w:snapToGrid/>
          <w:sz w:val="26"/>
          <w:szCs w:val="26"/>
        </w:rPr>
      </w:pPr>
      <w:r w:rsidRPr="00386DB3">
        <w:rPr>
          <w:rFonts w:ascii="Times New Roman" w:hAnsi="Times New Roman"/>
          <w:b/>
          <w:snapToGrid/>
          <w:sz w:val="26"/>
          <w:szCs w:val="26"/>
        </w:rPr>
        <w:t>7.  Оценка эффективности по</w:t>
      </w:r>
      <w:r w:rsidR="00ED6901">
        <w:rPr>
          <w:rFonts w:ascii="Times New Roman" w:hAnsi="Times New Roman"/>
          <w:b/>
          <w:snapToGrid/>
          <w:sz w:val="26"/>
          <w:szCs w:val="26"/>
        </w:rPr>
        <w:t>дпрограммы и целевые индикаторы</w:t>
      </w:r>
    </w:p>
    <w:p w14:paraId="15B0BAC1" w14:textId="77777777" w:rsidR="00386DB3" w:rsidRPr="00386DB3" w:rsidRDefault="00386DB3" w:rsidP="00386DB3">
      <w:pPr>
        <w:widowControl/>
        <w:ind w:firstLine="709"/>
        <w:contextualSpacing/>
        <w:jc w:val="both"/>
        <w:rPr>
          <w:rFonts w:ascii="Times New Roman" w:hAnsi="Times New Roman"/>
          <w:b/>
          <w:snapToGrid/>
          <w:sz w:val="26"/>
          <w:szCs w:val="26"/>
        </w:rPr>
      </w:pPr>
      <w:r w:rsidRPr="00386DB3">
        <w:rPr>
          <w:rFonts w:ascii="Times New Roman" w:eastAsiaTheme="minorHAnsi" w:hAnsi="Times New Roman"/>
          <w:snapToGrid/>
          <w:sz w:val="26"/>
          <w:szCs w:val="26"/>
          <w:lang w:eastAsia="en-US"/>
        </w:rPr>
        <w:t xml:space="preserve">Реализация подпрограммы будет способствовать </w:t>
      </w:r>
      <w:r w:rsidRPr="00386DB3">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37F92E5E"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реализации государственной политики в области культуры и досуга на территории муниципального округа.</w:t>
      </w:r>
    </w:p>
    <w:p w14:paraId="6D74A516"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сохранения и развития местных традиций муниципального округа.</w:t>
      </w:r>
    </w:p>
    <w:p w14:paraId="2EEE2E23"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lastRenderedPageBreak/>
        <w:t>- укрепления дружественных отношений между жителями различных возрастных категорий.</w:t>
      </w:r>
    </w:p>
    <w:p w14:paraId="026CB2FC" w14:textId="77777777" w:rsidR="00386DB3" w:rsidRPr="00386DB3" w:rsidRDefault="00386DB3" w:rsidP="00386DB3">
      <w:pPr>
        <w:widowControl/>
        <w:ind w:firstLine="708"/>
        <w:jc w:val="both"/>
        <w:rPr>
          <w:rFonts w:ascii="Times New Roman" w:eastAsiaTheme="minorHAnsi" w:hAnsi="Times New Roman"/>
          <w:snapToGrid/>
          <w:sz w:val="26"/>
          <w:szCs w:val="26"/>
          <w:lang w:eastAsia="en-US"/>
        </w:rPr>
      </w:pPr>
      <w:r w:rsidRPr="00386DB3">
        <w:rPr>
          <w:rFonts w:ascii="Times New Roman" w:eastAsiaTheme="minorHAnsi" w:hAnsi="Times New Roman"/>
          <w:snapToGrid/>
          <w:sz w:val="26"/>
          <w:szCs w:val="26"/>
          <w:lang w:eastAsia="en-US"/>
        </w:rPr>
        <w:t>- создания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1F1B1EDA" w14:textId="77777777" w:rsidR="00386DB3" w:rsidRPr="00386DB3" w:rsidRDefault="00386DB3" w:rsidP="00386DB3">
      <w:pPr>
        <w:widowControl/>
        <w:ind w:firstLine="708"/>
        <w:jc w:val="both"/>
        <w:rPr>
          <w:rFonts w:ascii="Times New Roman" w:hAnsi="Times New Roman"/>
          <w:snapToGrid/>
          <w:sz w:val="26"/>
          <w:szCs w:val="26"/>
        </w:rPr>
      </w:pPr>
      <w:r w:rsidRPr="00386DB3">
        <w:rPr>
          <w:rFonts w:ascii="Times New Roman" w:eastAsiaTheme="minorHAnsi" w:hAnsi="Times New Roman"/>
          <w:snapToGrid/>
          <w:sz w:val="26"/>
          <w:szCs w:val="26"/>
          <w:lang w:eastAsia="en-US"/>
        </w:rPr>
        <w:t>- укрепления социальной активности жителей муниципального округа</w:t>
      </w:r>
      <w:r w:rsidRPr="00386DB3">
        <w:rPr>
          <w:rFonts w:ascii="Times New Roman" w:hAnsi="Times New Roman"/>
          <w:snapToGrid/>
          <w:sz w:val="26"/>
          <w:szCs w:val="26"/>
        </w:rPr>
        <w:t>.</w:t>
      </w:r>
    </w:p>
    <w:p w14:paraId="6E7B589A" w14:textId="6D8C32DB" w:rsidR="00386DB3" w:rsidRDefault="00386DB3" w:rsidP="00386DB3">
      <w:pPr>
        <w:widowControl/>
        <w:spacing w:after="200"/>
        <w:ind w:right="-2" w:firstLine="426"/>
        <w:contextualSpacing/>
        <w:jc w:val="both"/>
        <w:rPr>
          <w:rFonts w:ascii="Times New Roman" w:eastAsiaTheme="minorHAnsi" w:hAnsi="Times New Roman"/>
          <w:b/>
          <w:snapToGrid/>
          <w:sz w:val="26"/>
          <w:szCs w:val="26"/>
          <w:lang w:eastAsia="en-US"/>
        </w:rPr>
      </w:pPr>
    </w:p>
    <w:p w14:paraId="3D02F36A" w14:textId="77777777" w:rsidR="00386DB3" w:rsidRPr="00386DB3" w:rsidRDefault="00386DB3" w:rsidP="00386DB3">
      <w:pPr>
        <w:widowControl/>
        <w:spacing w:after="200"/>
        <w:ind w:right="-2"/>
        <w:contextualSpacing/>
        <w:jc w:val="both"/>
        <w:rPr>
          <w:rFonts w:ascii="Times New Roman" w:eastAsiaTheme="minorHAnsi" w:hAnsi="Times New Roman"/>
          <w:b/>
          <w:snapToGrid/>
          <w:sz w:val="26"/>
          <w:szCs w:val="26"/>
          <w:lang w:eastAsia="en-US"/>
        </w:rPr>
      </w:pPr>
      <w:r w:rsidRPr="00386DB3">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3540F3D6" w14:textId="77777777" w:rsidR="00386DB3" w:rsidRPr="00386DB3" w:rsidRDefault="00386DB3" w:rsidP="00386DB3">
      <w:pPr>
        <w:widowControl/>
        <w:spacing w:after="200"/>
        <w:ind w:right="-2"/>
        <w:contextualSpacing/>
        <w:jc w:val="both"/>
        <w:rPr>
          <w:rFonts w:ascii="Times New Roman" w:eastAsiaTheme="minorHAnsi" w:hAnsi="Times New Roman"/>
          <w:b/>
          <w:snapToGrid/>
          <w:sz w:val="26"/>
          <w:szCs w:val="26"/>
          <w:lang w:eastAsia="en-US"/>
        </w:rPr>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325"/>
        <w:gridCol w:w="1560"/>
        <w:gridCol w:w="1559"/>
      </w:tblGrid>
      <w:tr w:rsidR="00A84337" w:rsidRPr="00386DB3" w14:paraId="555A4BF7" w14:textId="77777777" w:rsidTr="00A84337">
        <w:trPr>
          <w:cantSplit/>
          <w:trHeight w:val="299"/>
        </w:trPr>
        <w:tc>
          <w:tcPr>
            <w:tcW w:w="658" w:type="dxa"/>
            <w:vMerge w:val="restart"/>
            <w:tcBorders>
              <w:top w:val="single" w:sz="4" w:space="0" w:color="auto"/>
              <w:left w:val="single" w:sz="4" w:space="0" w:color="auto"/>
              <w:bottom w:val="single" w:sz="4" w:space="0" w:color="auto"/>
              <w:right w:val="single" w:sz="4" w:space="0" w:color="auto"/>
            </w:tcBorders>
            <w:hideMark/>
          </w:tcPr>
          <w:p w14:paraId="17D739C7" w14:textId="77777777" w:rsidR="00A84337" w:rsidRPr="00386DB3" w:rsidRDefault="00A84337" w:rsidP="00B75AAA">
            <w:pPr>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 п/п</w:t>
            </w:r>
          </w:p>
        </w:tc>
        <w:tc>
          <w:tcPr>
            <w:tcW w:w="5325" w:type="dxa"/>
            <w:vMerge w:val="restart"/>
            <w:tcBorders>
              <w:top w:val="single" w:sz="4" w:space="0" w:color="auto"/>
              <w:left w:val="single" w:sz="4" w:space="0" w:color="auto"/>
              <w:bottom w:val="single" w:sz="4" w:space="0" w:color="auto"/>
              <w:right w:val="single" w:sz="4" w:space="0" w:color="auto"/>
            </w:tcBorders>
            <w:hideMark/>
          </w:tcPr>
          <w:p w14:paraId="36D04363"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Наименование конечного результата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EB5FA5D"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652B3FA"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b/>
                <w:snapToGrid/>
                <w:sz w:val="26"/>
                <w:szCs w:val="26"/>
                <w:lang w:eastAsia="en-US"/>
              </w:rPr>
              <w:t>2018 год</w:t>
            </w:r>
          </w:p>
        </w:tc>
      </w:tr>
      <w:tr w:rsidR="00A84337" w:rsidRPr="00386DB3" w14:paraId="6EC5E84F" w14:textId="77777777" w:rsidTr="00A84337">
        <w:trPr>
          <w:cantSplit/>
          <w:trHeight w:val="461"/>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042117A1" w14:textId="77777777" w:rsidR="00A84337" w:rsidRPr="00386DB3" w:rsidRDefault="00A84337" w:rsidP="00B75AAA">
            <w:pPr>
              <w:widowControl/>
              <w:spacing w:after="200"/>
              <w:contextualSpacing/>
              <w:jc w:val="both"/>
              <w:rPr>
                <w:rFonts w:ascii="Times New Roman" w:hAnsi="Times New Roman"/>
                <w:snapToGrid/>
                <w:sz w:val="26"/>
                <w:szCs w:val="26"/>
                <w:lang w:eastAsia="en-US"/>
              </w:rPr>
            </w:pPr>
          </w:p>
        </w:tc>
        <w:tc>
          <w:tcPr>
            <w:tcW w:w="5325" w:type="dxa"/>
            <w:vMerge/>
            <w:tcBorders>
              <w:top w:val="single" w:sz="4" w:space="0" w:color="auto"/>
              <w:left w:val="single" w:sz="4" w:space="0" w:color="auto"/>
              <w:bottom w:val="single" w:sz="4" w:space="0" w:color="auto"/>
              <w:right w:val="single" w:sz="4" w:space="0" w:color="auto"/>
            </w:tcBorders>
            <w:vAlign w:val="center"/>
            <w:hideMark/>
          </w:tcPr>
          <w:p w14:paraId="04942740" w14:textId="77777777" w:rsidR="00A84337" w:rsidRPr="00386DB3" w:rsidRDefault="00A84337" w:rsidP="00B75AAA">
            <w:pPr>
              <w:widowControl/>
              <w:spacing w:after="200"/>
              <w:contextualSpacing/>
              <w:jc w:val="both"/>
              <w:rPr>
                <w:rFonts w:ascii="Times New Roman" w:hAnsi="Times New Roman"/>
                <w:snapToGrid/>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B278B9" w14:textId="77777777" w:rsidR="00A84337" w:rsidRPr="00386DB3" w:rsidRDefault="00A84337" w:rsidP="00B75AAA">
            <w:pPr>
              <w:widowControl/>
              <w:spacing w:after="200"/>
              <w:contextualSpacing/>
              <w:jc w:val="both"/>
              <w:rPr>
                <w:rFonts w:ascii="Times New Roman" w:hAnsi="Times New Roman"/>
                <w:snapToGrid/>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CE2D11" w14:textId="77777777" w:rsidR="00A84337" w:rsidRPr="00386DB3" w:rsidRDefault="00A84337" w:rsidP="00B75AAA">
            <w:pPr>
              <w:widowControl/>
              <w:spacing w:after="200"/>
              <w:contextualSpacing/>
              <w:jc w:val="both"/>
              <w:rPr>
                <w:rFonts w:ascii="Times New Roman" w:hAnsi="Times New Roman"/>
                <w:snapToGrid/>
                <w:sz w:val="26"/>
                <w:szCs w:val="26"/>
                <w:lang w:eastAsia="en-US"/>
              </w:rPr>
            </w:pPr>
          </w:p>
        </w:tc>
      </w:tr>
      <w:tr w:rsidR="00A84337" w:rsidRPr="00386DB3" w14:paraId="45663FBD" w14:textId="77777777" w:rsidTr="00A84337">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96DFE75" w14:textId="77777777" w:rsidR="00A84337" w:rsidRPr="00386DB3" w:rsidRDefault="00A84337" w:rsidP="00A84337">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1</w:t>
            </w:r>
          </w:p>
        </w:tc>
        <w:tc>
          <w:tcPr>
            <w:tcW w:w="5325" w:type="dxa"/>
            <w:tcBorders>
              <w:top w:val="single" w:sz="4" w:space="0" w:color="auto"/>
              <w:left w:val="single" w:sz="4" w:space="0" w:color="auto"/>
              <w:bottom w:val="single" w:sz="4" w:space="0" w:color="auto"/>
              <w:right w:val="single" w:sz="4" w:space="0" w:color="auto"/>
            </w:tcBorders>
            <w:hideMark/>
          </w:tcPr>
          <w:p w14:paraId="4BC7ADBD" w14:textId="77777777" w:rsidR="00A84337" w:rsidRPr="00386DB3" w:rsidRDefault="00A84337" w:rsidP="00B75AAA">
            <w:pPr>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610054"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567A19"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870</w:t>
            </w:r>
          </w:p>
        </w:tc>
      </w:tr>
      <w:tr w:rsidR="00A84337" w:rsidRPr="00386DB3" w14:paraId="19D8F3F6" w14:textId="77777777" w:rsidTr="00A84337">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A803F5" w14:textId="77777777" w:rsidR="00A84337" w:rsidRPr="00386DB3" w:rsidRDefault="00A84337" w:rsidP="00A84337">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2</w:t>
            </w:r>
          </w:p>
        </w:tc>
        <w:tc>
          <w:tcPr>
            <w:tcW w:w="5325" w:type="dxa"/>
            <w:tcBorders>
              <w:top w:val="single" w:sz="4" w:space="0" w:color="auto"/>
              <w:left w:val="single" w:sz="4" w:space="0" w:color="auto"/>
              <w:bottom w:val="single" w:sz="4" w:space="0" w:color="auto"/>
              <w:right w:val="single" w:sz="4" w:space="0" w:color="auto"/>
            </w:tcBorders>
            <w:hideMark/>
          </w:tcPr>
          <w:p w14:paraId="0EACC717" w14:textId="77777777" w:rsidR="00A84337" w:rsidRPr="00386DB3" w:rsidRDefault="00A84337" w:rsidP="00B75AAA">
            <w:pPr>
              <w:snapToGrid w:val="0"/>
              <w:spacing w:after="200"/>
              <w:contextualSpacing/>
              <w:jc w:val="both"/>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5E8537"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2949DF" w14:textId="77777777" w:rsidR="00A84337" w:rsidRPr="00386DB3" w:rsidRDefault="00A84337" w:rsidP="00B75AAA">
            <w:pPr>
              <w:snapToGrid w:val="0"/>
              <w:spacing w:after="200"/>
              <w:contextualSpacing/>
              <w:jc w:val="center"/>
              <w:rPr>
                <w:rFonts w:ascii="Times New Roman" w:hAnsi="Times New Roman"/>
                <w:snapToGrid/>
                <w:sz w:val="26"/>
                <w:szCs w:val="26"/>
                <w:lang w:eastAsia="en-US"/>
              </w:rPr>
            </w:pPr>
            <w:r w:rsidRPr="00386DB3">
              <w:rPr>
                <w:rFonts w:ascii="Times New Roman" w:eastAsiaTheme="minorHAnsi" w:hAnsi="Times New Roman"/>
                <w:snapToGrid/>
                <w:sz w:val="26"/>
                <w:szCs w:val="26"/>
                <w:lang w:eastAsia="en-US"/>
              </w:rPr>
              <w:t>72</w:t>
            </w:r>
          </w:p>
        </w:tc>
      </w:tr>
    </w:tbl>
    <w:p w14:paraId="1E6E4710" w14:textId="77777777" w:rsidR="00386DB3" w:rsidRPr="00386DB3" w:rsidRDefault="00386DB3" w:rsidP="008B3D1C">
      <w:pPr>
        <w:widowControl/>
        <w:contextualSpacing/>
        <w:jc w:val="center"/>
        <w:rPr>
          <w:rFonts w:ascii="Times New Roman" w:hAnsi="Times New Roman"/>
          <w:b/>
          <w:snapToGrid/>
          <w:sz w:val="26"/>
          <w:szCs w:val="26"/>
        </w:rPr>
      </w:pPr>
    </w:p>
    <w:p w14:paraId="75649B63" w14:textId="77777777" w:rsidR="00386DB3" w:rsidRPr="00386DB3" w:rsidRDefault="00386DB3">
      <w:pPr>
        <w:widowControl/>
        <w:spacing w:after="200" w:line="276" w:lineRule="auto"/>
        <w:rPr>
          <w:rFonts w:ascii="Times New Roman" w:hAnsi="Times New Roman"/>
          <w:b/>
          <w:snapToGrid/>
          <w:sz w:val="26"/>
          <w:szCs w:val="26"/>
        </w:rPr>
      </w:pPr>
      <w:r w:rsidRPr="00386DB3">
        <w:rPr>
          <w:rFonts w:ascii="Times New Roman" w:hAnsi="Times New Roman"/>
          <w:b/>
          <w:snapToGrid/>
          <w:sz w:val="26"/>
          <w:szCs w:val="26"/>
        </w:rPr>
        <w:br w:type="page"/>
      </w:r>
    </w:p>
    <w:p w14:paraId="752D253F" w14:textId="77777777" w:rsidR="0078418A" w:rsidRPr="0078418A" w:rsidRDefault="0078418A" w:rsidP="0078418A">
      <w:pPr>
        <w:widowControl/>
        <w:contextualSpacing/>
        <w:jc w:val="center"/>
        <w:rPr>
          <w:rFonts w:ascii="Times New Roman" w:hAnsi="Times New Roman"/>
          <w:b/>
          <w:snapToGrid/>
          <w:sz w:val="26"/>
          <w:szCs w:val="26"/>
        </w:rPr>
      </w:pPr>
      <w:r w:rsidRPr="0078418A">
        <w:rPr>
          <w:rFonts w:ascii="Times New Roman" w:hAnsi="Times New Roman"/>
          <w:b/>
          <w:snapToGrid/>
          <w:sz w:val="26"/>
          <w:szCs w:val="26"/>
        </w:rPr>
        <w:lastRenderedPageBreak/>
        <w:t xml:space="preserve">ПОДПРОГРАММА </w:t>
      </w:r>
    </w:p>
    <w:p w14:paraId="5FFAE96E" w14:textId="77777777" w:rsidR="0078418A" w:rsidRPr="0078418A" w:rsidRDefault="0078418A" w:rsidP="0078418A">
      <w:pPr>
        <w:widowControl/>
        <w:contextualSpacing/>
        <w:jc w:val="center"/>
        <w:rPr>
          <w:rFonts w:ascii="Times New Roman" w:hAnsi="Times New Roman"/>
          <w:b/>
          <w:snapToGrid/>
          <w:sz w:val="26"/>
          <w:szCs w:val="26"/>
        </w:rPr>
      </w:pPr>
      <w:r w:rsidRPr="0078418A">
        <w:rPr>
          <w:rFonts w:ascii="Times New Roman" w:hAnsi="Times New Roman"/>
          <w:b/>
          <w:snapToGrid/>
          <w:sz w:val="26"/>
          <w:szCs w:val="26"/>
        </w:rPr>
        <w:t xml:space="preserve">Военно-патриотическое воспитание граждан </w:t>
      </w:r>
    </w:p>
    <w:p w14:paraId="43DB7517" w14:textId="19929A17" w:rsidR="0078418A" w:rsidRPr="0078418A" w:rsidRDefault="0078418A" w:rsidP="00A84337">
      <w:pPr>
        <w:widowControl/>
        <w:contextualSpacing/>
        <w:jc w:val="center"/>
        <w:rPr>
          <w:rFonts w:ascii="Times New Roman" w:hAnsi="Times New Roman"/>
          <w:b/>
          <w:snapToGrid/>
          <w:sz w:val="26"/>
          <w:szCs w:val="26"/>
        </w:rPr>
      </w:pPr>
      <w:r w:rsidRPr="0078418A">
        <w:rPr>
          <w:rFonts w:ascii="Times New Roman" w:hAnsi="Times New Roman"/>
          <w:b/>
          <w:snapToGrid/>
          <w:sz w:val="26"/>
          <w:szCs w:val="26"/>
        </w:rPr>
        <w:t xml:space="preserve">муниципального округа </w:t>
      </w:r>
      <w:r w:rsidR="00A84337">
        <w:rPr>
          <w:rFonts w:ascii="Times New Roman" w:hAnsi="Times New Roman"/>
          <w:b/>
          <w:snapToGrid/>
          <w:sz w:val="26"/>
          <w:szCs w:val="26"/>
        </w:rPr>
        <w:t>Нагатино-Садовники в 2018 году</w:t>
      </w:r>
    </w:p>
    <w:p w14:paraId="5527BBCF" w14:textId="77777777" w:rsidR="0078418A" w:rsidRPr="0078418A" w:rsidRDefault="0078418A" w:rsidP="0078418A">
      <w:pPr>
        <w:widowControl/>
        <w:spacing w:after="200"/>
        <w:ind w:right="-365"/>
        <w:contextualSpacing/>
        <w:jc w:val="center"/>
        <w:rPr>
          <w:rFonts w:ascii="Times New Roman" w:eastAsiaTheme="minorHAnsi" w:hAnsi="Times New Roman"/>
          <w:b/>
          <w:snapToGrid/>
          <w:sz w:val="26"/>
          <w:szCs w:val="26"/>
          <w:lang w:eastAsia="en-US"/>
        </w:rPr>
      </w:pPr>
    </w:p>
    <w:p w14:paraId="705CE6D6" w14:textId="77777777" w:rsidR="0078418A" w:rsidRPr="0078418A" w:rsidRDefault="0078418A" w:rsidP="0078418A">
      <w:pPr>
        <w:widowControl/>
        <w:spacing w:after="200"/>
        <w:ind w:right="-365"/>
        <w:contextualSpacing/>
        <w:jc w:val="center"/>
        <w:rPr>
          <w:rFonts w:ascii="Times New Roman" w:eastAsiaTheme="minorHAnsi" w:hAnsi="Times New Roman"/>
          <w:b/>
          <w:snapToGrid/>
          <w:sz w:val="26"/>
          <w:szCs w:val="26"/>
          <w:lang w:eastAsia="en-US"/>
        </w:rPr>
      </w:pPr>
      <w:r w:rsidRPr="0078418A">
        <w:rPr>
          <w:rFonts w:ascii="Times New Roman" w:eastAsiaTheme="minorHAnsi" w:hAnsi="Times New Roman"/>
          <w:b/>
          <w:snapToGrid/>
          <w:sz w:val="26"/>
          <w:szCs w:val="26"/>
          <w:lang w:eastAsia="en-US"/>
        </w:rPr>
        <w:t>ПАСПОРТ</w:t>
      </w:r>
    </w:p>
    <w:p w14:paraId="37109C80" w14:textId="45E7B0B8" w:rsidR="0078418A" w:rsidRPr="0078418A" w:rsidRDefault="0078418A" w:rsidP="0078418A">
      <w:pPr>
        <w:widowControl/>
        <w:contextualSpacing/>
        <w:jc w:val="center"/>
        <w:rPr>
          <w:rFonts w:ascii="Times New Roman" w:hAnsi="Times New Roman"/>
          <w:snapToGrid/>
          <w:sz w:val="26"/>
          <w:szCs w:val="26"/>
        </w:rPr>
      </w:pPr>
      <w:r w:rsidRPr="0078418A">
        <w:rPr>
          <w:rFonts w:ascii="Times New Roman" w:hAnsi="Times New Roman"/>
          <w:snapToGrid/>
          <w:sz w:val="26"/>
          <w:szCs w:val="26"/>
        </w:rPr>
        <w:t>подпрограммы «Военно-патриотическое воспитание граждан муниципального округа Нагатино-Садовники в 2018 году</w:t>
      </w:r>
      <w:r w:rsidRPr="0078418A">
        <w:rPr>
          <w:rFonts w:ascii="Times New Roman" w:hAnsi="Times New Roman"/>
          <w:b/>
          <w:snapToGrid/>
          <w:sz w:val="26"/>
          <w:szCs w:val="26"/>
        </w:rPr>
        <w:t>»</w:t>
      </w:r>
    </w:p>
    <w:p w14:paraId="13509E9D" w14:textId="77777777" w:rsidR="0078418A" w:rsidRPr="0078418A" w:rsidRDefault="0078418A" w:rsidP="0078418A">
      <w:pPr>
        <w:widowControl/>
        <w:spacing w:after="200"/>
        <w:ind w:right="-365"/>
        <w:contextualSpacing/>
        <w:jc w:val="center"/>
        <w:rPr>
          <w:rFonts w:ascii="Times New Roman" w:eastAsiaTheme="minorHAnsi" w:hAnsi="Times New Roman"/>
          <w:snapToGrid/>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776"/>
      </w:tblGrid>
      <w:tr w:rsidR="0078418A" w:rsidRPr="0078418A" w14:paraId="3EE6DE7F"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16E1A4C9"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97B6BE3" w14:textId="64734A53" w:rsidR="0078418A" w:rsidRPr="0078418A" w:rsidRDefault="0078418A" w:rsidP="00A84337">
            <w:pPr>
              <w:widowControl/>
              <w:contextualSpacing/>
              <w:jc w:val="both"/>
              <w:rPr>
                <w:rFonts w:ascii="Times New Roman" w:hAnsi="Times New Roman"/>
                <w:snapToGrid/>
                <w:sz w:val="26"/>
                <w:szCs w:val="26"/>
                <w:lang w:eastAsia="en-US"/>
              </w:rPr>
            </w:pPr>
            <w:r w:rsidRPr="0078418A">
              <w:rPr>
                <w:rFonts w:ascii="Times New Roman" w:hAnsi="Times New Roman"/>
                <w:snapToGrid/>
                <w:sz w:val="26"/>
                <w:szCs w:val="26"/>
                <w:lang w:eastAsia="en-US"/>
              </w:rPr>
              <w:t xml:space="preserve">Военно-патриотическое воспитание граждан муниципального округа Нагатино-Садовники в 2018 году </w:t>
            </w:r>
          </w:p>
        </w:tc>
      </w:tr>
      <w:tr w:rsidR="0078418A" w:rsidRPr="0078418A" w14:paraId="69F3EDD7"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39F291B8"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29CD02AE" w14:textId="77777777" w:rsidR="0078418A" w:rsidRPr="0078418A" w:rsidRDefault="0078418A" w:rsidP="00B75AAA">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78418A">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38ECA7F3" w14:textId="77777777" w:rsidR="0078418A" w:rsidRPr="0078418A" w:rsidRDefault="0078418A" w:rsidP="00B75AAA">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78418A">
              <w:rPr>
                <w:rFonts w:ascii="Times New Roman" w:eastAsiaTheme="minorHAnsi" w:hAnsi="Times New Roman"/>
                <w:bCs/>
                <w:snapToGrid/>
                <w:sz w:val="26"/>
                <w:szCs w:val="26"/>
                <w:lang w:eastAsia="en-US"/>
              </w:rPr>
              <w:t>Устав муниципального округа Нагатино-Садовники</w:t>
            </w:r>
          </w:p>
        </w:tc>
      </w:tr>
      <w:tr w:rsidR="0078418A" w:rsidRPr="0078418A" w14:paraId="406903BD"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4DF845C5"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48996949" w14:textId="77777777" w:rsidR="0078418A" w:rsidRPr="0078418A" w:rsidRDefault="0078418A" w:rsidP="00B75AAA">
            <w:pPr>
              <w:widowControl/>
              <w:autoSpaceDE w:val="0"/>
              <w:autoSpaceDN w:val="0"/>
              <w:adjustRightInd w:val="0"/>
              <w:contextualSpacing/>
              <w:jc w:val="both"/>
              <w:rPr>
                <w:rFonts w:ascii="Times New Roman" w:hAnsi="Times New Roman"/>
                <w:snapToGrid/>
                <w:sz w:val="26"/>
                <w:szCs w:val="26"/>
                <w:lang w:eastAsia="en-US"/>
              </w:rPr>
            </w:pPr>
            <w:r w:rsidRPr="0078418A">
              <w:rPr>
                <w:rFonts w:ascii="Times New Roman" w:hAnsi="Times New Roman"/>
                <w:snapToGrid/>
                <w:sz w:val="26"/>
                <w:szCs w:val="26"/>
                <w:lang w:eastAsia="en-US"/>
              </w:rPr>
              <w:t>Администрация муниципального округа Нагатино-Садовники</w:t>
            </w:r>
          </w:p>
        </w:tc>
      </w:tr>
      <w:tr w:rsidR="0078418A" w:rsidRPr="0078418A" w14:paraId="2D22FF8D"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17C14AEB"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D63EA5E" w14:textId="77777777" w:rsidR="0078418A" w:rsidRPr="0078418A" w:rsidRDefault="0078418A" w:rsidP="00B75AAA">
            <w:pPr>
              <w:widowControl/>
              <w:snapToGrid w:val="0"/>
              <w:spacing w:after="200"/>
              <w:contextualSpacing/>
              <w:jc w:val="both"/>
              <w:rPr>
                <w:rFonts w:ascii="Times New Roman" w:hAnsi="Times New Roman"/>
                <w:sz w:val="26"/>
                <w:szCs w:val="26"/>
              </w:rPr>
            </w:pPr>
            <w:r w:rsidRPr="0078418A">
              <w:rPr>
                <w:rFonts w:ascii="Times New Roman" w:hAnsi="Times New Roman"/>
                <w:sz w:val="26"/>
                <w:szCs w:val="26"/>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tc>
      </w:tr>
      <w:tr w:rsidR="0078418A" w:rsidRPr="0078418A" w14:paraId="52F715E9"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32B2912D"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077833BB" w14:textId="77777777" w:rsidR="0078418A" w:rsidRPr="0078418A" w:rsidRDefault="0078418A" w:rsidP="00B75AAA">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1.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2965523E" w14:textId="77777777" w:rsidR="0078418A" w:rsidRPr="0078418A" w:rsidRDefault="0078418A" w:rsidP="00B75AAA">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2. Формирование позитивного отношения к службе в Вооруженных Силах Российской Федерации у молодежи допризывного возраста.</w:t>
            </w:r>
          </w:p>
          <w:p w14:paraId="2F10EF0A" w14:textId="77777777" w:rsidR="0078418A" w:rsidRPr="0078418A" w:rsidRDefault="0078418A" w:rsidP="00B75AAA">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3.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37AF164B" w14:textId="77777777" w:rsidR="0078418A" w:rsidRPr="0078418A" w:rsidRDefault="0078418A" w:rsidP="00B75AAA">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4. Повышению чувства патриотизма у жителей муниципального округа</w:t>
            </w:r>
          </w:p>
        </w:tc>
      </w:tr>
      <w:tr w:rsidR="0078418A" w:rsidRPr="0078418A" w14:paraId="0AE34744"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6C105D3D"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AD5E5F2" w14:textId="5D0B0157" w:rsidR="0078418A" w:rsidRPr="0078418A" w:rsidRDefault="0078418A" w:rsidP="00A84337">
            <w:pPr>
              <w:widowControl/>
              <w:autoSpaceDE w:val="0"/>
              <w:autoSpaceDN w:val="0"/>
              <w:adjustRightInd w:val="0"/>
              <w:contextualSpacing/>
              <w:rPr>
                <w:rFonts w:ascii="Times New Roman" w:hAnsi="Times New Roman"/>
                <w:snapToGrid/>
                <w:sz w:val="26"/>
                <w:szCs w:val="26"/>
                <w:lang w:eastAsia="en-US"/>
              </w:rPr>
            </w:pPr>
            <w:r w:rsidRPr="0078418A">
              <w:rPr>
                <w:rFonts w:ascii="Times New Roman" w:hAnsi="Times New Roman"/>
                <w:snapToGrid/>
                <w:sz w:val="26"/>
                <w:szCs w:val="26"/>
                <w:lang w:eastAsia="en-US"/>
              </w:rPr>
              <w:t xml:space="preserve">2018 </w:t>
            </w:r>
            <w:r w:rsidR="00A84337">
              <w:rPr>
                <w:rFonts w:ascii="Times New Roman" w:hAnsi="Times New Roman"/>
                <w:snapToGrid/>
                <w:sz w:val="26"/>
                <w:szCs w:val="26"/>
                <w:lang w:eastAsia="en-US"/>
              </w:rPr>
              <w:t>год</w:t>
            </w:r>
          </w:p>
        </w:tc>
      </w:tr>
      <w:tr w:rsidR="0078418A" w:rsidRPr="0078418A" w14:paraId="5B43A5ED" w14:textId="77777777" w:rsidTr="00B75AAA">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4C31A0B8"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26EF8258" w14:textId="77777777" w:rsidR="0078418A" w:rsidRPr="0078418A" w:rsidRDefault="0078418A" w:rsidP="00B75AAA">
            <w:pPr>
              <w:widowControl/>
              <w:autoSpaceDE w:val="0"/>
              <w:autoSpaceDN w:val="0"/>
              <w:adjustRightInd w:val="0"/>
              <w:contextualSpacing/>
              <w:jc w:val="both"/>
              <w:rPr>
                <w:rFonts w:ascii="Times New Roman" w:hAnsi="Times New Roman"/>
                <w:snapToGrid/>
                <w:sz w:val="26"/>
                <w:szCs w:val="26"/>
                <w:lang w:eastAsia="en-US"/>
              </w:rPr>
            </w:pPr>
            <w:r w:rsidRPr="0078418A">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E2C79A7" w14:textId="0D2F2563" w:rsidR="0078418A" w:rsidRPr="0078418A" w:rsidRDefault="0078418A" w:rsidP="00B75AAA">
            <w:pPr>
              <w:widowControl/>
              <w:autoSpaceDE w:val="0"/>
              <w:autoSpaceDN w:val="0"/>
              <w:adjustRightInd w:val="0"/>
              <w:contextualSpacing/>
              <w:jc w:val="both"/>
              <w:rPr>
                <w:rFonts w:ascii="Times New Roman" w:hAnsi="Times New Roman"/>
                <w:snapToGrid/>
                <w:sz w:val="26"/>
                <w:szCs w:val="26"/>
                <w:lang w:eastAsia="en-US"/>
              </w:rPr>
            </w:pPr>
            <w:r w:rsidRPr="0078418A">
              <w:rPr>
                <w:rFonts w:ascii="Times New Roman" w:hAnsi="Times New Roman"/>
                <w:b/>
                <w:snapToGrid/>
                <w:sz w:val="26"/>
                <w:szCs w:val="26"/>
                <w:u w:val="single"/>
                <w:lang w:eastAsia="en-US"/>
              </w:rPr>
              <w:t xml:space="preserve">880,00 </w:t>
            </w:r>
            <w:r w:rsidR="00A84337">
              <w:rPr>
                <w:rFonts w:ascii="Times New Roman" w:hAnsi="Times New Roman"/>
                <w:snapToGrid/>
                <w:sz w:val="26"/>
                <w:szCs w:val="26"/>
                <w:lang w:eastAsia="en-US"/>
              </w:rPr>
              <w:t>тыс. рублей</w:t>
            </w:r>
            <w:r w:rsidRPr="0078418A">
              <w:rPr>
                <w:rFonts w:ascii="Times New Roman" w:hAnsi="Times New Roman"/>
                <w:snapToGrid/>
                <w:sz w:val="26"/>
                <w:szCs w:val="26"/>
                <w:lang w:eastAsia="en-US"/>
              </w:rPr>
              <w:t>.</w:t>
            </w:r>
          </w:p>
        </w:tc>
      </w:tr>
      <w:tr w:rsidR="0078418A" w:rsidRPr="0078418A" w14:paraId="01290663" w14:textId="77777777" w:rsidTr="00B75AAA">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D416005"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Ожидаемые конечные результаты 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00D815F" w14:textId="77777777" w:rsidR="0078418A" w:rsidRPr="0078418A" w:rsidRDefault="0078418A" w:rsidP="00B75AAA">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78418A">
              <w:rPr>
                <w:rFonts w:ascii="Times New Roman" w:eastAsiaTheme="minorHAnsi" w:hAnsi="Times New Roman"/>
                <w:snapToGrid/>
                <w:spacing w:val="2"/>
                <w:sz w:val="26"/>
                <w:szCs w:val="26"/>
                <w:lang w:eastAsia="en-US"/>
              </w:rPr>
              <w:t>Реализация мероприятий подпрограммы будет способствовать совершенствованию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tc>
      </w:tr>
      <w:tr w:rsidR="0078418A" w:rsidRPr="0078418A" w14:paraId="2A3B1D03" w14:textId="77777777" w:rsidTr="00B75AAA">
        <w:tc>
          <w:tcPr>
            <w:tcW w:w="2437" w:type="dxa"/>
            <w:tcBorders>
              <w:top w:val="single" w:sz="4" w:space="0" w:color="000000"/>
              <w:left w:val="single" w:sz="4" w:space="0" w:color="000000"/>
              <w:bottom w:val="single" w:sz="4" w:space="0" w:color="000000"/>
              <w:right w:val="single" w:sz="4" w:space="0" w:color="000000"/>
            </w:tcBorders>
            <w:hideMark/>
          </w:tcPr>
          <w:p w14:paraId="1DE6B485" w14:textId="77777777" w:rsidR="0078418A" w:rsidRPr="0078418A" w:rsidRDefault="0078418A" w:rsidP="00B75AAA">
            <w:pPr>
              <w:autoSpaceDE w:val="0"/>
              <w:autoSpaceDN w:val="0"/>
              <w:adjustRightInd w:val="0"/>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lastRenderedPageBreak/>
              <w:t>Система организации контроля за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36A820C5" w14:textId="32E16F4F" w:rsidR="0078418A" w:rsidRPr="0078418A" w:rsidRDefault="0078418A" w:rsidP="00B75AAA">
            <w:pPr>
              <w:widowControl/>
              <w:autoSpaceDE w:val="0"/>
              <w:autoSpaceDN w:val="0"/>
              <w:adjustRightInd w:val="0"/>
              <w:contextualSpacing/>
              <w:jc w:val="both"/>
              <w:rPr>
                <w:rFonts w:ascii="Times New Roman" w:hAnsi="Times New Roman"/>
                <w:snapToGrid/>
                <w:sz w:val="26"/>
                <w:szCs w:val="26"/>
                <w:lang w:eastAsia="en-US"/>
              </w:rPr>
            </w:pPr>
            <w:r w:rsidRPr="0078418A">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p>
          <w:p w14:paraId="6AFDEB5C" w14:textId="77777777" w:rsidR="0078418A" w:rsidRPr="0078418A" w:rsidRDefault="0078418A" w:rsidP="00B75AAA">
            <w:pPr>
              <w:widowControl/>
              <w:autoSpaceDE w:val="0"/>
              <w:autoSpaceDN w:val="0"/>
              <w:adjustRightInd w:val="0"/>
              <w:contextualSpacing/>
              <w:jc w:val="both"/>
              <w:rPr>
                <w:rFonts w:ascii="Times New Roman" w:hAnsi="Times New Roman"/>
                <w:snapToGrid/>
                <w:sz w:val="26"/>
                <w:szCs w:val="26"/>
                <w:lang w:eastAsia="en-US"/>
              </w:rPr>
            </w:pPr>
            <w:r w:rsidRPr="0078418A">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38D4C7D8" w14:textId="77777777" w:rsidR="0078418A" w:rsidRPr="0078418A" w:rsidRDefault="0078418A" w:rsidP="0078418A">
      <w:pPr>
        <w:widowControl/>
        <w:spacing w:before="120" w:after="120"/>
        <w:ind w:left="360"/>
        <w:contextualSpacing/>
        <w:jc w:val="both"/>
        <w:rPr>
          <w:rFonts w:ascii="Times New Roman" w:eastAsiaTheme="minorHAnsi" w:hAnsi="Times New Roman"/>
          <w:b/>
          <w:snapToGrid/>
          <w:sz w:val="26"/>
          <w:szCs w:val="26"/>
          <w:lang w:eastAsia="en-US"/>
        </w:rPr>
      </w:pPr>
    </w:p>
    <w:p w14:paraId="56037572" w14:textId="0D632063" w:rsidR="0078418A" w:rsidRPr="0078418A" w:rsidRDefault="0078418A" w:rsidP="0078418A">
      <w:pPr>
        <w:widowControl/>
        <w:spacing w:before="120" w:after="120"/>
        <w:ind w:left="360" w:firstLine="348"/>
        <w:contextualSpacing/>
        <w:jc w:val="both"/>
        <w:rPr>
          <w:rFonts w:ascii="Times New Roman" w:eastAsiaTheme="minorHAnsi" w:hAnsi="Times New Roman"/>
          <w:b/>
          <w:snapToGrid/>
          <w:sz w:val="26"/>
          <w:szCs w:val="26"/>
          <w:lang w:eastAsia="en-US"/>
        </w:rPr>
      </w:pPr>
      <w:r w:rsidRPr="0078418A">
        <w:rPr>
          <w:rFonts w:ascii="Times New Roman" w:eastAsiaTheme="minorHAnsi" w:hAnsi="Times New Roman"/>
          <w:b/>
          <w:snapToGrid/>
          <w:sz w:val="26"/>
          <w:szCs w:val="26"/>
          <w:lang w:eastAsia="en-US"/>
        </w:rPr>
        <w:t>1. Обоснование необхо</w:t>
      </w:r>
      <w:r w:rsidR="00ED6901">
        <w:rPr>
          <w:rFonts w:ascii="Times New Roman" w:eastAsiaTheme="minorHAnsi" w:hAnsi="Times New Roman"/>
          <w:b/>
          <w:snapToGrid/>
          <w:sz w:val="26"/>
          <w:szCs w:val="26"/>
          <w:lang w:eastAsia="en-US"/>
        </w:rPr>
        <w:t>димости разработки подпрограммы</w:t>
      </w:r>
    </w:p>
    <w:p w14:paraId="5DBD774B"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48967321" w14:textId="64BA1124"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2018 году»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 что мы закладываем сейчас в воспитание молодежи, определит будущее нашей страны.</w:t>
      </w:r>
    </w:p>
    <w:p w14:paraId="4ECB8EA1"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Такое отношение ведет к увеличению числа призывников, уклоняющихся от воинской службы.</w:t>
      </w:r>
    </w:p>
    <w:p w14:paraId="722BA7ED"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0FD62F74"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Таким образом, составной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26E72E76"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Отечеству и вкладывают усилия и знания в развитие всех сфер жизни общества, что, несомненно, благотворно скажется на уровне жизни каждого человека.</w:t>
      </w:r>
    </w:p>
    <w:p w14:paraId="0DEE3CFC" w14:textId="77777777" w:rsidR="0078418A" w:rsidRPr="0078418A" w:rsidRDefault="0078418A" w:rsidP="0078418A">
      <w:pPr>
        <w:widowControl/>
        <w:ind w:firstLine="709"/>
        <w:contextualSpacing/>
        <w:jc w:val="both"/>
        <w:rPr>
          <w:rFonts w:ascii="Times New Roman" w:hAnsi="Times New Roman"/>
          <w:b/>
          <w:snapToGrid/>
          <w:sz w:val="26"/>
          <w:szCs w:val="26"/>
        </w:rPr>
      </w:pPr>
    </w:p>
    <w:p w14:paraId="07A65A67" w14:textId="1DCE6FDE" w:rsidR="0078418A" w:rsidRPr="0078418A" w:rsidRDefault="0078418A" w:rsidP="0078418A">
      <w:pPr>
        <w:widowControl/>
        <w:ind w:firstLine="709"/>
        <w:contextualSpacing/>
        <w:jc w:val="both"/>
        <w:rPr>
          <w:rFonts w:ascii="Times New Roman" w:hAnsi="Times New Roman"/>
          <w:b/>
          <w:snapToGrid/>
          <w:sz w:val="26"/>
          <w:szCs w:val="26"/>
        </w:rPr>
      </w:pPr>
      <w:r w:rsidRPr="0078418A">
        <w:rPr>
          <w:rFonts w:ascii="Times New Roman" w:hAnsi="Times New Roman"/>
          <w:b/>
          <w:snapToGrid/>
          <w:sz w:val="26"/>
          <w:szCs w:val="26"/>
        </w:rPr>
        <w:lastRenderedPageBreak/>
        <w:t>2. Цель и основные задач</w:t>
      </w:r>
      <w:r w:rsidR="00ED6901">
        <w:rPr>
          <w:rFonts w:ascii="Times New Roman" w:hAnsi="Times New Roman"/>
          <w:b/>
          <w:snapToGrid/>
          <w:sz w:val="26"/>
          <w:szCs w:val="26"/>
        </w:rPr>
        <w:t>и подпрограммы</w:t>
      </w:r>
    </w:p>
    <w:p w14:paraId="13E6E681" w14:textId="51308B89"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xml:space="preserve">Основной целью подпрограммы «Военно-патриотическое воспитание граждан муниципального округа Нагатино-Садовники в 2018 году» является </w:t>
      </w:r>
      <w:r w:rsidRPr="0078418A">
        <w:rPr>
          <w:rFonts w:ascii="Times New Roman" w:hAnsi="Times New Roman"/>
          <w:sz w:val="26"/>
          <w:szCs w:val="26"/>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r w:rsidRPr="0078418A">
        <w:rPr>
          <w:rFonts w:ascii="Times New Roman" w:eastAsiaTheme="minorHAnsi" w:hAnsi="Times New Roman"/>
          <w:snapToGrid/>
          <w:sz w:val="26"/>
          <w:szCs w:val="26"/>
          <w:lang w:eastAsia="en-US"/>
        </w:rPr>
        <w:t>.</w:t>
      </w:r>
    </w:p>
    <w:p w14:paraId="1C25A879" w14:textId="77777777" w:rsidR="0078418A" w:rsidRPr="0078418A" w:rsidRDefault="0078418A" w:rsidP="0078418A">
      <w:pPr>
        <w:widowControl/>
        <w:ind w:firstLine="708"/>
        <w:contextualSpacing/>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Для достижения указанной цели необходимо решение ряда задач:</w:t>
      </w:r>
    </w:p>
    <w:p w14:paraId="6BBCF9FA"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4BCEEBB9"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5C35F471"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1CEF83E5"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повышению чувства патриотизма у жителей муниципального округа.</w:t>
      </w:r>
    </w:p>
    <w:p w14:paraId="75FE371E" w14:textId="77777777" w:rsidR="0078418A" w:rsidRPr="0078418A" w:rsidRDefault="0078418A" w:rsidP="0078418A">
      <w:pPr>
        <w:widowControl/>
        <w:ind w:firstLine="708"/>
        <w:contextualSpacing/>
        <w:jc w:val="both"/>
        <w:rPr>
          <w:rFonts w:ascii="Times New Roman" w:hAnsi="Times New Roman"/>
          <w:b/>
          <w:snapToGrid/>
          <w:sz w:val="26"/>
          <w:szCs w:val="26"/>
        </w:rPr>
      </w:pPr>
    </w:p>
    <w:p w14:paraId="3495705C" w14:textId="72684512" w:rsidR="0078418A" w:rsidRPr="0078418A" w:rsidRDefault="0078418A" w:rsidP="0078418A">
      <w:pPr>
        <w:widowControl/>
        <w:ind w:left="720"/>
        <w:contextualSpacing/>
        <w:jc w:val="both"/>
        <w:rPr>
          <w:rFonts w:ascii="Times New Roman" w:hAnsi="Times New Roman"/>
          <w:b/>
          <w:snapToGrid/>
          <w:sz w:val="26"/>
          <w:szCs w:val="26"/>
        </w:rPr>
      </w:pPr>
      <w:r w:rsidRPr="0078418A">
        <w:rPr>
          <w:rFonts w:ascii="Times New Roman" w:hAnsi="Times New Roman"/>
          <w:b/>
          <w:snapToGrid/>
          <w:sz w:val="26"/>
          <w:szCs w:val="26"/>
        </w:rPr>
        <w:t>3</w:t>
      </w:r>
      <w:r w:rsidR="00ED6901">
        <w:rPr>
          <w:rFonts w:ascii="Times New Roman" w:hAnsi="Times New Roman"/>
          <w:b/>
          <w:snapToGrid/>
          <w:sz w:val="26"/>
          <w:szCs w:val="26"/>
        </w:rPr>
        <w:t>. Сроки реализации подпрограммы</w:t>
      </w:r>
    </w:p>
    <w:p w14:paraId="64045A01" w14:textId="47A72B74" w:rsidR="0078418A" w:rsidRPr="0078418A" w:rsidRDefault="0078418A" w:rsidP="0078418A">
      <w:pPr>
        <w:widowControl/>
        <w:ind w:firstLine="709"/>
        <w:contextualSpacing/>
        <w:jc w:val="both"/>
        <w:rPr>
          <w:rFonts w:ascii="Times New Roman" w:hAnsi="Times New Roman"/>
          <w:strike/>
          <w:snapToGrid/>
          <w:sz w:val="26"/>
          <w:szCs w:val="26"/>
        </w:rPr>
      </w:pPr>
      <w:r w:rsidRPr="0078418A">
        <w:rPr>
          <w:rFonts w:ascii="Times New Roman" w:hAnsi="Times New Roman"/>
          <w:snapToGrid/>
          <w:sz w:val="26"/>
          <w:szCs w:val="26"/>
        </w:rPr>
        <w:t xml:space="preserve">Подпрограмма «Военно-патриотическое воспитание граждан муниципального округа Нагатино-Садовники в 2018 году» разработана на </w:t>
      </w:r>
      <w:r w:rsidR="00A84337">
        <w:rPr>
          <w:rFonts w:ascii="Times New Roman" w:hAnsi="Times New Roman"/>
          <w:snapToGrid/>
          <w:sz w:val="26"/>
          <w:szCs w:val="26"/>
        </w:rPr>
        <w:t>2018</w:t>
      </w:r>
      <w:r w:rsidRPr="0078418A">
        <w:rPr>
          <w:rFonts w:ascii="Times New Roman" w:hAnsi="Times New Roman"/>
          <w:snapToGrid/>
          <w:sz w:val="26"/>
          <w:szCs w:val="26"/>
        </w:rPr>
        <w:t xml:space="preserve"> год.</w:t>
      </w:r>
    </w:p>
    <w:p w14:paraId="15FDB760" w14:textId="77777777" w:rsidR="0078418A" w:rsidRPr="0078418A" w:rsidRDefault="0078418A" w:rsidP="0078418A">
      <w:pPr>
        <w:widowControl/>
        <w:ind w:firstLine="709"/>
        <w:contextualSpacing/>
        <w:jc w:val="both"/>
        <w:rPr>
          <w:rFonts w:ascii="Times New Roman" w:hAnsi="Times New Roman"/>
          <w:snapToGrid/>
          <w:sz w:val="26"/>
          <w:szCs w:val="26"/>
        </w:rPr>
      </w:pPr>
    </w:p>
    <w:p w14:paraId="41709DA4" w14:textId="0EC779CF" w:rsidR="0078418A" w:rsidRPr="0078418A" w:rsidRDefault="0078418A" w:rsidP="0078418A">
      <w:pPr>
        <w:widowControl/>
        <w:ind w:left="720"/>
        <w:contextualSpacing/>
        <w:jc w:val="both"/>
        <w:rPr>
          <w:rFonts w:ascii="Times New Roman" w:hAnsi="Times New Roman"/>
          <w:b/>
          <w:snapToGrid/>
          <w:sz w:val="26"/>
          <w:szCs w:val="26"/>
        </w:rPr>
      </w:pPr>
      <w:r w:rsidRPr="0078418A">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5F0027B0" w14:textId="576C902A" w:rsidR="0078418A" w:rsidRPr="0078418A" w:rsidRDefault="0078418A" w:rsidP="00A84337">
      <w:pPr>
        <w:widowControl/>
        <w:ind w:firstLine="709"/>
        <w:contextualSpacing/>
        <w:jc w:val="both"/>
        <w:rPr>
          <w:rFonts w:ascii="Times New Roman" w:hAnsi="Times New Roman"/>
          <w:snapToGrid/>
          <w:sz w:val="26"/>
          <w:szCs w:val="26"/>
        </w:rPr>
      </w:pPr>
      <w:r w:rsidRPr="0078418A">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Pr="0078418A">
        <w:rPr>
          <w:rFonts w:ascii="Times New Roman" w:hAnsi="Times New Roman"/>
          <w:b/>
          <w:snapToGrid/>
          <w:sz w:val="26"/>
          <w:szCs w:val="26"/>
          <w:u w:val="single"/>
        </w:rPr>
        <w:t>880,00</w:t>
      </w:r>
      <w:r w:rsidRPr="0078418A">
        <w:rPr>
          <w:rFonts w:ascii="Times New Roman" w:hAnsi="Times New Roman"/>
          <w:snapToGrid/>
          <w:sz w:val="26"/>
          <w:szCs w:val="26"/>
        </w:rPr>
        <w:t xml:space="preserve"> тыс. рублей.</w:t>
      </w:r>
    </w:p>
    <w:p w14:paraId="23FF79FC" w14:textId="77777777" w:rsidR="0078418A" w:rsidRPr="0078418A" w:rsidRDefault="0078418A" w:rsidP="0078418A">
      <w:pPr>
        <w:widowControl/>
        <w:ind w:left="720"/>
        <w:contextualSpacing/>
        <w:jc w:val="both"/>
        <w:rPr>
          <w:rFonts w:ascii="Times New Roman" w:hAnsi="Times New Roman"/>
          <w:snapToGrid/>
          <w:sz w:val="26"/>
          <w:szCs w:val="26"/>
        </w:rPr>
      </w:pPr>
    </w:p>
    <w:p w14:paraId="1AF7735E" w14:textId="1FCC9AAF" w:rsidR="0078418A" w:rsidRPr="0078418A" w:rsidRDefault="0078418A" w:rsidP="0078418A">
      <w:pPr>
        <w:widowControl/>
        <w:snapToGrid w:val="0"/>
        <w:ind w:left="720" w:right="-365"/>
        <w:contextualSpacing/>
        <w:jc w:val="both"/>
        <w:rPr>
          <w:rFonts w:ascii="Times New Roman" w:hAnsi="Times New Roman"/>
          <w:b/>
          <w:snapToGrid/>
          <w:sz w:val="26"/>
          <w:szCs w:val="26"/>
        </w:rPr>
      </w:pPr>
      <w:r w:rsidRPr="0078418A">
        <w:rPr>
          <w:rFonts w:ascii="Times New Roman" w:hAnsi="Times New Roman"/>
          <w:b/>
          <w:snapToGrid/>
          <w:sz w:val="26"/>
          <w:szCs w:val="26"/>
        </w:rPr>
        <w:t>5. Перечень мероприятий подпрогр</w:t>
      </w:r>
      <w:r w:rsidR="00ED6901">
        <w:rPr>
          <w:rFonts w:ascii="Times New Roman" w:hAnsi="Times New Roman"/>
          <w:b/>
          <w:snapToGrid/>
          <w:sz w:val="26"/>
          <w:szCs w:val="26"/>
        </w:rPr>
        <w:t>аммы и ее ресурсное обеспечение</w:t>
      </w:r>
    </w:p>
    <w:tbl>
      <w:tblPr>
        <w:tblStyle w:val="14"/>
        <w:tblW w:w="9527" w:type="dxa"/>
        <w:tblInd w:w="-176" w:type="dxa"/>
        <w:tblLook w:val="04A0" w:firstRow="1" w:lastRow="0" w:firstColumn="1" w:lastColumn="0" w:noHBand="0" w:noVBand="1"/>
      </w:tblPr>
      <w:tblGrid>
        <w:gridCol w:w="588"/>
        <w:gridCol w:w="4970"/>
        <w:gridCol w:w="1678"/>
        <w:gridCol w:w="2291"/>
      </w:tblGrid>
      <w:tr w:rsidR="00A84337" w:rsidRPr="0078418A" w14:paraId="1F92165D" w14:textId="77777777" w:rsidTr="00A84337">
        <w:trPr>
          <w:trHeight w:val="983"/>
        </w:trPr>
        <w:tc>
          <w:tcPr>
            <w:tcW w:w="588" w:type="dxa"/>
            <w:vAlign w:val="center"/>
            <w:hideMark/>
          </w:tcPr>
          <w:p w14:paraId="2211A72E" w14:textId="77777777" w:rsidR="00A84337" w:rsidRPr="0078418A" w:rsidRDefault="00A84337" w:rsidP="00B75AAA">
            <w:pPr>
              <w:jc w:val="center"/>
              <w:rPr>
                <w:rFonts w:ascii="Times New Roman" w:hAnsi="Times New Roman"/>
                <w:sz w:val="26"/>
                <w:szCs w:val="26"/>
              </w:rPr>
            </w:pPr>
            <w:r w:rsidRPr="0078418A">
              <w:rPr>
                <w:rFonts w:ascii="Times New Roman" w:hAnsi="Times New Roman"/>
                <w:b/>
                <w:bCs/>
                <w:sz w:val="26"/>
                <w:szCs w:val="26"/>
              </w:rPr>
              <w:t>№</w:t>
            </w:r>
          </w:p>
          <w:p w14:paraId="1A4754DF" w14:textId="77777777" w:rsidR="00A84337" w:rsidRPr="0078418A" w:rsidRDefault="00A84337" w:rsidP="00B75AAA">
            <w:pPr>
              <w:jc w:val="center"/>
              <w:rPr>
                <w:rFonts w:ascii="Times New Roman" w:hAnsi="Times New Roman"/>
                <w:sz w:val="26"/>
                <w:szCs w:val="26"/>
              </w:rPr>
            </w:pPr>
            <w:r w:rsidRPr="0078418A">
              <w:rPr>
                <w:rFonts w:ascii="Times New Roman" w:hAnsi="Times New Roman"/>
                <w:b/>
                <w:bCs/>
                <w:sz w:val="26"/>
                <w:szCs w:val="26"/>
              </w:rPr>
              <w:t>п/п</w:t>
            </w:r>
          </w:p>
        </w:tc>
        <w:tc>
          <w:tcPr>
            <w:tcW w:w="4970" w:type="dxa"/>
            <w:vAlign w:val="center"/>
            <w:hideMark/>
          </w:tcPr>
          <w:p w14:paraId="3D8FBB97" w14:textId="240DFFF4" w:rsidR="00A84337" w:rsidRPr="0078418A" w:rsidRDefault="00A84337" w:rsidP="00B75AAA">
            <w:pPr>
              <w:jc w:val="center"/>
              <w:rPr>
                <w:rFonts w:ascii="Times New Roman" w:hAnsi="Times New Roman"/>
                <w:sz w:val="26"/>
                <w:szCs w:val="26"/>
              </w:rPr>
            </w:pPr>
            <w:r w:rsidRPr="0078418A">
              <w:rPr>
                <w:rFonts w:ascii="Times New Roman" w:hAnsi="Times New Roman"/>
                <w:b/>
                <w:bCs/>
                <w:sz w:val="26"/>
                <w:szCs w:val="26"/>
              </w:rPr>
              <w:t>Наименование</w:t>
            </w:r>
            <w:r>
              <w:rPr>
                <w:rFonts w:ascii="Times New Roman" w:hAnsi="Times New Roman"/>
                <w:b/>
                <w:bCs/>
                <w:sz w:val="26"/>
                <w:szCs w:val="26"/>
              </w:rPr>
              <w:t xml:space="preserve"> мероприятий</w:t>
            </w:r>
          </w:p>
        </w:tc>
        <w:tc>
          <w:tcPr>
            <w:tcW w:w="1678" w:type="dxa"/>
            <w:vAlign w:val="center"/>
            <w:hideMark/>
          </w:tcPr>
          <w:p w14:paraId="4E1C5BC2" w14:textId="77777777" w:rsidR="00A84337" w:rsidRPr="0078418A" w:rsidRDefault="00A84337" w:rsidP="00B75AAA">
            <w:pPr>
              <w:jc w:val="center"/>
              <w:rPr>
                <w:rFonts w:ascii="Times New Roman" w:hAnsi="Times New Roman"/>
                <w:sz w:val="26"/>
                <w:szCs w:val="26"/>
              </w:rPr>
            </w:pPr>
            <w:r w:rsidRPr="0078418A">
              <w:rPr>
                <w:rFonts w:ascii="Times New Roman" w:hAnsi="Times New Roman"/>
                <w:b/>
                <w:bCs/>
                <w:sz w:val="26"/>
                <w:szCs w:val="26"/>
              </w:rPr>
              <w:t>Срок реализации</w:t>
            </w:r>
          </w:p>
        </w:tc>
        <w:tc>
          <w:tcPr>
            <w:tcW w:w="2291" w:type="dxa"/>
            <w:vAlign w:val="center"/>
            <w:hideMark/>
          </w:tcPr>
          <w:p w14:paraId="11035273" w14:textId="77777777" w:rsidR="00A84337" w:rsidRDefault="00A84337" w:rsidP="00A84337">
            <w:pPr>
              <w:jc w:val="center"/>
              <w:rPr>
                <w:rFonts w:ascii="Times New Roman" w:hAnsi="Times New Roman"/>
                <w:b/>
                <w:bCs/>
                <w:sz w:val="26"/>
                <w:szCs w:val="26"/>
              </w:rPr>
            </w:pPr>
            <w:r w:rsidRPr="0078418A">
              <w:rPr>
                <w:rFonts w:ascii="Times New Roman" w:hAnsi="Times New Roman"/>
                <w:b/>
                <w:bCs/>
                <w:sz w:val="26"/>
                <w:szCs w:val="26"/>
              </w:rPr>
              <w:t>Объем финансирования,</w:t>
            </w:r>
          </w:p>
          <w:p w14:paraId="2DA89374" w14:textId="75B7389A" w:rsidR="00A84337" w:rsidRPr="0078418A" w:rsidRDefault="00A84337" w:rsidP="00A84337">
            <w:pPr>
              <w:jc w:val="center"/>
              <w:rPr>
                <w:rFonts w:ascii="Times New Roman" w:hAnsi="Times New Roman"/>
                <w:b/>
                <w:bCs/>
                <w:sz w:val="26"/>
                <w:szCs w:val="26"/>
              </w:rPr>
            </w:pPr>
            <w:r w:rsidRPr="0078418A">
              <w:rPr>
                <w:rFonts w:ascii="Times New Roman" w:hAnsi="Times New Roman"/>
                <w:b/>
                <w:bCs/>
                <w:sz w:val="26"/>
                <w:szCs w:val="26"/>
              </w:rPr>
              <w:t>тыс. руб.</w:t>
            </w:r>
          </w:p>
        </w:tc>
      </w:tr>
      <w:tr w:rsidR="00A84337" w:rsidRPr="0078418A" w14:paraId="5BFE5657" w14:textId="77777777" w:rsidTr="00A84337">
        <w:tc>
          <w:tcPr>
            <w:tcW w:w="588" w:type="dxa"/>
          </w:tcPr>
          <w:p w14:paraId="0DDCB601"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673EF105"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Организация и проведение праздников «День призывника муниципального округа Нагатино-Садовники»</w:t>
            </w:r>
          </w:p>
        </w:tc>
        <w:tc>
          <w:tcPr>
            <w:tcW w:w="1678" w:type="dxa"/>
            <w:vAlign w:val="center"/>
          </w:tcPr>
          <w:p w14:paraId="74B1308B"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май, октябрь</w:t>
            </w:r>
          </w:p>
        </w:tc>
        <w:tc>
          <w:tcPr>
            <w:tcW w:w="2291" w:type="dxa"/>
            <w:vAlign w:val="center"/>
          </w:tcPr>
          <w:p w14:paraId="4CA03BA2"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240,00</w:t>
            </w:r>
          </w:p>
        </w:tc>
      </w:tr>
      <w:tr w:rsidR="00A84337" w:rsidRPr="0078418A" w14:paraId="45466CA3" w14:textId="77777777" w:rsidTr="00A84337">
        <w:tc>
          <w:tcPr>
            <w:tcW w:w="588" w:type="dxa"/>
          </w:tcPr>
          <w:p w14:paraId="47433EAB"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79C7F1A5"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Праздничное мероприятие, посвященное Дню Победы</w:t>
            </w:r>
          </w:p>
          <w:p w14:paraId="068E4ABE" w14:textId="77777777" w:rsidR="00A84337" w:rsidRPr="0078418A" w:rsidRDefault="00A84337" w:rsidP="00B75AAA">
            <w:pPr>
              <w:jc w:val="both"/>
              <w:rPr>
                <w:rFonts w:ascii="Times New Roman" w:hAnsi="Times New Roman"/>
                <w:sz w:val="26"/>
                <w:szCs w:val="26"/>
              </w:rPr>
            </w:pPr>
          </w:p>
        </w:tc>
        <w:tc>
          <w:tcPr>
            <w:tcW w:w="1678" w:type="dxa"/>
            <w:vAlign w:val="center"/>
          </w:tcPr>
          <w:p w14:paraId="1BD621FC"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май</w:t>
            </w:r>
          </w:p>
        </w:tc>
        <w:tc>
          <w:tcPr>
            <w:tcW w:w="2291" w:type="dxa"/>
            <w:vAlign w:val="center"/>
          </w:tcPr>
          <w:p w14:paraId="00E2748D"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245,00</w:t>
            </w:r>
          </w:p>
        </w:tc>
      </w:tr>
      <w:tr w:rsidR="00A84337" w:rsidRPr="0078418A" w14:paraId="6D0E921D" w14:textId="77777777" w:rsidTr="00A84337">
        <w:tc>
          <w:tcPr>
            <w:tcW w:w="588" w:type="dxa"/>
          </w:tcPr>
          <w:p w14:paraId="39C2915E"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784F890E"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Праздничное мероприятие, посвященное Дню воссоединения Крыма и Севастополя с Россией</w:t>
            </w:r>
          </w:p>
        </w:tc>
        <w:tc>
          <w:tcPr>
            <w:tcW w:w="1678" w:type="dxa"/>
            <w:shd w:val="clear" w:color="auto" w:fill="FFFFFF" w:themeFill="background1"/>
            <w:vAlign w:val="center"/>
          </w:tcPr>
          <w:p w14:paraId="1E49C9FC"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март</w:t>
            </w:r>
          </w:p>
        </w:tc>
        <w:tc>
          <w:tcPr>
            <w:tcW w:w="2291" w:type="dxa"/>
            <w:vAlign w:val="center"/>
          </w:tcPr>
          <w:p w14:paraId="0FD6919B"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145,00</w:t>
            </w:r>
          </w:p>
        </w:tc>
      </w:tr>
      <w:tr w:rsidR="00A84337" w:rsidRPr="0078418A" w14:paraId="43103FF9" w14:textId="77777777" w:rsidTr="00A84337">
        <w:tc>
          <w:tcPr>
            <w:tcW w:w="588" w:type="dxa"/>
          </w:tcPr>
          <w:p w14:paraId="630843DD"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4F2073B0"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Экскурсионная программа в Рузский районный краеведческий музей</w:t>
            </w:r>
          </w:p>
        </w:tc>
        <w:tc>
          <w:tcPr>
            <w:tcW w:w="1678" w:type="dxa"/>
            <w:vAlign w:val="center"/>
          </w:tcPr>
          <w:p w14:paraId="2B031130"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сентябрь</w:t>
            </w:r>
          </w:p>
        </w:tc>
        <w:tc>
          <w:tcPr>
            <w:tcW w:w="2291" w:type="dxa"/>
            <w:vAlign w:val="center"/>
          </w:tcPr>
          <w:p w14:paraId="2FB727A5"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75,00</w:t>
            </w:r>
          </w:p>
        </w:tc>
      </w:tr>
      <w:tr w:rsidR="00A84337" w:rsidRPr="0078418A" w14:paraId="05D59599" w14:textId="77777777" w:rsidTr="00A84337">
        <w:tc>
          <w:tcPr>
            <w:tcW w:w="588" w:type="dxa"/>
          </w:tcPr>
          <w:p w14:paraId="61730DBE"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15E32D82"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Цикл краеведческих экскурсий по территории муниципального округа Нагатино-Садовники «Любовь к Родине начинается с дома»</w:t>
            </w:r>
          </w:p>
        </w:tc>
        <w:tc>
          <w:tcPr>
            <w:tcW w:w="1678" w:type="dxa"/>
            <w:vAlign w:val="center"/>
          </w:tcPr>
          <w:p w14:paraId="475594E4"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сентябрь - ноябрь</w:t>
            </w:r>
          </w:p>
        </w:tc>
        <w:tc>
          <w:tcPr>
            <w:tcW w:w="2291" w:type="dxa"/>
            <w:vAlign w:val="center"/>
          </w:tcPr>
          <w:p w14:paraId="393DBF4D"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75,00</w:t>
            </w:r>
          </w:p>
        </w:tc>
      </w:tr>
      <w:tr w:rsidR="00A84337" w:rsidRPr="0078418A" w14:paraId="418B4B93" w14:textId="77777777" w:rsidTr="00A84337">
        <w:tc>
          <w:tcPr>
            <w:tcW w:w="588" w:type="dxa"/>
          </w:tcPr>
          <w:p w14:paraId="6DD8C62D"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tcPr>
          <w:p w14:paraId="3037A402"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 xml:space="preserve">Торжественное вручение паспортов 14-летним жителям муниципального округа  </w:t>
            </w:r>
            <w:r w:rsidRPr="0078418A">
              <w:rPr>
                <w:rFonts w:ascii="Times New Roman" w:hAnsi="Times New Roman"/>
                <w:sz w:val="26"/>
                <w:szCs w:val="26"/>
              </w:rPr>
              <w:lastRenderedPageBreak/>
              <w:t>Нагатино-Садовники</w:t>
            </w:r>
          </w:p>
        </w:tc>
        <w:tc>
          <w:tcPr>
            <w:tcW w:w="1678" w:type="dxa"/>
            <w:vAlign w:val="center"/>
          </w:tcPr>
          <w:p w14:paraId="619BBDB6"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lastRenderedPageBreak/>
              <w:t>2 раза в год</w:t>
            </w:r>
          </w:p>
        </w:tc>
        <w:tc>
          <w:tcPr>
            <w:tcW w:w="2291" w:type="dxa"/>
            <w:vAlign w:val="center"/>
          </w:tcPr>
          <w:p w14:paraId="2EC9D8EB"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100,00</w:t>
            </w:r>
          </w:p>
        </w:tc>
      </w:tr>
      <w:tr w:rsidR="00A84337" w:rsidRPr="0078418A" w14:paraId="295854A2" w14:textId="77777777" w:rsidTr="00A84337">
        <w:tc>
          <w:tcPr>
            <w:tcW w:w="588" w:type="dxa"/>
          </w:tcPr>
          <w:p w14:paraId="17DF2351" w14:textId="77777777" w:rsidR="00A84337" w:rsidRPr="0078418A" w:rsidRDefault="00A84337" w:rsidP="00B75AAA">
            <w:pPr>
              <w:numPr>
                <w:ilvl w:val="0"/>
                <w:numId w:val="17"/>
              </w:numPr>
              <w:ind w:hanging="578"/>
              <w:contextualSpacing/>
              <w:jc w:val="center"/>
              <w:rPr>
                <w:rFonts w:ascii="Times New Roman" w:hAnsi="Times New Roman"/>
                <w:sz w:val="26"/>
                <w:szCs w:val="26"/>
              </w:rPr>
            </w:pPr>
          </w:p>
        </w:tc>
        <w:tc>
          <w:tcPr>
            <w:tcW w:w="4970" w:type="dxa"/>
            <w:hideMark/>
          </w:tcPr>
          <w:p w14:paraId="665A96E4" w14:textId="77777777" w:rsidR="00A84337" w:rsidRPr="0078418A" w:rsidRDefault="00A84337" w:rsidP="00B75AAA">
            <w:pPr>
              <w:jc w:val="both"/>
              <w:rPr>
                <w:rFonts w:ascii="Times New Roman" w:hAnsi="Times New Roman"/>
                <w:sz w:val="26"/>
                <w:szCs w:val="26"/>
              </w:rPr>
            </w:pPr>
            <w:r w:rsidRPr="0078418A">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678" w:type="dxa"/>
            <w:vAlign w:val="center"/>
            <w:hideMark/>
          </w:tcPr>
          <w:p w14:paraId="3C5B9912"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ежемесячно</w:t>
            </w:r>
          </w:p>
        </w:tc>
        <w:tc>
          <w:tcPr>
            <w:tcW w:w="2291" w:type="dxa"/>
            <w:vAlign w:val="center"/>
            <w:hideMark/>
          </w:tcPr>
          <w:p w14:paraId="210C2520" w14:textId="77777777" w:rsidR="00A84337" w:rsidRPr="0078418A" w:rsidRDefault="00A84337" w:rsidP="00B75AAA">
            <w:pPr>
              <w:jc w:val="center"/>
              <w:rPr>
                <w:rFonts w:ascii="Times New Roman" w:hAnsi="Times New Roman"/>
                <w:sz w:val="26"/>
                <w:szCs w:val="26"/>
              </w:rPr>
            </w:pPr>
            <w:r w:rsidRPr="0078418A">
              <w:rPr>
                <w:rFonts w:ascii="Times New Roman" w:hAnsi="Times New Roman"/>
                <w:sz w:val="26"/>
                <w:szCs w:val="26"/>
              </w:rPr>
              <w:t>0,00</w:t>
            </w:r>
          </w:p>
        </w:tc>
      </w:tr>
      <w:tr w:rsidR="00A84337" w:rsidRPr="0078418A" w14:paraId="16BAE88E" w14:textId="77777777" w:rsidTr="00A84337">
        <w:tc>
          <w:tcPr>
            <w:tcW w:w="5558" w:type="dxa"/>
            <w:gridSpan w:val="2"/>
            <w:hideMark/>
          </w:tcPr>
          <w:p w14:paraId="3CB3A657" w14:textId="77777777" w:rsidR="00A84337" w:rsidRPr="0078418A" w:rsidRDefault="00A84337" w:rsidP="00B75AAA">
            <w:pPr>
              <w:jc w:val="center"/>
              <w:rPr>
                <w:rFonts w:ascii="Times New Roman" w:hAnsi="Times New Roman"/>
                <w:sz w:val="26"/>
                <w:szCs w:val="26"/>
              </w:rPr>
            </w:pPr>
            <w:r w:rsidRPr="0078418A">
              <w:rPr>
                <w:rFonts w:ascii="Times New Roman" w:hAnsi="Times New Roman"/>
                <w:b/>
                <w:bCs/>
                <w:sz w:val="26"/>
                <w:szCs w:val="26"/>
              </w:rPr>
              <w:t>Итого по мероприятиям:</w:t>
            </w:r>
          </w:p>
        </w:tc>
        <w:tc>
          <w:tcPr>
            <w:tcW w:w="1678" w:type="dxa"/>
            <w:vAlign w:val="center"/>
            <w:hideMark/>
          </w:tcPr>
          <w:p w14:paraId="53012920" w14:textId="77777777" w:rsidR="00A84337" w:rsidRPr="0078418A" w:rsidRDefault="00A84337" w:rsidP="00B75AAA">
            <w:pPr>
              <w:jc w:val="center"/>
              <w:rPr>
                <w:rFonts w:ascii="Times New Roman" w:hAnsi="Times New Roman"/>
                <w:sz w:val="26"/>
                <w:szCs w:val="26"/>
              </w:rPr>
            </w:pPr>
          </w:p>
        </w:tc>
        <w:tc>
          <w:tcPr>
            <w:tcW w:w="2291" w:type="dxa"/>
            <w:vAlign w:val="center"/>
          </w:tcPr>
          <w:p w14:paraId="6E93A270" w14:textId="77777777" w:rsidR="00A84337" w:rsidRPr="0078418A" w:rsidRDefault="00A84337" w:rsidP="00B75AAA">
            <w:pPr>
              <w:jc w:val="center"/>
              <w:rPr>
                <w:rFonts w:ascii="Times New Roman" w:hAnsi="Times New Roman"/>
                <w:b/>
                <w:sz w:val="26"/>
                <w:szCs w:val="26"/>
              </w:rPr>
            </w:pPr>
            <w:r w:rsidRPr="0078418A">
              <w:rPr>
                <w:rFonts w:ascii="Times New Roman" w:hAnsi="Times New Roman"/>
                <w:b/>
                <w:sz w:val="26"/>
                <w:szCs w:val="26"/>
              </w:rPr>
              <w:t>880,00</w:t>
            </w:r>
          </w:p>
        </w:tc>
      </w:tr>
    </w:tbl>
    <w:p w14:paraId="1B7844B6" w14:textId="77777777" w:rsidR="0078418A" w:rsidRPr="0078418A" w:rsidRDefault="0078418A" w:rsidP="0078418A">
      <w:pPr>
        <w:widowControl/>
        <w:spacing w:after="200"/>
        <w:ind w:firstLine="709"/>
        <w:contextualSpacing/>
        <w:jc w:val="both"/>
        <w:rPr>
          <w:rFonts w:ascii="Times New Roman" w:hAnsi="Times New Roman"/>
          <w:b/>
          <w:snapToGrid/>
          <w:sz w:val="26"/>
          <w:szCs w:val="26"/>
          <w:lang w:eastAsia="en-US"/>
        </w:rPr>
      </w:pPr>
    </w:p>
    <w:p w14:paraId="6FF0CBA3" w14:textId="2AE8A533" w:rsidR="0078418A" w:rsidRPr="0078418A" w:rsidRDefault="0078418A" w:rsidP="0078418A">
      <w:pPr>
        <w:widowControl/>
        <w:ind w:left="360" w:right="-2"/>
        <w:contextualSpacing/>
        <w:jc w:val="both"/>
        <w:rPr>
          <w:rFonts w:ascii="Times New Roman" w:eastAsiaTheme="minorHAnsi" w:hAnsi="Times New Roman"/>
          <w:b/>
          <w:snapToGrid/>
          <w:sz w:val="26"/>
          <w:szCs w:val="26"/>
          <w:lang w:eastAsia="en-US"/>
        </w:rPr>
      </w:pPr>
      <w:r w:rsidRPr="0078418A">
        <w:rPr>
          <w:rFonts w:ascii="Times New Roman" w:eastAsiaTheme="minorHAnsi" w:hAnsi="Times New Roman"/>
          <w:b/>
          <w:snapToGrid/>
          <w:sz w:val="26"/>
          <w:szCs w:val="26"/>
          <w:lang w:eastAsia="en-US"/>
        </w:rPr>
        <w:t>6. М</w:t>
      </w:r>
      <w:r w:rsidR="00ED6901">
        <w:rPr>
          <w:rFonts w:ascii="Times New Roman" w:eastAsiaTheme="minorHAnsi" w:hAnsi="Times New Roman"/>
          <w:b/>
          <w:snapToGrid/>
          <w:sz w:val="26"/>
          <w:szCs w:val="26"/>
          <w:lang w:eastAsia="en-US"/>
        </w:rPr>
        <w:t>еханизм реализации подпрограммы</w:t>
      </w:r>
    </w:p>
    <w:p w14:paraId="03C11E09"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22A9EF73"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C53E0BF"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68E1F4A6"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Внутренний контроль за ходом реализации подпрограммы осуществляет глава администрации муниципального округа Нагатино-Садовники.</w:t>
      </w:r>
    </w:p>
    <w:p w14:paraId="3F73687C" w14:textId="0D77FD06"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497C3144"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Внешний контроль за ходом реализации подпрограммы осуществляет Совет депутатов муниципального округа Нагатино-Садовники</w:t>
      </w:r>
    </w:p>
    <w:p w14:paraId="1A7A1972" w14:textId="77777777" w:rsidR="000447CD" w:rsidRDefault="000447CD" w:rsidP="0078418A">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p>
    <w:p w14:paraId="509D364E" w14:textId="04EA124E" w:rsidR="0078418A" w:rsidRPr="0078418A" w:rsidRDefault="0078418A" w:rsidP="0078418A">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78418A">
        <w:rPr>
          <w:rFonts w:ascii="Times New Roman" w:eastAsiaTheme="minorHAnsi" w:hAnsi="Times New Roman"/>
          <w:b/>
          <w:snapToGrid/>
          <w:sz w:val="26"/>
          <w:szCs w:val="26"/>
          <w:lang w:eastAsia="en-US"/>
        </w:rPr>
        <w:t>7. Оценка эффективности по</w:t>
      </w:r>
      <w:r w:rsidR="00ED6901">
        <w:rPr>
          <w:rFonts w:ascii="Times New Roman" w:eastAsiaTheme="minorHAnsi" w:hAnsi="Times New Roman"/>
          <w:b/>
          <w:snapToGrid/>
          <w:sz w:val="26"/>
          <w:szCs w:val="26"/>
          <w:lang w:eastAsia="en-US"/>
        </w:rPr>
        <w:t>дпрограммы и целевые индикаторы</w:t>
      </w:r>
    </w:p>
    <w:p w14:paraId="3A3926D4"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xml:space="preserve">Реализация подпрограммы будет способствовать </w:t>
      </w:r>
      <w:r w:rsidRPr="0078418A">
        <w:rPr>
          <w:rFonts w:ascii="Times New Roman" w:hAnsi="Times New Roman"/>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Pr="0078418A">
        <w:rPr>
          <w:rFonts w:ascii="Times New Roman" w:eastAsiaTheme="minorHAnsi" w:hAnsi="Times New Roman"/>
          <w:snapToGrid/>
          <w:sz w:val="26"/>
          <w:szCs w:val="26"/>
          <w:lang w:eastAsia="en-US"/>
        </w:rPr>
        <w:t>.</w:t>
      </w:r>
    </w:p>
    <w:p w14:paraId="3D935A59"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58FDDF2C"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1E6788D5"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04F911CC"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622C7E59" w14:textId="77777777" w:rsidR="0078418A" w:rsidRPr="0078418A" w:rsidRDefault="0078418A" w:rsidP="0078418A">
      <w:pPr>
        <w:widowControl/>
        <w:ind w:firstLine="708"/>
        <w:contextualSpacing/>
        <w:jc w:val="both"/>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 повышению чувства патриотизма у жителей муниципального округа.</w:t>
      </w:r>
    </w:p>
    <w:p w14:paraId="5FF801DC" w14:textId="77777777" w:rsidR="0078418A" w:rsidRPr="0078418A" w:rsidRDefault="0078418A" w:rsidP="0078418A">
      <w:pPr>
        <w:widowControl/>
        <w:contextualSpacing/>
        <w:jc w:val="both"/>
        <w:rPr>
          <w:rFonts w:ascii="Times New Roman" w:eastAsiaTheme="minorHAnsi" w:hAnsi="Times New Roman"/>
          <w:snapToGrid/>
          <w:sz w:val="26"/>
          <w:szCs w:val="26"/>
          <w:lang w:eastAsia="en-US"/>
        </w:rPr>
      </w:pPr>
    </w:p>
    <w:p w14:paraId="486C337B" w14:textId="77777777" w:rsidR="0078418A" w:rsidRPr="0078418A" w:rsidRDefault="0078418A" w:rsidP="0078418A">
      <w:pPr>
        <w:widowControl/>
        <w:contextualSpacing/>
        <w:jc w:val="center"/>
        <w:rPr>
          <w:rFonts w:ascii="Times New Roman" w:eastAsiaTheme="minorHAnsi" w:hAnsi="Times New Roman"/>
          <w:b/>
          <w:snapToGrid/>
          <w:sz w:val="26"/>
          <w:szCs w:val="26"/>
          <w:lang w:eastAsia="en-US"/>
        </w:rPr>
      </w:pPr>
      <w:r w:rsidRPr="0078418A">
        <w:rPr>
          <w:rFonts w:ascii="Times New Roman" w:eastAsiaTheme="minorHAnsi" w:hAnsi="Times New Roman"/>
          <w:b/>
          <w:snapToGrid/>
          <w:sz w:val="26"/>
          <w:szCs w:val="26"/>
          <w:lang w:eastAsia="en-US"/>
        </w:rPr>
        <w:lastRenderedPageBreak/>
        <w:t>Планируемые значения целевых показателей (индикаторов программы)</w:t>
      </w:r>
    </w:p>
    <w:p w14:paraId="79FFD85C" w14:textId="77777777" w:rsidR="0078418A" w:rsidRPr="0078418A" w:rsidRDefault="0078418A" w:rsidP="0078418A">
      <w:pPr>
        <w:widowControl/>
        <w:spacing w:after="200"/>
        <w:contextualSpacing/>
        <w:jc w:val="both"/>
        <w:rPr>
          <w:rFonts w:ascii="Times New Roman" w:eastAsiaTheme="minorHAnsi" w:hAnsi="Times New Roman"/>
          <w:b/>
          <w:snapToGrid/>
          <w:sz w:val="26"/>
          <w:szCs w:val="26"/>
          <w:u w:val="single"/>
          <w:lang w:eastAsia="en-US"/>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459"/>
        <w:gridCol w:w="993"/>
        <w:gridCol w:w="1275"/>
      </w:tblGrid>
      <w:tr w:rsidR="00A84337" w:rsidRPr="0078418A" w14:paraId="429C9E81" w14:textId="77777777" w:rsidTr="00A84337">
        <w:trPr>
          <w:cantSplit/>
          <w:trHeight w:val="299"/>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671C4A17"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b/>
                <w:snapToGrid/>
                <w:sz w:val="26"/>
                <w:szCs w:val="26"/>
                <w:lang w:eastAsia="en-US"/>
              </w:rPr>
              <w:t>№ п/п</w:t>
            </w:r>
          </w:p>
        </w:tc>
        <w:tc>
          <w:tcPr>
            <w:tcW w:w="6459" w:type="dxa"/>
            <w:vMerge w:val="restart"/>
            <w:tcBorders>
              <w:top w:val="single" w:sz="4" w:space="0" w:color="auto"/>
              <w:left w:val="single" w:sz="4" w:space="0" w:color="auto"/>
              <w:bottom w:val="single" w:sz="4" w:space="0" w:color="auto"/>
              <w:right w:val="single" w:sz="4" w:space="0" w:color="auto"/>
            </w:tcBorders>
            <w:vAlign w:val="center"/>
            <w:hideMark/>
          </w:tcPr>
          <w:p w14:paraId="43533A2F"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b/>
                <w:snapToGrid/>
                <w:sz w:val="26"/>
                <w:szCs w:val="26"/>
                <w:lang w:eastAsia="en-US"/>
              </w:rPr>
              <w:t>Наименование конечного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AEBF124"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b/>
                <w:snapToGrid/>
                <w:sz w:val="26"/>
                <w:szCs w:val="26"/>
                <w:lang w:eastAsia="en-US"/>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88EEAA2"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b/>
                <w:snapToGrid/>
                <w:sz w:val="26"/>
                <w:szCs w:val="26"/>
                <w:lang w:eastAsia="en-US"/>
              </w:rPr>
              <w:t>2018 год</w:t>
            </w:r>
          </w:p>
        </w:tc>
      </w:tr>
      <w:tr w:rsidR="00A84337" w:rsidRPr="0078418A" w14:paraId="2CB67C10" w14:textId="77777777" w:rsidTr="00A84337">
        <w:trPr>
          <w:cantSplit/>
          <w:trHeight w:val="461"/>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0D798C17" w14:textId="77777777" w:rsidR="00A84337" w:rsidRPr="0078418A" w:rsidRDefault="00A84337" w:rsidP="00B75AAA">
            <w:pPr>
              <w:widowControl/>
              <w:spacing w:after="200"/>
              <w:contextualSpacing/>
              <w:jc w:val="center"/>
              <w:rPr>
                <w:rFonts w:ascii="Times New Roman" w:hAnsi="Times New Roman"/>
                <w:snapToGrid/>
                <w:sz w:val="26"/>
                <w:szCs w:val="26"/>
                <w:lang w:eastAsia="en-US"/>
              </w:rPr>
            </w:pPr>
          </w:p>
        </w:tc>
        <w:tc>
          <w:tcPr>
            <w:tcW w:w="6459" w:type="dxa"/>
            <w:vMerge/>
            <w:tcBorders>
              <w:top w:val="single" w:sz="4" w:space="0" w:color="auto"/>
              <w:left w:val="single" w:sz="4" w:space="0" w:color="auto"/>
              <w:bottom w:val="single" w:sz="4" w:space="0" w:color="auto"/>
              <w:right w:val="single" w:sz="4" w:space="0" w:color="auto"/>
            </w:tcBorders>
            <w:vAlign w:val="center"/>
            <w:hideMark/>
          </w:tcPr>
          <w:p w14:paraId="0AFFFDF0" w14:textId="77777777" w:rsidR="00A84337" w:rsidRPr="0078418A" w:rsidRDefault="00A84337" w:rsidP="00B75AAA">
            <w:pPr>
              <w:widowControl/>
              <w:spacing w:after="200"/>
              <w:contextualSpacing/>
              <w:jc w:val="center"/>
              <w:rPr>
                <w:rFonts w:ascii="Times New Roman" w:hAnsi="Times New Roman"/>
                <w:snapToGrid/>
                <w:sz w:val="26"/>
                <w:szCs w:val="2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BDA0C7" w14:textId="77777777" w:rsidR="00A84337" w:rsidRPr="0078418A" w:rsidRDefault="00A84337" w:rsidP="00B75AAA">
            <w:pPr>
              <w:widowControl/>
              <w:spacing w:after="200"/>
              <w:contextualSpacing/>
              <w:jc w:val="center"/>
              <w:rPr>
                <w:rFonts w:ascii="Times New Roman" w:hAnsi="Times New Roman"/>
                <w:snapToGrid/>
                <w:sz w:val="26"/>
                <w:szCs w:val="26"/>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DBBCD" w14:textId="77777777" w:rsidR="00A84337" w:rsidRPr="0078418A" w:rsidRDefault="00A84337" w:rsidP="00B75AAA">
            <w:pPr>
              <w:widowControl/>
              <w:spacing w:after="200"/>
              <w:contextualSpacing/>
              <w:jc w:val="center"/>
              <w:rPr>
                <w:rFonts w:ascii="Times New Roman" w:hAnsi="Times New Roman"/>
                <w:snapToGrid/>
                <w:sz w:val="26"/>
                <w:szCs w:val="26"/>
                <w:lang w:eastAsia="en-US"/>
              </w:rPr>
            </w:pPr>
          </w:p>
        </w:tc>
      </w:tr>
      <w:tr w:rsidR="00A84337" w:rsidRPr="0078418A" w14:paraId="54467F71" w14:textId="77777777" w:rsidTr="00A84337">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6FC23E03"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1</w:t>
            </w:r>
          </w:p>
        </w:tc>
        <w:tc>
          <w:tcPr>
            <w:tcW w:w="6459" w:type="dxa"/>
            <w:tcBorders>
              <w:top w:val="single" w:sz="4" w:space="0" w:color="auto"/>
              <w:left w:val="single" w:sz="4" w:space="0" w:color="auto"/>
              <w:bottom w:val="single" w:sz="4" w:space="0" w:color="auto"/>
              <w:right w:val="single" w:sz="4" w:space="0" w:color="auto"/>
            </w:tcBorders>
            <w:vAlign w:val="center"/>
            <w:hideMark/>
          </w:tcPr>
          <w:p w14:paraId="09D1EEE1" w14:textId="77777777" w:rsidR="00A84337" w:rsidRPr="0078418A" w:rsidRDefault="00A84337" w:rsidP="00B75AAA">
            <w:pPr>
              <w:snapToGrid w:val="0"/>
              <w:spacing w:after="200"/>
              <w:contextualSpacing/>
              <w:jc w:val="both"/>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C5F5E5"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чел.</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7728F6"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hAnsi="Times New Roman"/>
                <w:snapToGrid/>
                <w:sz w:val="26"/>
                <w:szCs w:val="26"/>
                <w:lang w:eastAsia="en-US"/>
              </w:rPr>
              <w:t>1 720</w:t>
            </w:r>
          </w:p>
        </w:tc>
      </w:tr>
      <w:tr w:rsidR="00A84337" w:rsidRPr="0078418A" w14:paraId="57D6B0DD" w14:textId="77777777" w:rsidTr="00A84337">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2F93FB1A"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2</w:t>
            </w:r>
          </w:p>
        </w:tc>
        <w:tc>
          <w:tcPr>
            <w:tcW w:w="6459" w:type="dxa"/>
            <w:tcBorders>
              <w:top w:val="single" w:sz="4" w:space="0" w:color="auto"/>
              <w:left w:val="single" w:sz="4" w:space="0" w:color="auto"/>
              <w:bottom w:val="single" w:sz="4" w:space="0" w:color="auto"/>
              <w:right w:val="single" w:sz="4" w:space="0" w:color="auto"/>
            </w:tcBorders>
            <w:vAlign w:val="center"/>
            <w:hideMark/>
          </w:tcPr>
          <w:p w14:paraId="5B14E13F" w14:textId="77777777" w:rsidR="00A84337" w:rsidRPr="0078418A" w:rsidRDefault="00A84337" w:rsidP="00B75AAA">
            <w:pPr>
              <w:snapToGrid w:val="0"/>
              <w:spacing w:after="200"/>
              <w:contextualSpacing/>
              <w:jc w:val="both"/>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120EB2"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CA9038"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hAnsi="Times New Roman"/>
                <w:snapToGrid/>
                <w:sz w:val="26"/>
                <w:szCs w:val="26"/>
                <w:lang w:eastAsia="en-US"/>
              </w:rPr>
              <w:t>72</w:t>
            </w:r>
          </w:p>
        </w:tc>
      </w:tr>
      <w:tr w:rsidR="00A84337" w:rsidRPr="0078418A" w14:paraId="46FEE9BD" w14:textId="77777777" w:rsidTr="00A84337">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24C027F"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3</w:t>
            </w:r>
          </w:p>
        </w:tc>
        <w:tc>
          <w:tcPr>
            <w:tcW w:w="6459" w:type="dxa"/>
            <w:tcBorders>
              <w:top w:val="single" w:sz="4" w:space="0" w:color="auto"/>
              <w:left w:val="single" w:sz="4" w:space="0" w:color="auto"/>
              <w:bottom w:val="single" w:sz="4" w:space="0" w:color="auto"/>
              <w:right w:val="single" w:sz="4" w:space="0" w:color="auto"/>
            </w:tcBorders>
            <w:vAlign w:val="center"/>
            <w:hideMark/>
          </w:tcPr>
          <w:p w14:paraId="1908B7C7" w14:textId="77777777" w:rsidR="00A84337" w:rsidRPr="0078418A" w:rsidRDefault="00A84337" w:rsidP="00B75AAA">
            <w:pPr>
              <w:snapToGrid w:val="0"/>
              <w:spacing w:after="200"/>
              <w:contextualSpacing/>
              <w:jc w:val="both"/>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7F0782"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500B99" w14:textId="77777777" w:rsidR="00A84337" w:rsidRPr="0078418A" w:rsidRDefault="00A84337" w:rsidP="00B75AAA">
            <w:pPr>
              <w:snapToGrid w:val="0"/>
              <w:spacing w:after="200"/>
              <w:contextualSpacing/>
              <w:jc w:val="center"/>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28</w:t>
            </w:r>
          </w:p>
        </w:tc>
      </w:tr>
      <w:tr w:rsidR="00A84337" w:rsidRPr="0078418A" w14:paraId="71B75573" w14:textId="77777777" w:rsidTr="00A84337">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3C59DCF7"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4</w:t>
            </w:r>
          </w:p>
        </w:tc>
        <w:tc>
          <w:tcPr>
            <w:tcW w:w="6459" w:type="dxa"/>
            <w:tcBorders>
              <w:top w:val="single" w:sz="4" w:space="0" w:color="auto"/>
              <w:left w:val="single" w:sz="4" w:space="0" w:color="auto"/>
              <w:bottom w:val="single" w:sz="4" w:space="0" w:color="auto"/>
              <w:right w:val="single" w:sz="4" w:space="0" w:color="auto"/>
            </w:tcBorders>
            <w:vAlign w:val="center"/>
            <w:hideMark/>
          </w:tcPr>
          <w:p w14:paraId="5E7EB962" w14:textId="77777777" w:rsidR="00A84337" w:rsidRPr="0078418A" w:rsidRDefault="00A84337" w:rsidP="00B75AAA">
            <w:pPr>
              <w:snapToGrid w:val="0"/>
              <w:spacing w:after="200"/>
              <w:contextualSpacing/>
              <w:jc w:val="both"/>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9AD3A5" w14:textId="77777777" w:rsidR="00A84337" w:rsidRPr="0078418A" w:rsidRDefault="00A84337" w:rsidP="00B75AAA">
            <w:pPr>
              <w:snapToGrid w:val="0"/>
              <w:spacing w:after="200"/>
              <w:contextualSpacing/>
              <w:jc w:val="center"/>
              <w:rPr>
                <w:rFonts w:ascii="Times New Roman" w:hAnsi="Times New Roman"/>
                <w:snapToGrid/>
                <w:sz w:val="26"/>
                <w:szCs w:val="26"/>
                <w:lang w:eastAsia="en-US"/>
              </w:rPr>
            </w:pPr>
            <w:r w:rsidRPr="0078418A">
              <w:rPr>
                <w:rFonts w:ascii="Times New Roman" w:eastAsiaTheme="minorHAnsi" w:hAnsi="Times New Roman"/>
                <w:snapToGrid/>
                <w:sz w:val="26"/>
                <w:szCs w:val="2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B6421F" w14:textId="77777777" w:rsidR="00A84337" w:rsidRPr="0078418A" w:rsidRDefault="00A84337" w:rsidP="00B75AAA">
            <w:pPr>
              <w:snapToGrid w:val="0"/>
              <w:spacing w:after="200"/>
              <w:contextualSpacing/>
              <w:jc w:val="center"/>
              <w:rPr>
                <w:rFonts w:ascii="Times New Roman" w:eastAsiaTheme="minorHAnsi" w:hAnsi="Times New Roman"/>
                <w:snapToGrid/>
                <w:sz w:val="26"/>
                <w:szCs w:val="26"/>
                <w:lang w:eastAsia="en-US"/>
              </w:rPr>
            </w:pPr>
            <w:r w:rsidRPr="0078418A">
              <w:rPr>
                <w:rFonts w:ascii="Times New Roman" w:eastAsiaTheme="minorHAnsi" w:hAnsi="Times New Roman"/>
                <w:snapToGrid/>
                <w:sz w:val="26"/>
                <w:szCs w:val="26"/>
                <w:lang w:eastAsia="en-US"/>
              </w:rPr>
              <w:t>100</w:t>
            </w:r>
          </w:p>
        </w:tc>
      </w:tr>
    </w:tbl>
    <w:p w14:paraId="21561603" w14:textId="77777777" w:rsidR="0078418A" w:rsidRPr="0078418A" w:rsidRDefault="0078418A" w:rsidP="0078418A">
      <w:pPr>
        <w:widowControl/>
        <w:contextualSpacing/>
        <w:jc w:val="center"/>
        <w:rPr>
          <w:rFonts w:ascii="Times New Roman" w:hAnsi="Times New Roman"/>
          <w:b/>
          <w:snapToGrid/>
          <w:sz w:val="26"/>
          <w:szCs w:val="26"/>
        </w:rPr>
      </w:pPr>
    </w:p>
    <w:p w14:paraId="7E974707" w14:textId="77777777" w:rsidR="0078418A" w:rsidRPr="0078418A" w:rsidRDefault="0078418A" w:rsidP="0078418A">
      <w:pPr>
        <w:widowControl/>
        <w:spacing w:after="200" w:line="276" w:lineRule="auto"/>
        <w:rPr>
          <w:rFonts w:ascii="Times New Roman" w:hAnsi="Times New Roman"/>
          <w:b/>
          <w:snapToGrid/>
          <w:sz w:val="26"/>
          <w:szCs w:val="26"/>
        </w:rPr>
      </w:pPr>
    </w:p>
    <w:p w14:paraId="1A04F830" w14:textId="77777777" w:rsidR="00453488" w:rsidRPr="0078418A" w:rsidRDefault="00453488">
      <w:pPr>
        <w:widowControl/>
        <w:spacing w:after="200" w:line="276" w:lineRule="auto"/>
        <w:rPr>
          <w:rFonts w:ascii="Times New Roman" w:hAnsi="Times New Roman"/>
          <w:b/>
          <w:snapToGrid/>
          <w:color w:val="1F497D" w:themeColor="text2"/>
          <w:sz w:val="26"/>
          <w:szCs w:val="26"/>
        </w:rPr>
      </w:pPr>
      <w:r w:rsidRPr="0078418A">
        <w:rPr>
          <w:rFonts w:ascii="Times New Roman" w:hAnsi="Times New Roman"/>
          <w:b/>
          <w:snapToGrid/>
          <w:color w:val="1F497D" w:themeColor="text2"/>
          <w:sz w:val="26"/>
          <w:szCs w:val="26"/>
        </w:rPr>
        <w:br w:type="page"/>
      </w:r>
    </w:p>
    <w:p w14:paraId="4BB20023"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lastRenderedPageBreak/>
        <w:t xml:space="preserve">ПОДПРОГРАММА </w:t>
      </w:r>
    </w:p>
    <w:p w14:paraId="06BC091F"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1A362A31"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в 201</w:t>
      </w:r>
      <w:r w:rsidR="00AC0587" w:rsidRPr="00AC0587">
        <w:rPr>
          <w:rFonts w:ascii="Times New Roman" w:hAnsi="Times New Roman"/>
          <w:b/>
          <w:snapToGrid/>
          <w:sz w:val="26"/>
          <w:szCs w:val="26"/>
        </w:rPr>
        <w:t>8</w:t>
      </w:r>
      <w:r w:rsidRPr="00AC0587">
        <w:rPr>
          <w:rFonts w:ascii="Times New Roman" w:hAnsi="Times New Roman"/>
          <w:b/>
          <w:snapToGrid/>
          <w:sz w:val="26"/>
          <w:szCs w:val="26"/>
        </w:rPr>
        <w:t xml:space="preserve"> году.</w:t>
      </w:r>
    </w:p>
    <w:p w14:paraId="58ED74E3" w14:textId="77777777" w:rsidR="008B6F75" w:rsidRPr="00AC0587" w:rsidRDefault="008B6F75" w:rsidP="008B3D1C">
      <w:pPr>
        <w:widowControl/>
        <w:ind w:right="-365"/>
        <w:contextualSpacing/>
        <w:jc w:val="center"/>
        <w:rPr>
          <w:rFonts w:ascii="Times New Roman" w:hAnsi="Times New Roman"/>
          <w:b/>
          <w:sz w:val="26"/>
          <w:szCs w:val="26"/>
        </w:rPr>
      </w:pPr>
    </w:p>
    <w:p w14:paraId="28AA1CAE" w14:textId="77777777" w:rsidR="00086F81" w:rsidRPr="00AC0587" w:rsidRDefault="00086F81" w:rsidP="008B3D1C">
      <w:pPr>
        <w:widowControl/>
        <w:ind w:right="-365"/>
        <w:contextualSpacing/>
        <w:jc w:val="center"/>
        <w:rPr>
          <w:rFonts w:ascii="Times New Roman" w:hAnsi="Times New Roman"/>
          <w:b/>
          <w:sz w:val="26"/>
          <w:szCs w:val="26"/>
        </w:rPr>
      </w:pPr>
      <w:r w:rsidRPr="00AC0587">
        <w:rPr>
          <w:rFonts w:ascii="Times New Roman" w:hAnsi="Times New Roman"/>
          <w:b/>
          <w:sz w:val="26"/>
          <w:szCs w:val="26"/>
        </w:rPr>
        <w:t>ПАСПОРТ</w:t>
      </w:r>
    </w:p>
    <w:p w14:paraId="26078BA2" w14:textId="539B822E" w:rsidR="00086F81" w:rsidRPr="00AC0587" w:rsidRDefault="00086F81" w:rsidP="00A84337">
      <w:pPr>
        <w:widowControl/>
        <w:contextualSpacing/>
        <w:jc w:val="center"/>
        <w:rPr>
          <w:rFonts w:ascii="Times New Roman" w:hAnsi="Times New Roman"/>
          <w:sz w:val="26"/>
          <w:szCs w:val="26"/>
        </w:rPr>
      </w:pPr>
      <w:r w:rsidRPr="00AC0587">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r w:rsidRPr="00AC0587">
        <w:rPr>
          <w:rFonts w:ascii="Times New Roman" w:hAnsi="Times New Roman"/>
          <w:sz w:val="26"/>
          <w:szCs w:val="26"/>
        </w:rPr>
        <w:t xml:space="preserve">в </w:t>
      </w:r>
      <w:r w:rsidR="00AC0587" w:rsidRPr="00AC0587">
        <w:rPr>
          <w:rFonts w:ascii="Times New Roman" w:hAnsi="Times New Roman"/>
          <w:sz w:val="26"/>
          <w:szCs w:val="26"/>
        </w:rPr>
        <w:t>2018 году</w:t>
      </w:r>
      <w:r w:rsidRPr="00AC0587">
        <w:rPr>
          <w:rFonts w:ascii="Times New Roman" w:hAnsi="Times New Roman"/>
          <w:sz w:val="26"/>
          <w:szCs w:val="26"/>
        </w:rPr>
        <w:t>»</w:t>
      </w:r>
    </w:p>
    <w:p w14:paraId="0A847E80" w14:textId="77777777" w:rsidR="00CC5744" w:rsidRPr="00FC19CC" w:rsidRDefault="00CC5744" w:rsidP="008B3D1C">
      <w:pPr>
        <w:widowControl/>
        <w:ind w:right="-365"/>
        <w:contextualSpacing/>
        <w:jc w:val="center"/>
        <w:rPr>
          <w:rFonts w:ascii="Times New Roman" w:hAnsi="Times New Roman"/>
          <w:color w:val="1F497D" w:themeColor="text2"/>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6782"/>
      </w:tblGrid>
      <w:tr w:rsidR="00FC19CC" w:rsidRPr="00FC19CC" w14:paraId="5D5AD83B" w14:textId="77777777" w:rsidTr="007A6C71">
        <w:tc>
          <w:tcPr>
            <w:tcW w:w="2428" w:type="dxa"/>
          </w:tcPr>
          <w:p w14:paraId="17F5B444"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Наименование подпрограммы</w:t>
            </w:r>
          </w:p>
        </w:tc>
        <w:tc>
          <w:tcPr>
            <w:tcW w:w="6860" w:type="dxa"/>
          </w:tcPr>
          <w:p w14:paraId="48115E48" w14:textId="0FDDF03C" w:rsidR="00086F81" w:rsidRPr="00AC0587" w:rsidRDefault="00086F81" w:rsidP="00A84337">
            <w:pPr>
              <w:widowControl/>
              <w:contextualSpacing/>
              <w:jc w:val="both"/>
              <w:rPr>
                <w:rFonts w:ascii="Times New Roman" w:hAnsi="Times New Roman"/>
                <w:b/>
                <w:snapToGrid/>
                <w:sz w:val="26"/>
                <w:szCs w:val="26"/>
              </w:rPr>
            </w:pPr>
            <w:r w:rsidRPr="00AC0587">
              <w:rPr>
                <w:rFonts w:ascii="Times New Roman" w:hAnsi="Times New Roman"/>
                <w:snapToGrid/>
                <w:sz w:val="26"/>
                <w:szCs w:val="26"/>
              </w:rPr>
              <w:t xml:space="preserve">Информирование населения муниципального округа Нагатино-Садовники о деятельности органов местного самоуправления в  </w:t>
            </w:r>
            <w:r w:rsidR="00AC0587" w:rsidRPr="00AC0587">
              <w:rPr>
                <w:rFonts w:ascii="Times New Roman" w:hAnsi="Times New Roman"/>
                <w:snapToGrid/>
                <w:sz w:val="26"/>
                <w:szCs w:val="26"/>
              </w:rPr>
              <w:t xml:space="preserve">2018 году </w:t>
            </w:r>
          </w:p>
        </w:tc>
      </w:tr>
      <w:tr w:rsidR="00FC19CC" w:rsidRPr="00FC19CC" w14:paraId="3EB11E90" w14:textId="77777777" w:rsidTr="007A6C71">
        <w:tc>
          <w:tcPr>
            <w:tcW w:w="2428" w:type="dxa"/>
          </w:tcPr>
          <w:p w14:paraId="012634BE"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eastAsiaTheme="minorHAnsi" w:hAnsi="Times New Roman"/>
                <w:bCs/>
                <w:snapToGrid/>
                <w:sz w:val="26"/>
                <w:szCs w:val="26"/>
                <w:lang w:eastAsia="en-US"/>
              </w:rPr>
              <w:t>Устав муниципального округа Нагатино-Садовники</w:t>
            </w:r>
          </w:p>
        </w:tc>
      </w:tr>
      <w:tr w:rsidR="00FC19CC" w:rsidRPr="00FC19CC" w14:paraId="1AD688B9" w14:textId="77777777" w:rsidTr="007A6C71">
        <w:tc>
          <w:tcPr>
            <w:tcW w:w="2428" w:type="dxa"/>
          </w:tcPr>
          <w:p w14:paraId="2BEE5D98"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Ответственный исполнитель подпрограммы</w:t>
            </w:r>
          </w:p>
        </w:tc>
        <w:tc>
          <w:tcPr>
            <w:tcW w:w="6860" w:type="dxa"/>
          </w:tcPr>
          <w:p w14:paraId="72895D8B" w14:textId="77777777" w:rsidR="00086F81" w:rsidRPr="00AC0587" w:rsidRDefault="00086F81" w:rsidP="008B3D1C">
            <w:pPr>
              <w:widowControl/>
              <w:autoSpaceDE w:val="0"/>
              <w:autoSpaceDN w:val="0"/>
              <w:adjustRightInd w:val="0"/>
              <w:contextualSpacing/>
              <w:jc w:val="both"/>
              <w:rPr>
                <w:rFonts w:ascii="Times New Roman" w:hAnsi="Times New Roman"/>
                <w:snapToGrid/>
                <w:sz w:val="26"/>
                <w:szCs w:val="26"/>
              </w:rPr>
            </w:pPr>
            <w:r w:rsidRPr="00AC0587">
              <w:rPr>
                <w:rFonts w:ascii="Times New Roman" w:hAnsi="Times New Roman"/>
                <w:snapToGrid/>
                <w:sz w:val="26"/>
                <w:szCs w:val="26"/>
              </w:rPr>
              <w:t>Администрация муниципального округа Нагатино-Садовники</w:t>
            </w:r>
          </w:p>
        </w:tc>
      </w:tr>
      <w:tr w:rsidR="00FC19CC" w:rsidRPr="00FC19CC" w14:paraId="38E9D937" w14:textId="77777777" w:rsidTr="007A6C71">
        <w:tc>
          <w:tcPr>
            <w:tcW w:w="2428" w:type="dxa"/>
          </w:tcPr>
          <w:p w14:paraId="3347D1FD"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Основная цель подпрограммы</w:t>
            </w:r>
          </w:p>
        </w:tc>
        <w:tc>
          <w:tcPr>
            <w:tcW w:w="6860" w:type="dxa"/>
          </w:tcPr>
          <w:p w14:paraId="654F93E6" w14:textId="77777777" w:rsidR="00086F81" w:rsidRPr="00AC0587" w:rsidRDefault="000921FE" w:rsidP="000921FE">
            <w:pPr>
              <w:widowControl/>
              <w:contextualSpacing/>
              <w:jc w:val="both"/>
              <w:rPr>
                <w:rFonts w:ascii="Times New Roman" w:hAnsi="Times New Roman"/>
                <w:sz w:val="26"/>
                <w:szCs w:val="26"/>
              </w:rPr>
            </w:pPr>
            <w:r w:rsidRPr="00AC0587">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FC19CC" w:rsidRPr="00FC19CC" w14:paraId="01BE2DF8" w14:textId="77777777" w:rsidTr="007A6C71">
        <w:tc>
          <w:tcPr>
            <w:tcW w:w="2428" w:type="dxa"/>
          </w:tcPr>
          <w:p w14:paraId="7E3ED3B7"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Основные задачи подпрограммы</w:t>
            </w:r>
          </w:p>
        </w:tc>
        <w:tc>
          <w:tcPr>
            <w:tcW w:w="6860" w:type="dxa"/>
          </w:tcPr>
          <w:p w14:paraId="4B4D1149"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1. </w:t>
            </w:r>
            <w:r w:rsidR="007C6698" w:rsidRPr="00AC0587">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AC0587">
              <w:rPr>
                <w:rFonts w:ascii="Times New Roman" w:hAnsi="Times New Roman"/>
                <w:snapToGrid/>
                <w:sz w:val="26"/>
                <w:szCs w:val="26"/>
              </w:rPr>
              <w:t xml:space="preserve"> муниципального округа Нагатино-Садовники</w:t>
            </w:r>
            <w:r w:rsidR="000E09D2" w:rsidRPr="00AC0587">
              <w:rPr>
                <w:rFonts w:ascii="Times New Roman" w:hAnsi="Times New Roman"/>
                <w:snapToGrid/>
                <w:sz w:val="26"/>
                <w:szCs w:val="26"/>
              </w:rPr>
              <w:t>.</w:t>
            </w:r>
            <w:r w:rsidRPr="00AC0587">
              <w:rPr>
                <w:rFonts w:ascii="Times New Roman" w:hAnsi="Times New Roman"/>
                <w:snapToGrid/>
                <w:sz w:val="26"/>
                <w:szCs w:val="26"/>
              </w:rPr>
              <w:t xml:space="preserve"> </w:t>
            </w:r>
          </w:p>
          <w:p w14:paraId="669CF675"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2. Привлечение общественного интереса к деятельности </w:t>
            </w:r>
            <w:r w:rsidR="005A32A1" w:rsidRPr="00AC0587">
              <w:rPr>
                <w:rFonts w:ascii="Times New Roman" w:hAnsi="Times New Roman"/>
                <w:snapToGrid/>
                <w:sz w:val="26"/>
                <w:szCs w:val="26"/>
              </w:rPr>
              <w:t xml:space="preserve">органов </w:t>
            </w:r>
            <w:r w:rsidRPr="00AC0587">
              <w:rPr>
                <w:rFonts w:ascii="Times New Roman" w:hAnsi="Times New Roman"/>
                <w:snapToGrid/>
                <w:sz w:val="26"/>
                <w:szCs w:val="26"/>
              </w:rPr>
              <w:t xml:space="preserve">местного самоуправления и укрепление доверия граждан к </w:t>
            </w:r>
            <w:r w:rsidR="000E09D2" w:rsidRPr="00AC0587">
              <w:rPr>
                <w:rFonts w:ascii="Times New Roman" w:hAnsi="Times New Roman"/>
                <w:snapToGrid/>
                <w:sz w:val="26"/>
                <w:szCs w:val="26"/>
              </w:rPr>
              <w:t>органам местного самоуправления.</w:t>
            </w:r>
          </w:p>
          <w:p w14:paraId="2EA7D7A6" w14:textId="77777777" w:rsidR="000E09D2" w:rsidRPr="00AC0587" w:rsidRDefault="000E09D2"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AC0587" w:rsidRDefault="000E09D2" w:rsidP="005A32A1">
            <w:pPr>
              <w:widowControl/>
              <w:contextualSpacing/>
              <w:jc w:val="both"/>
              <w:rPr>
                <w:rFonts w:ascii="Times New Roman" w:hAnsi="Times New Roman"/>
                <w:snapToGrid/>
                <w:sz w:val="26"/>
                <w:szCs w:val="26"/>
              </w:rPr>
            </w:pPr>
            <w:r w:rsidRPr="00AC0587">
              <w:rPr>
                <w:rFonts w:ascii="Times New Roman" w:hAnsi="Times New Roman"/>
                <w:snapToGrid/>
                <w:sz w:val="26"/>
                <w:szCs w:val="26"/>
              </w:rPr>
              <w:t>4</w:t>
            </w:r>
            <w:r w:rsidR="00086F81" w:rsidRPr="00AC0587">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AC0587">
              <w:rPr>
                <w:rFonts w:ascii="Times New Roman" w:hAnsi="Times New Roman"/>
                <w:snapToGrid/>
                <w:sz w:val="26"/>
                <w:szCs w:val="26"/>
              </w:rPr>
              <w:t>жителей муниципального округа</w:t>
            </w:r>
            <w:r w:rsidR="00086F81" w:rsidRPr="00AC0587">
              <w:rPr>
                <w:rFonts w:ascii="Times New Roman" w:hAnsi="Times New Roman"/>
                <w:snapToGrid/>
                <w:sz w:val="26"/>
                <w:szCs w:val="26"/>
              </w:rPr>
              <w:t>.</w:t>
            </w:r>
          </w:p>
        </w:tc>
      </w:tr>
      <w:tr w:rsidR="00FC19CC" w:rsidRPr="00FC19CC" w14:paraId="47F50574" w14:textId="77777777" w:rsidTr="007A6C71">
        <w:tc>
          <w:tcPr>
            <w:tcW w:w="2428" w:type="dxa"/>
          </w:tcPr>
          <w:p w14:paraId="77F62C60"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Сроки реализации подпрограммы </w:t>
            </w:r>
          </w:p>
        </w:tc>
        <w:tc>
          <w:tcPr>
            <w:tcW w:w="6860" w:type="dxa"/>
          </w:tcPr>
          <w:p w14:paraId="3A11624D" w14:textId="19D177DA" w:rsidR="00086F81" w:rsidRPr="00AC0587" w:rsidRDefault="00086F81" w:rsidP="00A84337">
            <w:pPr>
              <w:widowControl/>
              <w:autoSpaceDE w:val="0"/>
              <w:autoSpaceDN w:val="0"/>
              <w:adjustRightInd w:val="0"/>
              <w:contextualSpacing/>
              <w:rPr>
                <w:rFonts w:ascii="Times New Roman" w:hAnsi="Times New Roman"/>
                <w:snapToGrid/>
                <w:sz w:val="26"/>
                <w:szCs w:val="26"/>
              </w:rPr>
            </w:pPr>
            <w:r w:rsidRPr="00AC0587">
              <w:rPr>
                <w:rFonts w:ascii="Times New Roman" w:hAnsi="Times New Roman"/>
                <w:snapToGrid/>
                <w:sz w:val="26"/>
                <w:szCs w:val="26"/>
              </w:rPr>
              <w:t>201</w:t>
            </w:r>
            <w:r w:rsidR="00AC0587" w:rsidRPr="00AC0587">
              <w:rPr>
                <w:rFonts w:ascii="Times New Roman" w:hAnsi="Times New Roman"/>
                <w:snapToGrid/>
                <w:sz w:val="26"/>
                <w:szCs w:val="26"/>
              </w:rPr>
              <w:t>8</w:t>
            </w:r>
            <w:r w:rsidRPr="00AC0587">
              <w:rPr>
                <w:rFonts w:ascii="Times New Roman" w:hAnsi="Times New Roman"/>
                <w:snapToGrid/>
                <w:sz w:val="26"/>
                <w:szCs w:val="26"/>
              </w:rPr>
              <w:t xml:space="preserve"> </w:t>
            </w:r>
            <w:r w:rsidR="00A84337">
              <w:rPr>
                <w:rFonts w:ascii="Times New Roman" w:hAnsi="Times New Roman"/>
                <w:snapToGrid/>
                <w:sz w:val="26"/>
                <w:szCs w:val="26"/>
              </w:rPr>
              <w:t>год</w:t>
            </w:r>
          </w:p>
        </w:tc>
      </w:tr>
      <w:tr w:rsidR="00FC19CC" w:rsidRPr="00FC19CC" w14:paraId="7B9B159F" w14:textId="77777777" w:rsidTr="007A6C71">
        <w:trPr>
          <w:trHeight w:val="848"/>
        </w:trPr>
        <w:tc>
          <w:tcPr>
            <w:tcW w:w="2428" w:type="dxa"/>
          </w:tcPr>
          <w:p w14:paraId="1DDF190C" w14:textId="77777777" w:rsidR="00086F81" w:rsidRPr="002500ED" w:rsidRDefault="00086F81" w:rsidP="008B3D1C">
            <w:pPr>
              <w:autoSpaceDE w:val="0"/>
              <w:autoSpaceDN w:val="0"/>
              <w:adjustRightInd w:val="0"/>
              <w:contextualSpacing/>
              <w:jc w:val="center"/>
              <w:rPr>
                <w:rFonts w:ascii="Times New Roman" w:hAnsi="Times New Roman"/>
                <w:sz w:val="26"/>
                <w:szCs w:val="26"/>
              </w:rPr>
            </w:pPr>
            <w:r w:rsidRPr="002500ED">
              <w:rPr>
                <w:rFonts w:ascii="Times New Roman" w:hAnsi="Times New Roman"/>
                <w:sz w:val="26"/>
                <w:szCs w:val="26"/>
              </w:rPr>
              <w:t>Объемы и источники финансирования подпрограммы</w:t>
            </w:r>
          </w:p>
        </w:tc>
        <w:tc>
          <w:tcPr>
            <w:tcW w:w="6860" w:type="dxa"/>
          </w:tcPr>
          <w:p w14:paraId="12D09609" w14:textId="77777777"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Общий объем финансирования из средств бюджета муниципального округа Нагатино-Садовники составляет:</w:t>
            </w:r>
          </w:p>
          <w:p w14:paraId="684D6150" w14:textId="363E322D" w:rsidR="00086F81" w:rsidRPr="002500ED" w:rsidRDefault="002500ED" w:rsidP="00A84337">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b/>
                <w:snapToGrid/>
                <w:sz w:val="26"/>
                <w:szCs w:val="26"/>
                <w:u w:val="single"/>
              </w:rPr>
              <w:t>1 296,4</w:t>
            </w:r>
            <w:r w:rsidR="00BF1DAC" w:rsidRPr="002500ED">
              <w:rPr>
                <w:rFonts w:ascii="Times New Roman" w:hAnsi="Times New Roman"/>
                <w:b/>
                <w:snapToGrid/>
                <w:sz w:val="26"/>
                <w:szCs w:val="26"/>
              </w:rPr>
              <w:t xml:space="preserve"> </w:t>
            </w:r>
            <w:r w:rsidR="00BF1DAC" w:rsidRPr="002500ED">
              <w:rPr>
                <w:rFonts w:ascii="Times New Roman" w:hAnsi="Times New Roman"/>
                <w:snapToGrid/>
                <w:sz w:val="26"/>
                <w:szCs w:val="26"/>
              </w:rPr>
              <w:t>тыс.</w:t>
            </w:r>
            <w:r w:rsidR="00F11E42" w:rsidRPr="002500ED">
              <w:rPr>
                <w:rFonts w:ascii="Times New Roman" w:hAnsi="Times New Roman"/>
                <w:snapToGrid/>
                <w:sz w:val="26"/>
                <w:szCs w:val="26"/>
              </w:rPr>
              <w:t xml:space="preserve"> </w:t>
            </w:r>
            <w:r w:rsidR="00086F81" w:rsidRPr="002500ED">
              <w:rPr>
                <w:rFonts w:ascii="Times New Roman" w:hAnsi="Times New Roman"/>
                <w:snapToGrid/>
                <w:sz w:val="26"/>
                <w:szCs w:val="26"/>
              </w:rPr>
              <w:t>рублей</w:t>
            </w:r>
            <w:r w:rsidR="00A84337">
              <w:rPr>
                <w:rFonts w:ascii="Times New Roman" w:hAnsi="Times New Roman"/>
                <w:snapToGrid/>
                <w:sz w:val="26"/>
                <w:szCs w:val="26"/>
              </w:rPr>
              <w:t xml:space="preserve">. </w:t>
            </w:r>
          </w:p>
        </w:tc>
      </w:tr>
      <w:tr w:rsidR="00FC19CC" w:rsidRPr="00FC19CC" w14:paraId="40624E62" w14:textId="77777777" w:rsidTr="007A6C71">
        <w:trPr>
          <w:trHeight w:val="848"/>
        </w:trPr>
        <w:tc>
          <w:tcPr>
            <w:tcW w:w="2428" w:type="dxa"/>
          </w:tcPr>
          <w:p w14:paraId="0799739E"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lastRenderedPageBreak/>
              <w:t>Ожидаемые конечные результаты реализации подпрограммы</w:t>
            </w:r>
          </w:p>
        </w:tc>
        <w:tc>
          <w:tcPr>
            <w:tcW w:w="6860" w:type="dxa"/>
          </w:tcPr>
          <w:p w14:paraId="3EA7A499" w14:textId="290A5A36" w:rsidR="00086F81" w:rsidRPr="00FA728E" w:rsidRDefault="00086F81" w:rsidP="00FA728E">
            <w:pPr>
              <w:widowControl/>
              <w:contextualSpacing/>
              <w:jc w:val="both"/>
              <w:rPr>
                <w:rFonts w:ascii="Times New Roman" w:hAnsi="Times New Roman"/>
                <w:snapToGrid/>
                <w:sz w:val="26"/>
                <w:szCs w:val="26"/>
              </w:rPr>
            </w:pPr>
            <w:r w:rsidRPr="00FA728E">
              <w:rPr>
                <w:rFonts w:ascii="Times New Roman" w:hAnsi="Times New Roman"/>
                <w:snapToGrid/>
                <w:sz w:val="26"/>
                <w:szCs w:val="26"/>
              </w:rPr>
              <w:t xml:space="preserve">Реализация подпрограммы будет способствовать </w:t>
            </w:r>
            <w:r w:rsidR="00CE3B4D" w:rsidRPr="00FA728E">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 xml:space="preserve">. </w:t>
            </w:r>
          </w:p>
        </w:tc>
      </w:tr>
      <w:tr w:rsidR="00834F81" w:rsidRPr="00FC19CC" w14:paraId="059703AB" w14:textId="77777777" w:rsidTr="007A6C71">
        <w:tc>
          <w:tcPr>
            <w:tcW w:w="2428" w:type="dxa"/>
          </w:tcPr>
          <w:p w14:paraId="1665E669"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t>Система организации контроля за исполнением подпрограммы</w:t>
            </w:r>
          </w:p>
        </w:tc>
        <w:tc>
          <w:tcPr>
            <w:tcW w:w="6860" w:type="dxa"/>
          </w:tcPr>
          <w:p w14:paraId="5E4517B2" w14:textId="2017DBA8"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p>
          <w:p w14:paraId="1BAAE16E" w14:textId="77777777"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FC19CC" w:rsidRDefault="008B6F75" w:rsidP="008B3D1C">
      <w:pPr>
        <w:spacing w:before="120" w:after="120"/>
        <w:ind w:left="720"/>
        <w:contextualSpacing/>
        <w:jc w:val="both"/>
        <w:rPr>
          <w:rFonts w:ascii="Times New Roman" w:hAnsi="Times New Roman"/>
          <w:b/>
          <w:color w:val="1F497D" w:themeColor="text2"/>
          <w:sz w:val="26"/>
          <w:szCs w:val="26"/>
        </w:rPr>
      </w:pPr>
    </w:p>
    <w:p w14:paraId="46B71AEB" w14:textId="2B367173" w:rsidR="00086F81" w:rsidRPr="00FA728E" w:rsidRDefault="00086F81" w:rsidP="008B3D1C">
      <w:pPr>
        <w:spacing w:before="120" w:after="120"/>
        <w:ind w:left="720"/>
        <w:contextualSpacing/>
        <w:jc w:val="both"/>
        <w:rPr>
          <w:rFonts w:ascii="Times New Roman" w:hAnsi="Times New Roman"/>
          <w:b/>
          <w:sz w:val="26"/>
          <w:szCs w:val="26"/>
        </w:rPr>
      </w:pPr>
      <w:r w:rsidRPr="00FA728E">
        <w:rPr>
          <w:rFonts w:ascii="Times New Roman" w:hAnsi="Times New Roman"/>
          <w:b/>
          <w:sz w:val="26"/>
          <w:szCs w:val="26"/>
        </w:rPr>
        <w:t>1. Обоснование необхо</w:t>
      </w:r>
      <w:r w:rsidR="00ED6901">
        <w:rPr>
          <w:rFonts w:ascii="Times New Roman" w:hAnsi="Times New Roman"/>
          <w:b/>
          <w:sz w:val="26"/>
          <w:szCs w:val="26"/>
        </w:rPr>
        <w:t>димости разработки подпрограммы</w:t>
      </w:r>
    </w:p>
    <w:p w14:paraId="799078A4"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FA728E">
        <w:rPr>
          <w:rFonts w:ascii="Times New Roman" w:hAnsi="Times New Roman"/>
          <w:snapToGrid/>
          <w:sz w:val="26"/>
          <w:szCs w:val="26"/>
        </w:rPr>
        <w:t xml:space="preserve"> по вопросам местного значения</w:t>
      </w:r>
      <w:r w:rsidRPr="00FA728E">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6E3C197"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sidRPr="00FA728E">
        <w:rPr>
          <w:rFonts w:ascii="Times New Roman" w:hAnsi="Times New Roman"/>
          <w:snapToGrid/>
          <w:sz w:val="26"/>
          <w:szCs w:val="26"/>
        </w:rPr>
        <w:br/>
      </w:r>
      <w:r w:rsidR="00FA728E" w:rsidRPr="00FA728E">
        <w:rPr>
          <w:rFonts w:ascii="Times New Roman" w:hAnsi="Times New Roman"/>
          <w:snapToGrid/>
          <w:sz w:val="26"/>
          <w:szCs w:val="26"/>
        </w:rPr>
        <w:t>2018 году</w:t>
      </w:r>
      <w:r w:rsidRPr="00FA728E">
        <w:rPr>
          <w:rFonts w:ascii="Times New Roman" w:hAnsi="Times New Roman"/>
          <w:snapToGrid/>
          <w:sz w:val="26"/>
          <w:szCs w:val="26"/>
        </w:rPr>
        <w:t>»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14:paraId="78FEAEEF" w14:textId="77777777" w:rsidR="000E09D2" w:rsidRPr="00FA728E" w:rsidRDefault="000E09D2" w:rsidP="008B3D1C">
      <w:pPr>
        <w:widowControl/>
        <w:ind w:firstLine="709"/>
        <w:contextualSpacing/>
        <w:jc w:val="both"/>
        <w:rPr>
          <w:rFonts w:ascii="Times New Roman" w:hAnsi="Times New Roman"/>
          <w:b/>
          <w:snapToGrid/>
          <w:sz w:val="26"/>
          <w:szCs w:val="26"/>
        </w:rPr>
      </w:pPr>
    </w:p>
    <w:p w14:paraId="5D89F2A5" w14:textId="5A6FF82A" w:rsidR="00086F81" w:rsidRPr="00FA728E" w:rsidRDefault="00ED6901" w:rsidP="008B3D1C">
      <w:pPr>
        <w:widowControl/>
        <w:ind w:firstLine="709"/>
        <w:contextualSpacing/>
        <w:jc w:val="both"/>
        <w:rPr>
          <w:rFonts w:ascii="Times New Roman" w:hAnsi="Times New Roman"/>
          <w:b/>
          <w:snapToGrid/>
          <w:sz w:val="26"/>
          <w:szCs w:val="26"/>
        </w:rPr>
      </w:pPr>
      <w:r>
        <w:rPr>
          <w:rFonts w:ascii="Times New Roman" w:hAnsi="Times New Roman"/>
          <w:b/>
          <w:snapToGrid/>
          <w:sz w:val="26"/>
          <w:szCs w:val="26"/>
        </w:rPr>
        <w:t>2. Цель и основные задачи</w:t>
      </w:r>
    </w:p>
    <w:p w14:paraId="102E8C78"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 xml:space="preserve">Основной целью подпрограммы является </w:t>
      </w:r>
      <w:r w:rsidR="000921FE" w:rsidRPr="00FA728E">
        <w:rPr>
          <w:rFonts w:ascii="Times New Roman" w:hAnsi="Times New Roman"/>
          <w:snapToGrid/>
          <w:sz w:val="26"/>
          <w:szCs w:val="26"/>
        </w:rPr>
        <w:t xml:space="preserve">обеспечение открытости и прозрачности деятельности органов местного самоуправления муниципального </w:t>
      </w:r>
      <w:r w:rsidR="000921FE" w:rsidRPr="00FA728E">
        <w:rPr>
          <w:rFonts w:ascii="Times New Roman" w:hAnsi="Times New Roman"/>
          <w:snapToGrid/>
          <w:sz w:val="26"/>
          <w:szCs w:val="26"/>
        </w:rPr>
        <w:lastRenderedPageBreak/>
        <w:t>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w:t>
      </w:r>
    </w:p>
    <w:p w14:paraId="64CF99FA"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6A975B7B" w14:textId="7DE08A1A"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3</w:t>
      </w:r>
      <w:r w:rsidR="00ED6901">
        <w:rPr>
          <w:rFonts w:ascii="Times New Roman" w:hAnsi="Times New Roman"/>
          <w:b/>
          <w:snapToGrid/>
          <w:sz w:val="26"/>
          <w:szCs w:val="26"/>
        </w:rPr>
        <w:t>. Сроки реализации подпрограммы</w:t>
      </w:r>
    </w:p>
    <w:p w14:paraId="4B9D6383" w14:textId="50941EEF" w:rsidR="00086F81" w:rsidRPr="00236278" w:rsidRDefault="00086F81" w:rsidP="008B3D1C">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sidRPr="00236278">
        <w:rPr>
          <w:rFonts w:ascii="Times New Roman" w:hAnsi="Times New Roman"/>
          <w:snapToGrid/>
          <w:sz w:val="26"/>
          <w:szCs w:val="26"/>
        </w:rPr>
        <w:br/>
      </w:r>
      <w:r w:rsidR="00FA728E" w:rsidRPr="00236278">
        <w:rPr>
          <w:rFonts w:ascii="Times New Roman" w:hAnsi="Times New Roman"/>
          <w:snapToGrid/>
          <w:sz w:val="26"/>
          <w:szCs w:val="26"/>
        </w:rPr>
        <w:t>2018 году</w:t>
      </w:r>
      <w:r w:rsidRPr="00236278">
        <w:rPr>
          <w:rFonts w:ascii="Times New Roman" w:hAnsi="Times New Roman"/>
          <w:snapToGrid/>
          <w:sz w:val="26"/>
          <w:szCs w:val="26"/>
        </w:rPr>
        <w:t>» разработана на 201</w:t>
      </w:r>
      <w:r w:rsidR="00FA728E" w:rsidRPr="00236278">
        <w:rPr>
          <w:rFonts w:ascii="Times New Roman" w:hAnsi="Times New Roman"/>
          <w:snapToGrid/>
          <w:sz w:val="26"/>
          <w:szCs w:val="26"/>
        </w:rPr>
        <w:t>8</w:t>
      </w:r>
      <w:r w:rsidR="00B21BED">
        <w:rPr>
          <w:rFonts w:ascii="Times New Roman" w:hAnsi="Times New Roman"/>
          <w:snapToGrid/>
          <w:sz w:val="26"/>
          <w:szCs w:val="26"/>
        </w:rPr>
        <w:t xml:space="preserve"> год</w:t>
      </w:r>
      <w:r w:rsidRPr="00236278">
        <w:rPr>
          <w:rFonts w:ascii="Times New Roman" w:hAnsi="Times New Roman"/>
          <w:snapToGrid/>
          <w:sz w:val="26"/>
          <w:szCs w:val="26"/>
        </w:rPr>
        <w:t>.</w:t>
      </w:r>
    </w:p>
    <w:p w14:paraId="6FFF6CA8"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34F86198" w14:textId="0366DDC7"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4547A077" w14:textId="680F4436" w:rsidR="008B6F75" w:rsidRDefault="00086F81" w:rsidP="00B21BED">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2500ED" w:rsidRPr="002500ED">
        <w:rPr>
          <w:rFonts w:ascii="Times New Roman" w:hAnsi="Times New Roman"/>
          <w:b/>
          <w:snapToGrid/>
          <w:sz w:val="26"/>
          <w:szCs w:val="26"/>
          <w:u w:val="single"/>
        </w:rPr>
        <w:t>1 296,4</w:t>
      </w:r>
      <w:r w:rsidR="00BF1DAC" w:rsidRPr="002500ED">
        <w:rPr>
          <w:rFonts w:ascii="Times New Roman" w:hAnsi="Times New Roman"/>
          <w:snapToGrid/>
          <w:sz w:val="26"/>
          <w:szCs w:val="26"/>
        </w:rPr>
        <w:t xml:space="preserve"> тыс. рублей</w:t>
      </w:r>
      <w:r w:rsidR="00B21BED">
        <w:rPr>
          <w:rFonts w:ascii="Times New Roman" w:hAnsi="Times New Roman"/>
          <w:snapToGrid/>
          <w:sz w:val="26"/>
          <w:szCs w:val="26"/>
        </w:rPr>
        <w:t xml:space="preserve">. </w:t>
      </w:r>
    </w:p>
    <w:p w14:paraId="2CB8A861" w14:textId="77777777" w:rsidR="00B21BED" w:rsidRPr="00FC19CC" w:rsidRDefault="00B21BED" w:rsidP="00B21BED">
      <w:pPr>
        <w:widowControl/>
        <w:ind w:firstLine="709"/>
        <w:contextualSpacing/>
        <w:jc w:val="both"/>
        <w:rPr>
          <w:rFonts w:ascii="Times New Roman" w:hAnsi="Times New Roman"/>
          <w:b/>
          <w:color w:val="1F497D" w:themeColor="text2"/>
          <w:sz w:val="26"/>
          <w:szCs w:val="26"/>
        </w:rPr>
      </w:pPr>
    </w:p>
    <w:p w14:paraId="27A02D54" w14:textId="48A3549C" w:rsidR="00086F81" w:rsidRPr="00236278" w:rsidRDefault="00086F81" w:rsidP="00626AC3">
      <w:pPr>
        <w:widowControl/>
        <w:ind w:left="720" w:right="-365"/>
        <w:contextualSpacing/>
        <w:rPr>
          <w:rFonts w:ascii="Times New Roman" w:hAnsi="Times New Roman"/>
          <w:b/>
          <w:sz w:val="26"/>
          <w:szCs w:val="26"/>
        </w:rPr>
      </w:pPr>
      <w:r w:rsidRPr="00236278">
        <w:rPr>
          <w:rFonts w:ascii="Times New Roman" w:hAnsi="Times New Roman"/>
          <w:b/>
          <w:sz w:val="26"/>
          <w:szCs w:val="26"/>
        </w:rPr>
        <w:t>5. Перечень мероприятий подпрогр</w:t>
      </w:r>
      <w:r w:rsidR="00ED6901">
        <w:rPr>
          <w:rFonts w:ascii="Times New Roman" w:hAnsi="Times New Roman"/>
          <w:b/>
          <w:sz w:val="26"/>
          <w:szCs w:val="26"/>
        </w:rPr>
        <w:t>аммы и ее ресурсное обеспечение</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50"/>
        <w:gridCol w:w="1842"/>
        <w:gridCol w:w="1276"/>
      </w:tblGrid>
      <w:tr w:rsidR="00B21BED" w:rsidRPr="00FC19CC" w14:paraId="5F88F634" w14:textId="77777777" w:rsidTr="00762972">
        <w:tc>
          <w:tcPr>
            <w:tcW w:w="709" w:type="dxa"/>
            <w:shd w:val="clear" w:color="auto" w:fill="auto"/>
            <w:vAlign w:val="center"/>
          </w:tcPr>
          <w:p w14:paraId="7C537579" w14:textId="77777777" w:rsidR="00B21BED" w:rsidRPr="00B21BED" w:rsidRDefault="00B21BED" w:rsidP="00B21BED">
            <w:pPr>
              <w:widowControl/>
              <w:contextualSpacing/>
              <w:jc w:val="center"/>
              <w:rPr>
                <w:rFonts w:ascii="Times New Roman" w:hAnsi="Times New Roman"/>
                <w:b/>
                <w:snapToGrid/>
                <w:sz w:val="24"/>
                <w:szCs w:val="24"/>
              </w:rPr>
            </w:pPr>
            <w:r w:rsidRPr="00B21BED">
              <w:rPr>
                <w:rFonts w:ascii="Times New Roman" w:hAnsi="Times New Roman"/>
                <w:b/>
                <w:snapToGrid/>
                <w:sz w:val="24"/>
                <w:szCs w:val="24"/>
              </w:rPr>
              <w:t>№</w:t>
            </w:r>
          </w:p>
          <w:p w14:paraId="04C47EC1" w14:textId="28CEA110" w:rsidR="00B21BED" w:rsidRPr="00B21BED" w:rsidRDefault="00B21BED" w:rsidP="00B21BED">
            <w:pPr>
              <w:widowControl/>
              <w:ind w:right="-92"/>
              <w:contextualSpacing/>
              <w:jc w:val="center"/>
              <w:rPr>
                <w:rFonts w:ascii="Times New Roman" w:hAnsi="Times New Roman"/>
                <w:snapToGrid/>
                <w:sz w:val="24"/>
                <w:szCs w:val="24"/>
              </w:rPr>
            </w:pPr>
            <w:r w:rsidRPr="00B21BED">
              <w:rPr>
                <w:rFonts w:ascii="Times New Roman" w:hAnsi="Times New Roman"/>
                <w:b/>
                <w:snapToGrid/>
                <w:sz w:val="24"/>
                <w:szCs w:val="24"/>
              </w:rPr>
              <w:t>п/п</w:t>
            </w:r>
          </w:p>
        </w:tc>
        <w:tc>
          <w:tcPr>
            <w:tcW w:w="6550" w:type="dxa"/>
            <w:shd w:val="clear" w:color="auto" w:fill="auto"/>
            <w:vAlign w:val="center"/>
          </w:tcPr>
          <w:p w14:paraId="013F5DE0" w14:textId="1A05B144" w:rsidR="00B21BED" w:rsidRPr="00B21BED" w:rsidRDefault="00B21BED" w:rsidP="00B21BED">
            <w:pPr>
              <w:widowControl/>
              <w:contextualSpacing/>
              <w:jc w:val="center"/>
              <w:rPr>
                <w:rFonts w:ascii="Times New Roman" w:hAnsi="Times New Roman"/>
                <w:snapToGrid/>
                <w:sz w:val="24"/>
                <w:szCs w:val="24"/>
              </w:rPr>
            </w:pPr>
            <w:r w:rsidRPr="00B21BED">
              <w:rPr>
                <w:rFonts w:ascii="Times New Roman" w:hAnsi="Times New Roman"/>
                <w:b/>
                <w:snapToGrid/>
                <w:sz w:val="24"/>
                <w:szCs w:val="24"/>
              </w:rPr>
              <w:t>Содержание мероприятия</w:t>
            </w:r>
          </w:p>
        </w:tc>
        <w:tc>
          <w:tcPr>
            <w:tcW w:w="1842" w:type="dxa"/>
            <w:shd w:val="clear" w:color="auto" w:fill="auto"/>
            <w:vAlign w:val="center"/>
          </w:tcPr>
          <w:p w14:paraId="770110D8" w14:textId="676E37FF" w:rsidR="00B21BED" w:rsidRPr="00B21BED" w:rsidRDefault="00B21BED" w:rsidP="00B21BED">
            <w:pPr>
              <w:widowControl/>
              <w:ind w:left="-18" w:firstLine="18"/>
              <w:contextualSpacing/>
              <w:jc w:val="center"/>
              <w:rPr>
                <w:rFonts w:ascii="Times New Roman" w:hAnsi="Times New Roman"/>
                <w:snapToGrid/>
                <w:sz w:val="24"/>
                <w:szCs w:val="24"/>
              </w:rPr>
            </w:pPr>
            <w:r w:rsidRPr="00B21BED">
              <w:rPr>
                <w:rFonts w:ascii="Times New Roman" w:hAnsi="Times New Roman"/>
                <w:b/>
                <w:snapToGrid/>
                <w:sz w:val="24"/>
                <w:szCs w:val="24"/>
              </w:rPr>
              <w:t>Срок исполнения</w:t>
            </w:r>
          </w:p>
        </w:tc>
        <w:tc>
          <w:tcPr>
            <w:tcW w:w="1276" w:type="dxa"/>
            <w:vAlign w:val="center"/>
          </w:tcPr>
          <w:p w14:paraId="7EF030B1" w14:textId="75EA8DB7" w:rsidR="00B21BED" w:rsidRPr="00B21BED" w:rsidRDefault="00B21BED" w:rsidP="00B21BED">
            <w:pPr>
              <w:widowControl/>
              <w:ind w:left="-18" w:firstLine="18"/>
              <w:contextualSpacing/>
              <w:jc w:val="center"/>
              <w:rPr>
                <w:rFonts w:ascii="Times New Roman" w:hAnsi="Times New Roman"/>
                <w:snapToGrid/>
                <w:sz w:val="24"/>
                <w:szCs w:val="24"/>
              </w:rPr>
            </w:pPr>
            <w:r w:rsidRPr="00B21BED">
              <w:rPr>
                <w:rFonts w:ascii="Times New Roman" w:hAnsi="Times New Roman"/>
                <w:b/>
                <w:snapToGrid/>
                <w:sz w:val="24"/>
                <w:szCs w:val="24"/>
              </w:rPr>
              <w:t xml:space="preserve">Объем финансирования, </w:t>
            </w:r>
            <w:proofErr w:type="spellStart"/>
            <w:r w:rsidRPr="00B21BED">
              <w:rPr>
                <w:rFonts w:ascii="Times New Roman" w:hAnsi="Times New Roman"/>
                <w:b/>
                <w:snapToGrid/>
                <w:sz w:val="24"/>
                <w:szCs w:val="24"/>
              </w:rPr>
              <w:t>тыс.руб</w:t>
            </w:r>
            <w:proofErr w:type="spellEnd"/>
            <w:r w:rsidRPr="00B21BED">
              <w:rPr>
                <w:rFonts w:ascii="Times New Roman" w:hAnsi="Times New Roman"/>
                <w:b/>
                <w:snapToGrid/>
                <w:sz w:val="24"/>
                <w:szCs w:val="24"/>
              </w:rPr>
              <w:t>.</w:t>
            </w:r>
          </w:p>
        </w:tc>
      </w:tr>
      <w:tr w:rsidR="00B21BED" w:rsidRPr="00FC19CC" w14:paraId="0602C8A4" w14:textId="77777777" w:rsidTr="00762972">
        <w:tc>
          <w:tcPr>
            <w:tcW w:w="709" w:type="dxa"/>
            <w:shd w:val="clear" w:color="auto" w:fill="auto"/>
            <w:vAlign w:val="center"/>
          </w:tcPr>
          <w:p w14:paraId="43FFC02B" w14:textId="77777777" w:rsidR="00B21BED" w:rsidRPr="00236278" w:rsidRDefault="00B21BED" w:rsidP="00B21BED">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1</w:t>
            </w:r>
          </w:p>
        </w:tc>
        <w:tc>
          <w:tcPr>
            <w:tcW w:w="6550" w:type="dxa"/>
            <w:shd w:val="clear" w:color="auto" w:fill="auto"/>
            <w:vAlign w:val="center"/>
          </w:tcPr>
          <w:p w14:paraId="457C10A2" w14:textId="77777777" w:rsidR="00B21BED" w:rsidRPr="00014ECB" w:rsidRDefault="00B21BED" w:rsidP="00B21BED">
            <w:pPr>
              <w:widowControl/>
              <w:contextualSpacing/>
              <w:jc w:val="both"/>
              <w:rPr>
                <w:rFonts w:ascii="Times New Roman" w:hAnsi="Times New Roman"/>
                <w:snapToGrid/>
                <w:sz w:val="26"/>
                <w:szCs w:val="26"/>
              </w:rPr>
            </w:pPr>
            <w:r w:rsidRPr="00014ECB">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1842" w:type="dxa"/>
            <w:shd w:val="clear" w:color="auto" w:fill="auto"/>
            <w:vAlign w:val="center"/>
          </w:tcPr>
          <w:p w14:paraId="4396E500" w14:textId="77777777" w:rsidR="00B21BED" w:rsidRPr="00014ECB" w:rsidRDefault="00B21BED" w:rsidP="00B21BED">
            <w:pPr>
              <w:widowControl/>
              <w:ind w:left="-18" w:firstLine="18"/>
              <w:contextualSpacing/>
              <w:jc w:val="center"/>
              <w:rPr>
                <w:rFonts w:ascii="Times New Roman" w:hAnsi="Times New Roman"/>
                <w:snapToGrid/>
                <w:sz w:val="26"/>
                <w:szCs w:val="26"/>
              </w:rPr>
            </w:pPr>
            <w:r w:rsidRPr="00014ECB">
              <w:rPr>
                <w:rFonts w:ascii="Times New Roman" w:hAnsi="Times New Roman"/>
                <w:snapToGrid/>
                <w:sz w:val="26"/>
                <w:szCs w:val="26"/>
              </w:rPr>
              <w:t>Ежедневно</w:t>
            </w:r>
          </w:p>
        </w:tc>
        <w:tc>
          <w:tcPr>
            <w:tcW w:w="1276" w:type="dxa"/>
            <w:vAlign w:val="center"/>
          </w:tcPr>
          <w:p w14:paraId="0EDC1C27" w14:textId="77777777" w:rsidR="00B21BED" w:rsidRPr="002500ED" w:rsidRDefault="00B21BED" w:rsidP="00B21BED">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900,00</w:t>
            </w:r>
          </w:p>
        </w:tc>
      </w:tr>
      <w:tr w:rsidR="00B21BED" w:rsidRPr="00FC19CC" w14:paraId="17CD3F7F" w14:textId="77777777" w:rsidTr="00762972">
        <w:tc>
          <w:tcPr>
            <w:tcW w:w="709" w:type="dxa"/>
            <w:shd w:val="clear" w:color="auto" w:fill="auto"/>
            <w:vAlign w:val="center"/>
          </w:tcPr>
          <w:p w14:paraId="33D7FF77" w14:textId="77777777" w:rsidR="00B21BED" w:rsidRPr="00236278" w:rsidRDefault="00B21BED" w:rsidP="00B21BED">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2</w:t>
            </w:r>
          </w:p>
        </w:tc>
        <w:tc>
          <w:tcPr>
            <w:tcW w:w="6550" w:type="dxa"/>
            <w:shd w:val="clear" w:color="auto" w:fill="auto"/>
            <w:vAlign w:val="center"/>
          </w:tcPr>
          <w:p w14:paraId="00704171" w14:textId="77777777" w:rsidR="00B21BED" w:rsidRPr="00014ECB" w:rsidRDefault="00B21BED" w:rsidP="00B21BED">
            <w:pPr>
              <w:widowControl/>
              <w:contextualSpacing/>
              <w:jc w:val="both"/>
              <w:rPr>
                <w:rFonts w:ascii="Times New Roman" w:hAnsi="Times New Roman"/>
                <w:snapToGrid/>
                <w:sz w:val="26"/>
                <w:szCs w:val="26"/>
              </w:rPr>
            </w:pPr>
            <w:r w:rsidRPr="00014ECB">
              <w:rPr>
                <w:rFonts w:ascii="Times New Roman" w:hAnsi="Times New Roman"/>
                <w:snapToGrid/>
                <w:sz w:val="26"/>
                <w:szCs w:val="26"/>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 Программы, проведение опросов и др.)</w:t>
            </w:r>
          </w:p>
        </w:tc>
        <w:tc>
          <w:tcPr>
            <w:tcW w:w="1842" w:type="dxa"/>
            <w:shd w:val="clear" w:color="auto" w:fill="auto"/>
            <w:vAlign w:val="center"/>
          </w:tcPr>
          <w:p w14:paraId="6D8B2AEB" w14:textId="77777777" w:rsidR="00B21BED" w:rsidRPr="00014ECB" w:rsidRDefault="00B21BED" w:rsidP="00B21BED">
            <w:pPr>
              <w:widowControl/>
              <w:contextualSpacing/>
              <w:jc w:val="center"/>
              <w:rPr>
                <w:rFonts w:ascii="Times New Roman" w:hAnsi="Times New Roman"/>
                <w:snapToGrid/>
                <w:sz w:val="26"/>
                <w:szCs w:val="26"/>
              </w:rPr>
            </w:pPr>
            <w:r w:rsidRPr="00014ECB">
              <w:rPr>
                <w:rFonts w:ascii="Times New Roman" w:hAnsi="Times New Roman"/>
                <w:snapToGrid/>
                <w:sz w:val="26"/>
                <w:szCs w:val="26"/>
              </w:rPr>
              <w:t>Ежедневно</w:t>
            </w:r>
          </w:p>
        </w:tc>
        <w:tc>
          <w:tcPr>
            <w:tcW w:w="1276" w:type="dxa"/>
            <w:vAlign w:val="center"/>
          </w:tcPr>
          <w:p w14:paraId="0EFA7349" w14:textId="77777777" w:rsidR="00B21BED" w:rsidRPr="002500ED" w:rsidRDefault="00B21BED" w:rsidP="00B21BED">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200,00</w:t>
            </w:r>
          </w:p>
        </w:tc>
      </w:tr>
      <w:tr w:rsidR="00B21BED" w:rsidRPr="00FC19CC" w14:paraId="60494A4D" w14:textId="77777777" w:rsidTr="00762972">
        <w:tc>
          <w:tcPr>
            <w:tcW w:w="709" w:type="dxa"/>
            <w:shd w:val="clear" w:color="auto" w:fill="auto"/>
          </w:tcPr>
          <w:p w14:paraId="38099925" w14:textId="77777777" w:rsidR="00B21BED" w:rsidRPr="00014ECB" w:rsidRDefault="00B21BED" w:rsidP="00B21BED">
            <w:pPr>
              <w:widowControl/>
              <w:ind w:right="-92"/>
              <w:contextualSpacing/>
              <w:jc w:val="center"/>
              <w:rPr>
                <w:rFonts w:ascii="Times New Roman" w:hAnsi="Times New Roman"/>
                <w:snapToGrid/>
                <w:sz w:val="26"/>
                <w:szCs w:val="26"/>
              </w:rPr>
            </w:pPr>
            <w:r w:rsidRPr="00014ECB">
              <w:rPr>
                <w:rFonts w:ascii="Times New Roman" w:hAnsi="Times New Roman"/>
                <w:snapToGrid/>
                <w:sz w:val="26"/>
                <w:szCs w:val="26"/>
              </w:rPr>
              <w:t>3</w:t>
            </w:r>
          </w:p>
        </w:tc>
        <w:tc>
          <w:tcPr>
            <w:tcW w:w="6550" w:type="dxa"/>
            <w:shd w:val="clear" w:color="auto" w:fill="auto"/>
          </w:tcPr>
          <w:p w14:paraId="6344E825" w14:textId="604822C5" w:rsidR="00B21BED" w:rsidRPr="00014ECB" w:rsidRDefault="00B21BED" w:rsidP="00B21BED">
            <w:pPr>
              <w:widowControl/>
              <w:contextualSpacing/>
              <w:jc w:val="both"/>
              <w:rPr>
                <w:rFonts w:ascii="Times New Roman" w:hAnsi="Times New Roman"/>
                <w:snapToGrid/>
                <w:sz w:val="26"/>
                <w:szCs w:val="26"/>
              </w:rPr>
            </w:pPr>
            <w:r w:rsidRPr="00014ECB">
              <w:rPr>
                <w:rFonts w:ascii="Times New Roman" w:hAnsi="Times New Roman"/>
                <w:snapToGrid/>
                <w:sz w:val="26"/>
                <w:szCs w:val="26"/>
              </w:rPr>
              <w:t>Издание справочной информации об органах местного самоуправления</w:t>
            </w:r>
          </w:p>
        </w:tc>
        <w:tc>
          <w:tcPr>
            <w:tcW w:w="1842" w:type="dxa"/>
            <w:shd w:val="clear" w:color="auto" w:fill="auto"/>
          </w:tcPr>
          <w:p w14:paraId="658ACD1F" w14:textId="599C73E1" w:rsidR="00B21BED" w:rsidRPr="00014ECB" w:rsidRDefault="00B21BED" w:rsidP="00B21BED">
            <w:pPr>
              <w:widowControl/>
              <w:contextualSpacing/>
              <w:jc w:val="center"/>
              <w:rPr>
                <w:rFonts w:ascii="Times New Roman" w:hAnsi="Times New Roman"/>
                <w:snapToGrid/>
                <w:sz w:val="26"/>
                <w:szCs w:val="26"/>
              </w:rPr>
            </w:pPr>
            <w:r w:rsidRPr="00014ECB">
              <w:rPr>
                <w:rFonts w:ascii="Times New Roman" w:hAnsi="Times New Roman"/>
                <w:snapToGrid/>
                <w:sz w:val="26"/>
                <w:szCs w:val="26"/>
              </w:rPr>
              <w:t>По мере необходимости</w:t>
            </w:r>
          </w:p>
        </w:tc>
        <w:tc>
          <w:tcPr>
            <w:tcW w:w="1276" w:type="dxa"/>
            <w:vAlign w:val="center"/>
          </w:tcPr>
          <w:p w14:paraId="18EC1DDE" w14:textId="723AE951" w:rsidR="00B21BED" w:rsidRPr="002500ED" w:rsidRDefault="00B21BED" w:rsidP="00B21BED">
            <w:pPr>
              <w:widowControl/>
              <w:contextualSpacing/>
              <w:jc w:val="center"/>
              <w:rPr>
                <w:rFonts w:ascii="Times New Roman" w:hAnsi="Times New Roman"/>
                <w:snapToGrid/>
                <w:sz w:val="26"/>
                <w:szCs w:val="26"/>
              </w:rPr>
            </w:pPr>
            <w:r w:rsidRPr="002500ED">
              <w:rPr>
                <w:rFonts w:ascii="Times New Roman" w:hAnsi="Times New Roman"/>
                <w:snapToGrid/>
                <w:sz w:val="26"/>
                <w:szCs w:val="26"/>
              </w:rPr>
              <w:t>196,4</w:t>
            </w:r>
          </w:p>
        </w:tc>
      </w:tr>
      <w:tr w:rsidR="00B21BED" w:rsidRPr="00FC19CC" w14:paraId="3501F59D" w14:textId="77777777" w:rsidTr="00762972">
        <w:tc>
          <w:tcPr>
            <w:tcW w:w="709" w:type="dxa"/>
            <w:shd w:val="clear" w:color="auto" w:fill="auto"/>
          </w:tcPr>
          <w:p w14:paraId="76B453E5" w14:textId="77777777" w:rsidR="00B21BED" w:rsidRPr="00236278" w:rsidRDefault="00B21BED" w:rsidP="00B21BED">
            <w:pPr>
              <w:widowControl/>
              <w:contextualSpacing/>
              <w:jc w:val="center"/>
              <w:rPr>
                <w:rFonts w:ascii="Times New Roman" w:hAnsi="Times New Roman"/>
                <w:snapToGrid/>
                <w:sz w:val="26"/>
                <w:szCs w:val="26"/>
              </w:rPr>
            </w:pPr>
            <w:r w:rsidRPr="00236278">
              <w:rPr>
                <w:rFonts w:ascii="Times New Roman" w:hAnsi="Times New Roman"/>
                <w:snapToGrid/>
                <w:sz w:val="26"/>
                <w:szCs w:val="26"/>
              </w:rPr>
              <w:t>4</w:t>
            </w:r>
          </w:p>
        </w:tc>
        <w:tc>
          <w:tcPr>
            <w:tcW w:w="6550" w:type="dxa"/>
            <w:shd w:val="clear" w:color="auto" w:fill="auto"/>
          </w:tcPr>
          <w:p w14:paraId="7F0375EB" w14:textId="77777777" w:rsidR="00B21BED" w:rsidRPr="00014ECB" w:rsidRDefault="00B21BED" w:rsidP="00B21BED">
            <w:pPr>
              <w:widowControl/>
              <w:contextualSpacing/>
              <w:jc w:val="both"/>
              <w:rPr>
                <w:rFonts w:ascii="Times New Roman" w:hAnsi="Times New Roman"/>
                <w:snapToGrid/>
                <w:sz w:val="26"/>
                <w:szCs w:val="26"/>
              </w:rPr>
            </w:pPr>
            <w:r w:rsidRPr="00014ECB">
              <w:rPr>
                <w:rFonts w:ascii="Times New Roman" w:hAnsi="Times New Roman"/>
                <w:snapToGrid/>
                <w:sz w:val="26"/>
                <w:szCs w:val="26"/>
              </w:rPr>
              <w:t>Оформление информационных зон и своевременная актуализация информации в них</w:t>
            </w:r>
          </w:p>
        </w:tc>
        <w:tc>
          <w:tcPr>
            <w:tcW w:w="1842" w:type="dxa"/>
            <w:shd w:val="clear" w:color="auto" w:fill="auto"/>
          </w:tcPr>
          <w:p w14:paraId="42CFB0C8" w14:textId="77777777" w:rsidR="00B21BED" w:rsidRPr="00762972" w:rsidRDefault="00B21BED" w:rsidP="00B21BED">
            <w:pPr>
              <w:widowControl/>
              <w:contextualSpacing/>
              <w:jc w:val="center"/>
              <w:rPr>
                <w:rFonts w:ascii="Times New Roman" w:hAnsi="Times New Roman"/>
                <w:snapToGrid/>
                <w:sz w:val="24"/>
                <w:szCs w:val="24"/>
              </w:rPr>
            </w:pPr>
            <w:r w:rsidRPr="00762972">
              <w:rPr>
                <w:rFonts w:ascii="Times New Roman" w:hAnsi="Times New Roman"/>
                <w:snapToGrid/>
                <w:sz w:val="24"/>
                <w:szCs w:val="24"/>
              </w:rPr>
              <w:t>По мере необходимости</w:t>
            </w:r>
          </w:p>
        </w:tc>
        <w:tc>
          <w:tcPr>
            <w:tcW w:w="1276" w:type="dxa"/>
            <w:vAlign w:val="center"/>
          </w:tcPr>
          <w:p w14:paraId="34BDBE9A" w14:textId="77777777" w:rsidR="00B21BED" w:rsidRPr="00014ECB" w:rsidRDefault="00B21BED" w:rsidP="00B21BED">
            <w:pPr>
              <w:widowControl/>
              <w:contextualSpacing/>
              <w:jc w:val="center"/>
              <w:rPr>
                <w:rFonts w:ascii="Times New Roman" w:hAnsi="Times New Roman"/>
                <w:snapToGrid/>
                <w:sz w:val="26"/>
                <w:szCs w:val="26"/>
              </w:rPr>
            </w:pPr>
            <w:r w:rsidRPr="00014ECB">
              <w:rPr>
                <w:rFonts w:ascii="Times New Roman" w:hAnsi="Times New Roman"/>
                <w:snapToGrid/>
                <w:sz w:val="26"/>
                <w:szCs w:val="26"/>
              </w:rPr>
              <w:t>0,00</w:t>
            </w:r>
          </w:p>
        </w:tc>
      </w:tr>
      <w:tr w:rsidR="00B21BED" w:rsidRPr="00FC19CC" w14:paraId="4E65EC1F" w14:textId="77777777" w:rsidTr="00762972">
        <w:tc>
          <w:tcPr>
            <w:tcW w:w="7259" w:type="dxa"/>
            <w:gridSpan w:val="2"/>
            <w:shd w:val="clear" w:color="auto" w:fill="auto"/>
          </w:tcPr>
          <w:p w14:paraId="27385211" w14:textId="77777777" w:rsidR="00B21BED" w:rsidRPr="00236278" w:rsidRDefault="00B21BED" w:rsidP="00B21BED">
            <w:pPr>
              <w:widowControl/>
              <w:contextualSpacing/>
              <w:jc w:val="both"/>
              <w:rPr>
                <w:rFonts w:ascii="Times New Roman" w:hAnsi="Times New Roman"/>
                <w:b/>
                <w:snapToGrid/>
                <w:sz w:val="26"/>
                <w:szCs w:val="26"/>
              </w:rPr>
            </w:pPr>
            <w:r w:rsidRPr="00236278">
              <w:rPr>
                <w:rFonts w:ascii="Times New Roman" w:hAnsi="Times New Roman"/>
                <w:b/>
                <w:snapToGrid/>
                <w:sz w:val="26"/>
                <w:szCs w:val="26"/>
              </w:rPr>
              <w:t>Итого по мероприятиям:</w:t>
            </w:r>
          </w:p>
        </w:tc>
        <w:tc>
          <w:tcPr>
            <w:tcW w:w="1842" w:type="dxa"/>
            <w:shd w:val="clear" w:color="auto" w:fill="auto"/>
          </w:tcPr>
          <w:p w14:paraId="36B11B56" w14:textId="77777777" w:rsidR="00B21BED" w:rsidRPr="00FC19CC" w:rsidRDefault="00B21BED" w:rsidP="00B21BED">
            <w:pPr>
              <w:widowControl/>
              <w:contextualSpacing/>
              <w:jc w:val="center"/>
              <w:rPr>
                <w:rFonts w:ascii="Times New Roman" w:hAnsi="Times New Roman"/>
                <w:snapToGrid/>
                <w:color w:val="1F497D" w:themeColor="text2"/>
                <w:sz w:val="26"/>
                <w:szCs w:val="26"/>
              </w:rPr>
            </w:pPr>
          </w:p>
        </w:tc>
        <w:tc>
          <w:tcPr>
            <w:tcW w:w="1276" w:type="dxa"/>
            <w:vAlign w:val="center"/>
          </w:tcPr>
          <w:p w14:paraId="43727ED2" w14:textId="1F4697D1" w:rsidR="00B21BED" w:rsidRPr="002500ED" w:rsidRDefault="00B21BED" w:rsidP="00B21BED">
            <w:pPr>
              <w:widowControl/>
              <w:contextualSpacing/>
              <w:jc w:val="center"/>
              <w:rPr>
                <w:rFonts w:ascii="Times New Roman" w:hAnsi="Times New Roman"/>
                <w:b/>
                <w:snapToGrid/>
                <w:sz w:val="26"/>
                <w:szCs w:val="26"/>
              </w:rPr>
            </w:pPr>
            <w:r w:rsidRPr="002500ED">
              <w:rPr>
                <w:rFonts w:ascii="Times New Roman" w:hAnsi="Times New Roman"/>
                <w:b/>
                <w:snapToGrid/>
                <w:sz w:val="26"/>
                <w:szCs w:val="26"/>
              </w:rPr>
              <w:t>1 296,4</w:t>
            </w:r>
          </w:p>
        </w:tc>
      </w:tr>
    </w:tbl>
    <w:p w14:paraId="69D8CE01" w14:textId="21CA51E4"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lastRenderedPageBreak/>
        <w:t>6. М</w:t>
      </w:r>
      <w:r w:rsidR="00ED6901">
        <w:rPr>
          <w:rFonts w:ascii="Times New Roman" w:hAnsi="Times New Roman"/>
          <w:b/>
          <w:sz w:val="26"/>
          <w:szCs w:val="26"/>
        </w:rPr>
        <w:t>еханизм реализации подпрограммы</w:t>
      </w:r>
    </w:p>
    <w:p w14:paraId="3D63EAF5"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7157B2">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sidRPr="007157B2">
        <w:rPr>
          <w:rFonts w:ascii="Times New Roman" w:hAnsi="Times New Roman"/>
          <w:sz w:val="26"/>
          <w:szCs w:val="26"/>
          <w:shd w:val="clear" w:color="auto" w:fill="FFFFFF"/>
        </w:rPr>
        <w:t xml:space="preserve">ствии с Федеральным законом от </w:t>
      </w:r>
      <w:r w:rsidRPr="007157B2">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558B36A" w14:textId="4E528742"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68E245D" w14:textId="77777777" w:rsidR="008B6F75" w:rsidRPr="007157B2" w:rsidRDefault="008B6F75" w:rsidP="008B3D1C">
      <w:pPr>
        <w:widowControl/>
        <w:ind w:left="720" w:right="-2"/>
        <w:contextualSpacing/>
        <w:rPr>
          <w:rFonts w:ascii="Times New Roman" w:hAnsi="Times New Roman"/>
          <w:b/>
          <w:sz w:val="26"/>
          <w:szCs w:val="26"/>
        </w:rPr>
      </w:pPr>
    </w:p>
    <w:p w14:paraId="2615D83B" w14:textId="1CB2F33A"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t>7. Оценка эффективности подпрограммы и целевые индикаторы</w:t>
      </w:r>
    </w:p>
    <w:p w14:paraId="2F151E1C" w14:textId="77777777" w:rsidR="00CE5F79" w:rsidRPr="007157B2" w:rsidRDefault="00086F81"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t xml:space="preserve">Реализация подпрограммы будет способствовать </w:t>
      </w:r>
      <w:r w:rsidR="000921FE" w:rsidRPr="007157B2">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7157B2">
        <w:rPr>
          <w:rFonts w:ascii="Times New Roman" w:hAnsi="Times New Roman"/>
          <w:snapToGrid/>
          <w:sz w:val="26"/>
          <w:szCs w:val="26"/>
        </w:rPr>
        <w:t xml:space="preserve">. </w:t>
      </w:r>
    </w:p>
    <w:p w14:paraId="5830E75F" w14:textId="77777777" w:rsidR="00CE5F79" w:rsidRPr="00B035B4" w:rsidRDefault="00CE5F79"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t xml:space="preserve">Эффект от реализации подпрограммы выражается в обеспечении реализации прав граждан на участие в осуществлении местного самоуправления </w:t>
      </w:r>
      <w:r w:rsidRPr="00B035B4">
        <w:rPr>
          <w:rFonts w:ascii="Times New Roman" w:hAnsi="Times New Roman"/>
          <w:snapToGrid/>
          <w:sz w:val="26"/>
          <w:szCs w:val="26"/>
        </w:rPr>
        <w:t>посредством:</w:t>
      </w:r>
    </w:p>
    <w:p w14:paraId="0A94F258"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F21C1FC"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1D1B93E0"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1458D0DE" w14:textId="4604BC1C" w:rsidR="00086F81"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r w:rsidR="00CE5F79" w:rsidRPr="00B035B4">
        <w:rPr>
          <w:rFonts w:ascii="Times New Roman" w:hAnsi="Times New Roman"/>
          <w:snapToGrid/>
          <w:sz w:val="26"/>
          <w:szCs w:val="26"/>
        </w:rPr>
        <w:t>.</w:t>
      </w:r>
    </w:p>
    <w:p w14:paraId="2E51A1C0" w14:textId="77777777" w:rsidR="00BF1DAC" w:rsidRPr="00FC19CC" w:rsidRDefault="00BF1DAC" w:rsidP="00CE5F79">
      <w:pPr>
        <w:widowControl/>
        <w:ind w:firstLine="709"/>
        <w:contextualSpacing/>
        <w:jc w:val="both"/>
        <w:rPr>
          <w:rFonts w:ascii="Times New Roman" w:hAnsi="Times New Roman"/>
          <w:snapToGrid/>
          <w:color w:val="1F497D" w:themeColor="text2"/>
          <w:sz w:val="26"/>
          <w:szCs w:val="26"/>
        </w:rPr>
      </w:pPr>
    </w:p>
    <w:p w14:paraId="0CB71912" w14:textId="77777777" w:rsidR="00086F81" w:rsidRPr="00B035B4" w:rsidRDefault="00086F81" w:rsidP="00626AC3">
      <w:pPr>
        <w:widowControl/>
        <w:contextualSpacing/>
        <w:jc w:val="center"/>
        <w:rPr>
          <w:rFonts w:ascii="Times New Roman" w:hAnsi="Times New Roman"/>
          <w:b/>
          <w:snapToGrid/>
          <w:sz w:val="26"/>
          <w:szCs w:val="26"/>
        </w:rPr>
      </w:pPr>
      <w:r w:rsidRPr="00B035B4">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B035B4" w:rsidRDefault="00BF1DAC" w:rsidP="00626AC3">
      <w:pPr>
        <w:widowControl/>
        <w:contextualSpacing/>
        <w:jc w:val="center"/>
        <w:rPr>
          <w:rFonts w:ascii="Times New Roman" w:hAnsi="Times New Roman"/>
          <w:b/>
          <w:snapToGrid/>
          <w:sz w:val="26"/>
          <w:szCs w:val="26"/>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50"/>
        <w:gridCol w:w="1559"/>
        <w:gridCol w:w="1276"/>
      </w:tblGrid>
      <w:tr w:rsidR="00B21BED" w:rsidRPr="00FC19CC" w14:paraId="196A3F48" w14:textId="77777777" w:rsidTr="00B21BED">
        <w:trPr>
          <w:cantSplit/>
          <w:trHeight w:val="299"/>
        </w:trPr>
        <w:tc>
          <w:tcPr>
            <w:tcW w:w="709" w:type="dxa"/>
            <w:vMerge w:val="restart"/>
            <w:hideMark/>
          </w:tcPr>
          <w:p w14:paraId="0A710993" w14:textId="77777777" w:rsidR="00B21BED" w:rsidRPr="00BD22C1" w:rsidRDefault="00B21BED" w:rsidP="008B3D1C">
            <w:pPr>
              <w:contextualSpacing/>
              <w:jc w:val="center"/>
              <w:rPr>
                <w:rFonts w:ascii="Times New Roman" w:hAnsi="Times New Roman"/>
                <w:sz w:val="26"/>
                <w:szCs w:val="26"/>
                <w:lang w:eastAsia="en-US"/>
              </w:rPr>
            </w:pPr>
            <w:r w:rsidRPr="00BD22C1">
              <w:rPr>
                <w:rFonts w:ascii="Times New Roman" w:hAnsi="Times New Roman"/>
                <w:b/>
                <w:sz w:val="26"/>
                <w:szCs w:val="26"/>
              </w:rPr>
              <w:t>№ п/п</w:t>
            </w:r>
          </w:p>
        </w:tc>
        <w:tc>
          <w:tcPr>
            <w:tcW w:w="6550" w:type="dxa"/>
            <w:vMerge w:val="restart"/>
            <w:hideMark/>
          </w:tcPr>
          <w:p w14:paraId="2D890905" w14:textId="77777777" w:rsidR="00B21BED" w:rsidRPr="00BD22C1" w:rsidRDefault="00B21BED" w:rsidP="008B3D1C">
            <w:pPr>
              <w:contextualSpacing/>
              <w:jc w:val="center"/>
              <w:rPr>
                <w:rFonts w:ascii="Times New Roman" w:hAnsi="Times New Roman"/>
                <w:sz w:val="26"/>
                <w:szCs w:val="26"/>
                <w:lang w:eastAsia="en-US"/>
              </w:rPr>
            </w:pPr>
            <w:r w:rsidRPr="00BD22C1">
              <w:rPr>
                <w:rFonts w:ascii="Times New Roman" w:hAnsi="Times New Roman"/>
                <w:b/>
                <w:sz w:val="26"/>
                <w:szCs w:val="26"/>
              </w:rPr>
              <w:t>Наименование конечного результата</w:t>
            </w:r>
          </w:p>
        </w:tc>
        <w:tc>
          <w:tcPr>
            <w:tcW w:w="1559" w:type="dxa"/>
            <w:vMerge w:val="restart"/>
            <w:hideMark/>
          </w:tcPr>
          <w:p w14:paraId="7D2BDCA1" w14:textId="77777777" w:rsidR="00B21BED" w:rsidRPr="00BD22C1" w:rsidRDefault="00B21BED" w:rsidP="008B3D1C">
            <w:pPr>
              <w:contextualSpacing/>
              <w:jc w:val="center"/>
              <w:rPr>
                <w:rFonts w:ascii="Times New Roman" w:hAnsi="Times New Roman"/>
                <w:sz w:val="26"/>
                <w:szCs w:val="26"/>
                <w:lang w:eastAsia="en-US"/>
              </w:rPr>
            </w:pPr>
            <w:r w:rsidRPr="00BD22C1">
              <w:rPr>
                <w:rFonts w:ascii="Times New Roman" w:hAnsi="Times New Roman"/>
                <w:b/>
                <w:sz w:val="26"/>
                <w:szCs w:val="26"/>
              </w:rPr>
              <w:t>Единица измерения</w:t>
            </w:r>
          </w:p>
        </w:tc>
        <w:tc>
          <w:tcPr>
            <w:tcW w:w="1276" w:type="dxa"/>
            <w:vMerge w:val="restart"/>
            <w:vAlign w:val="center"/>
            <w:hideMark/>
          </w:tcPr>
          <w:p w14:paraId="16BC0833" w14:textId="2B4A4FA3" w:rsidR="00B21BED" w:rsidRPr="00BD22C1" w:rsidRDefault="00B21BED" w:rsidP="008B3D1C">
            <w:pPr>
              <w:contextualSpacing/>
              <w:jc w:val="center"/>
              <w:rPr>
                <w:rFonts w:ascii="Times New Roman" w:hAnsi="Times New Roman"/>
                <w:sz w:val="26"/>
                <w:szCs w:val="26"/>
                <w:lang w:eastAsia="en-US"/>
              </w:rPr>
            </w:pPr>
            <w:r>
              <w:rPr>
                <w:rFonts w:ascii="Times New Roman" w:hAnsi="Times New Roman"/>
                <w:b/>
                <w:sz w:val="26"/>
                <w:szCs w:val="26"/>
              </w:rPr>
              <w:t>2018</w:t>
            </w:r>
            <w:r w:rsidRPr="00BD22C1">
              <w:rPr>
                <w:rFonts w:ascii="Times New Roman" w:hAnsi="Times New Roman"/>
                <w:b/>
                <w:sz w:val="26"/>
                <w:szCs w:val="26"/>
              </w:rPr>
              <w:t xml:space="preserve"> год</w:t>
            </w:r>
          </w:p>
        </w:tc>
      </w:tr>
      <w:tr w:rsidR="00B21BED" w:rsidRPr="00FC19CC" w14:paraId="19AD9861" w14:textId="77777777" w:rsidTr="00B21BED">
        <w:trPr>
          <w:cantSplit/>
          <w:trHeight w:val="299"/>
        </w:trPr>
        <w:tc>
          <w:tcPr>
            <w:tcW w:w="709" w:type="dxa"/>
            <w:vMerge/>
          </w:tcPr>
          <w:p w14:paraId="1C0A60C9" w14:textId="77777777" w:rsidR="00B21BED" w:rsidRPr="00BD22C1" w:rsidRDefault="00B21BED" w:rsidP="008B3D1C">
            <w:pPr>
              <w:contextualSpacing/>
              <w:jc w:val="center"/>
              <w:rPr>
                <w:rFonts w:ascii="Times New Roman" w:hAnsi="Times New Roman"/>
                <w:b/>
                <w:sz w:val="26"/>
                <w:szCs w:val="26"/>
              </w:rPr>
            </w:pPr>
          </w:p>
        </w:tc>
        <w:tc>
          <w:tcPr>
            <w:tcW w:w="6550" w:type="dxa"/>
            <w:vMerge/>
          </w:tcPr>
          <w:p w14:paraId="552FB844" w14:textId="77777777" w:rsidR="00B21BED" w:rsidRPr="00BD22C1" w:rsidRDefault="00B21BED" w:rsidP="008B3D1C">
            <w:pPr>
              <w:contextualSpacing/>
              <w:jc w:val="center"/>
              <w:rPr>
                <w:rFonts w:ascii="Times New Roman" w:hAnsi="Times New Roman"/>
                <w:b/>
                <w:sz w:val="26"/>
                <w:szCs w:val="26"/>
              </w:rPr>
            </w:pPr>
          </w:p>
        </w:tc>
        <w:tc>
          <w:tcPr>
            <w:tcW w:w="1559" w:type="dxa"/>
            <w:vMerge/>
          </w:tcPr>
          <w:p w14:paraId="22BCD9DA" w14:textId="77777777" w:rsidR="00B21BED" w:rsidRPr="00BD22C1" w:rsidRDefault="00B21BED" w:rsidP="008B3D1C">
            <w:pPr>
              <w:contextualSpacing/>
              <w:jc w:val="center"/>
              <w:rPr>
                <w:rFonts w:ascii="Times New Roman" w:hAnsi="Times New Roman"/>
                <w:b/>
                <w:sz w:val="26"/>
                <w:szCs w:val="26"/>
              </w:rPr>
            </w:pPr>
          </w:p>
        </w:tc>
        <w:tc>
          <w:tcPr>
            <w:tcW w:w="1276" w:type="dxa"/>
            <w:vMerge/>
            <w:vAlign w:val="center"/>
          </w:tcPr>
          <w:p w14:paraId="41FE4F2C" w14:textId="77777777" w:rsidR="00B21BED" w:rsidRPr="00BD22C1" w:rsidRDefault="00B21BED" w:rsidP="008B3D1C">
            <w:pPr>
              <w:contextualSpacing/>
              <w:jc w:val="center"/>
              <w:rPr>
                <w:rFonts w:ascii="Times New Roman" w:hAnsi="Times New Roman"/>
                <w:b/>
                <w:sz w:val="26"/>
                <w:szCs w:val="26"/>
              </w:rPr>
            </w:pPr>
          </w:p>
        </w:tc>
      </w:tr>
      <w:tr w:rsidR="00B21BED" w:rsidRPr="00FC19CC" w14:paraId="1121D1F0" w14:textId="77777777" w:rsidTr="00B21BED">
        <w:trPr>
          <w:cantSplit/>
        </w:trPr>
        <w:tc>
          <w:tcPr>
            <w:tcW w:w="709" w:type="dxa"/>
          </w:tcPr>
          <w:p w14:paraId="33BB728B" w14:textId="77777777"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1</w:t>
            </w:r>
          </w:p>
        </w:tc>
        <w:tc>
          <w:tcPr>
            <w:tcW w:w="6550" w:type="dxa"/>
          </w:tcPr>
          <w:p w14:paraId="392605E7" w14:textId="77777777" w:rsidR="00B21BED" w:rsidRPr="00BD22C1" w:rsidRDefault="00B21BED" w:rsidP="00E12B61">
            <w:pPr>
              <w:contextualSpacing/>
              <w:jc w:val="both"/>
              <w:rPr>
                <w:rFonts w:ascii="Times New Roman" w:hAnsi="Times New Roman"/>
                <w:sz w:val="26"/>
                <w:szCs w:val="26"/>
              </w:rPr>
            </w:pPr>
            <w:r w:rsidRPr="00BD22C1">
              <w:rPr>
                <w:rFonts w:ascii="Times New Roman" w:hAnsi="Times New Roman"/>
                <w:sz w:val="26"/>
                <w:szCs w:val="26"/>
              </w:rPr>
              <w:t>Доля опубликованных нормативных правовых актов</w:t>
            </w:r>
          </w:p>
        </w:tc>
        <w:tc>
          <w:tcPr>
            <w:tcW w:w="1559" w:type="dxa"/>
            <w:vAlign w:val="center"/>
          </w:tcPr>
          <w:p w14:paraId="02BD4CBB" w14:textId="77777777"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w:t>
            </w:r>
          </w:p>
        </w:tc>
        <w:tc>
          <w:tcPr>
            <w:tcW w:w="1276" w:type="dxa"/>
            <w:vAlign w:val="center"/>
          </w:tcPr>
          <w:p w14:paraId="3335654C" w14:textId="77777777"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100</w:t>
            </w:r>
          </w:p>
        </w:tc>
      </w:tr>
      <w:tr w:rsidR="00B21BED" w:rsidRPr="00FC19CC" w14:paraId="5F21B107" w14:textId="77777777" w:rsidTr="00B21BED">
        <w:trPr>
          <w:cantSplit/>
        </w:trPr>
        <w:tc>
          <w:tcPr>
            <w:tcW w:w="709" w:type="dxa"/>
          </w:tcPr>
          <w:p w14:paraId="597F9F14" w14:textId="77777777"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2</w:t>
            </w:r>
          </w:p>
        </w:tc>
        <w:tc>
          <w:tcPr>
            <w:tcW w:w="6550" w:type="dxa"/>
          </w:tcPr>
          <w:p w14:paraId="1006B9A1" w14:textId="77777777" w:rsidR="00B21BED" w:rsidRPr="00BD22C1" w:rsidRDefault="00B21BED" w:rsidP="00E12B61">
            <w:pPr>
              <w:contextualSpacing/>
              <w:jc w:val="both"/>
              <w:rPr>
                <w:rFonts w:ascii="Times New Roman" w:hAnsi="Times New Roman"/>
                <w:sz w:val="26"/>
                <w:szCs w:val="26"/>
              </w:rPr>
            </w:pPr>
            <w:r w:rsidRPr="00BD22C1">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59" w:type="dxa"/>
            <w:vAlign w:val="center"/>
          </w:tcPr>
          <w:p w14:paraId="6D0C1686" w14:textId="77777777"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шт.</w:t>
            </w:r>
          </w:p>
        </w:tc>
        <w:tc>
          <w:tcPr>
            <w:tcW w:w="1276" w:type="dxa"/>
            <w:vAlign w:val="center"/>
          </w:tcPr>
          <w:p w14:paraId="03C90600" w14:textId="10866E05" w:rsidR="00B21BED" w:rsidRPr="00BD22C1" w:rsidRDefault="00B21BED" w:rsidP="008B3D1C">
            <w:pPr>
              <w:contextualSpacing/>
              <w:jc w:val="center"/>
              <w:rPr>
                <w:rFonts w:ascii="Times New Roman" w:hAnsi="Times New Roman"/>
                <w:sz w:val="26"/>
                <w:szCs w:val="26"/>
              </w:rPr>
            </w:pPr>
            <w:r w:rsidRPr="00BD22C1">
              <w:rPr>
                <w:rFonts w:ascii="Times New Roman" w:hAnsi="Times New Roman"/>
                <w:sz w:val="26"/>
                <w:szCs w:val="26"/>
              </w:rPr>
              <w:t>288</w:t>
            </w:r>
          </w:p>
        </w:tc>
      </w:tr>
      <w:tr w:rsidR="00B21BED" w:rsidRPr="00FC19CC" w14:paraId="58948EF3" w14:textId="77777777" w:rsidTr="00B21BED">
        <w:trPr>
          <w:cantSplit/>
          <w:trHeight w:val="577"/>
        </w:trPr>
        <w:tc>
          <w:tcPr>
            <w:tcW w:w="709" w:type="dxa"/>
            <w:hideMark/>
          </w:tcPr>
          <w:p w14:paraId="2A9143F1" w14:textId="77777777" w:rsidR="00B21BED" w:rsidRPr="00BD22C1" w:rsidRDefault="00B21BED" w:rsidP="008B3D1C">
            <w:pPr>
              <w:contextualSpacing/>
              <w:jc w:val="center"/>
              <w:rPr>
                <w:rFonts w:ascii="Times New Roman" w:hAnsi="Times New Roman"/>
                <w:sz w:val="26"/>
                <w:szCs w:val="26"/>
                <w:lang w:eastAsia="en-US"/>
              </w:rPr>
            </w:pPr>
            <w:r w:rsidRPr="00BD22C1">
              <w:rPr>
                <w:rFonts w:ascii="Times New Roman" w:hAnsi="Times New Roman"/>
                <w:sz w:val="26"/>
                <w:szCs w:val="26"/>
              </w:rPr>
              <w:t>3</w:t>
            </w:r>
          </w:p>
        </w:tc>
        <w:tc>
          <w:tcPr>
            <w:tcW w:w="6550" w:type="dxa"/>
            <w:hideMark/>
          </w:tcPr>
          <w:p w14:paraId="21E84BB2" w14:textId="77777777" w:rsidR="00B21BED" w:rsidRPr="00BD22C1" w:rsidRDefault="00B21BED" w:rsidP="00E12B61">
            <w:pPr>
              <w:contextualSpacing/>
              <w:jc w:val="both"/>
              <w:rPr>
                <w:rFonts w:ascii="Times New Roman" w:hAnsi="Times New Roman"/>
                <w:sz w:val="26"/>
                <w:szCs w:val="26"/>
                <w:lang w:eastAsia="en-US"/>
              </w:rPr>
            </w:pPr>
            <w:r w:rsidRPr="00BD22C1">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59" w:type="dxa"/>
            <w:vAlign w:val="center"/>
            <w:hideMark/>
          </w:tcPr>
          <w:p w14:paraId="67ACA8A7" w14:textId="77777777" w:rsidR="00B21BED" w:rsidRPr="00BD22C1" w:rsidRDefault="00B21BED" w:rsidP="008B3D1C">
            <w:pPr>
              <w:contextualSpacing/>
              <w:jc w:val="center"/>
              <w:rPr>
                <w:rFonts w:ascii="Times New Roman" w:hAnsi="Times New Roman"/>
                <w:sz w:val="26"/>
                <w:szCs w:val="26"/>
                <w:lang w:eastAsia="en-US"/>
              </w:rPr>
            </w:pPr>
            <w:r w:rsidRPr="00BD22C1">
              <w:rPr>
                <w:rFonts w:ascii="Times New Roman" w:hAnsi="Times New Roman"/>
                <w:sz w:val="26"/>
                <w:szCs w:val="26"/>
              </w:rPr>
              <w:t>шт.</w:t>
            </w:r>
          </w:p>
        </w:tc>
        <w:tc>
          <w:tcPr>
            <w:tcW w:w="1276" w:type="dxa"/>
            <w:vAlign w:val="center"/>
          </w:tcPr>
          <w:p w14:paraId="65CF0953" w14:textId="6CE6FF36" w:rsidR="00B21BED" w:rsidRPr="00BD22C1" w:rsidRDefault="00B21BED" w:rsidP="00BD22C1">
            <w:pPr>
              <w:contextualSpacing/>
              <w:jc w:val="center"/>
              <w:rPr>
                <w:rFonts w:ascii="Times New Roman" w:hAnsi="Times New Roman"/>
                <w:sz w:val="26"/>
                <w:szCs w:val="26"/>
                <w:lang w:eastAsia="en-US"/>
              </w:rPr>
            </w:pPr>
            <w:r w:rsidRPr="00BD22C1">
              <w:rPr>
                <w:rFonts w:ascii="Times New Roman" w:hAnsi="Times New Roman"/>
                <w:sz w:val="26"/>
                <w:szCs w:val="26"/>
                <w:lang w:eastAsia="en-US"/>
              </w:rPr>
              <w:t>655</w:t>
            </w:r>
          </w:p>
        </w:tc>
      </w:tr>
    </w:tbl>
    <w:p w14:paraId="14F1BB41" w14:textId="77777777" w:rsidR="007C1A0C" w:rsidRDefault="007C1A0C" w:rsidP="00DC6664">
      <w:pPr>
        <w:widowControl/>
        <w:contextualSpacing/>
        <w:jc w:val="center"/>
        <w:rPr>
          <w:rFonts w:ascii="Times New Roman" w:hAnsi="Times New Roman"/>
          <w:b/>
          <w:snapToGrid/>
          <w:sz w:val="26"/>
          <w:szCs w:val="26"/>
        </w:rPr>
      </w:pPr>
    </w:p>
    <w:p w14:paraId="777020DE" w14:textId="6DCAB795" w:rsidR="00DC6664" w:rsidRPr="002F0B89" w:rsidRDefault="00DC6664" w:rsidP="00DC6664">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lastRenderedPageBreak/>
        <w:t xml:space="preserve">ПОДПРОГРАММА </w:t>
      </w:r>
    </w:p>
    <w:p w14:paraId="23A9C947" w14:textId="77777777" w:rsidR="00DC6664" w:rsidRPr="002F0B89" w:rsidRDefault="00DC6664" w:rsidP="00DC6664">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 xml:space="preserve">Реализация отдельных полномочий города Москвы </w:t>
      </w:r>
    </w:p>
    <w:p w14:paraId="439B8089" w14:textId="385CCDCE" w:rsidR="00DC6664" w:rsidRPr="002F0B89" w:rsidRDefault="00DC6664" w:rsidP="00DC6664">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в 2018 году.</w:t>
      </w:r>
    </w:p>
    <w:p w14:paraId="3F9ED625" w14:textId="77777777" w:rsidR="00DC6664" w:rsidRPr="002F0B89" w:rsidRDefault="00DC6664" w:rsidP="00DC6664">
      <w:pPr>
        <w:widowControl/>
        <w:ind w:right="-365"/>
        <w:contextualSpacing/>
        <w:jc w:val="center"/>
        <w:rPr>
          <w:rFonts w:ascii="Times New Roman" w:hAnsi="Times New Roman"/>
          <w:sz w:val="26"/>
          <w:szCs w:val="26"/>
        </w:rPr>
      </w:pPr>
    </w:p>
    <w:p w14:paraId="4B8A2321" w14:textId="77777777" w:rsidR="00DC6664" w:rsidRPr="002F0B89" w:rsidRDefault="00DC6664" w:rsidP="00DC6664">
      <w:pPr>
        <w:widowControl/>
        <w:ind w:right="-365"/>
        <w:contextualSpacing/>
        <w:jc w:val="center"/>
        <w:rPr>
          <w:rFonts w:ascii="Times New Roman" w:hAnsi="Times New Roman"/>
          <w:b/>
          <w:sz w:val="26"/>
          <w:szCs w:val="26"/>
        </w:rPr>
      </w:pPr>
      <w:r w:rsidRPr="002F0B89">
        <w:rPr>
          <w:rFonts w:ascii="Times New Roman" w:hAnsi="Times New Roman"/>
          <w:b/>
          <w:sz w:val="26"/>
          <w:szCs w:val="26"/>
        </w:rPr>
        <w:t>ПАСПОРТ</w:t>
      </w:r>
    </w:p>
    <w:p w14:paraId="7F81949F" w14:textId="6836E318" w:rsidR="00DC6664" w:rsidRPr="002F0B89" w:rsidRDefault="00DC6664" w:rsidP="00DC6664">
      <w:pPr>
        <w:widowControl/>
        <w:contextualSpacing/>
        <w:jc w:val="center"/>
        <w:rPr>
          <w:rFonts w:ascii="Times New Roman" w:hAnsi="Times New Roman"/>
          <w:sz w:val="26"/>
          <w:szCs w:val="26"/>
        </w:rPr>
      </w:pPr>
      <w:r w:rsidRPr="002F0B89">
        <w:rPr>
          <w:rFonts w:ascii="Times New Roman" w:hAnsi="Times New Roman"/>
          <w:snapToGrid/>
          <w:sz w:val="26"/>
          <w:szCs w:val="26"/>
        </w:rPr>
        <w:t>подпрограммы «Реализация отдельных полномочий города Москвы</w:t>
      </w:r>
      <w:r>
        <w:rPr>
          <w:rFonts w:ascii="Times New Roman" w:hAnsi="Times New Roman"/>
          <w:snapToGrid/>
          <w:sz w:val="26"/>
          <w:szCs w:val="26"/>
        </w:rPr>
        <w:t xml:space="preserve"> </w:t>
      </w:r>
      <w:r w:rsidRPr="002F0B89">
        <w:rPr>
          <w:rFonts w:ascii="Times New Roman" w:hAnsi="Times New Roman"/>
          <w:sz w:val="26"/>
          <w:szCs w:val="26"/>
        </w:rPr>
        <w:t>в 2018 году»</w:t>
      </w:r>
    </w:p>
    <w:p w14:paraId="292F8B9A" w14:textId="77777777" w:rsidR="00DC6664" w:rsidRPr="002F0B89" w:rsidRDefault="00DC6664" w:rsidP="00DC6664">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6787"/>
      </w:tblGrid>
      <w:tr w:rsidR="00DC6664" w:rsidRPr="002F0B89" w14:paraId="63C64DBF" w14:textId="77777777" w:rsidTr="00DC6664">
        <w:tc>
          <w:tcPr>
            <w:tcW w:w="2423" w:type="dxa"/>
          </w:tcPr>
          <w:p w14:paraId="200B65E5"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Наименование подпрограммы</w:t>
            </w:r>
          </w:p>
        </w:tc>
        <w:tc>
          <w:tcPr>
            <w:tcW w:w="6865" w:type="dxa"/>
          </w:tcPr>
          <w:p w14:paraId="7050B896" w14:textId="5B503C63" w:rsidR="00DC6664" w:rsidRPr="002F0B89" w:rsidRDefault="00DC6664" w:rsidP="00551A44">
            <w:pPr>
              <w:widowControl/>
              <w:contextualSpacing/>
              <w:jc w:val="both"/>
              <w:rPr>
                <w:rFonts w:ascii="Times New Roman" w:hAnsi="Times New Roman"/>
                <w:snapToGrid/>
                <w:sz w:val="26"/>
                <w:szCs w:val="26"/>
              </w:rPr>
            </w:pPr>
            <w:r w:rsidRPr="002F0B89">
              <w:rPr>
                <w:rFonts w:ascii="Times New Roman" w:hAnsi="Times New Roman"/>
                <w:snapToGrid/>
                <w:sz w:val="26"/>
                <w:szCs w:val="26"/>
              </w:rPr>
              <w:t xml:space="preserve">Реализация отдельных полномочий города Москвы в 2018 году </w:t>
            </w:r>
            <w:bookmarkStart w:id="0" w:name="_GoBack"/>
            <w:bookmarkEnd w:id="0"/>
          </w:p>
        </w:tc>
      </w:tr>
      <w:tr w:rsidR="00DC6664" w:rsidRPr="002F0B89" w14:paraId="68E87457" w14:textId="77777777" w:rsidTr="00DC6664">
        <w:tc>
          <w:tcPr>
            <w:tcW w:w="2423" w:type="dxa"/>
          </w:tcPr>
          <w:p w14:paraId="49A190F2"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Основание для разработки подпрограммы </w:t>
            </w:r>
          </w:p>
        </w:tc>
        <w:tc>
          <w:tcPr>
            <w:tcW w:w="6865" w:type="dxa"/>
          </w:tcPr>
          <w:p w14:paraId="564277B8" w14:textId="77777777" w:rsidR="00DC6664" w:rsidRPr="002F0B89" w:rsidRDefault="00DC6664" w:rsidP="00DC6664">
            <w:pPr>
              <w:widowControl/>
              <w:contextualSpacing/>
              <w:jc w:val="both"/>
              <w:rPr>
                <w:rFonts w:ascii="Times New Roman" w:eastAsiaTheme="minorHAnsi" w:hAnsi="Times New Roman"/>
                <w:snapToGrid/>
                <w:sz w:val="26"/>
                <w:szCs w:val="26"/>
                <w:lang w:eastAsia="en-US"/>
              </w:rPr>
            </w:pPr>
            <w:r w:rsidRPr="002F0B89">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4EF7A596" w14:textId="77777777" w:rsidR="00DC6664" w:rsidRPr="002F0B89" w:rsidRDefault="00DC6664" w:rsidP="00DC6664">
            <w:pPr>
              <w:widowControl/>
              <w:contextualSpacing/>
              <w:jc w:val="both"/>
              <w:rPr>
                <w:rFonts w:ascii="Times New Roman" w:hAnsi="Times New Roman"/>
                <w:iCs/>
                <w:snapToGrid/>
                <w:sz w:val="26"/>
                <w:szCs w:val="26"/>
              </w:rPr>
            </w:pPr>
            <w:r w:rsidRPr="002F0B89">
              <w:rPr>
                <w:rFonts w:ascii="Times New Roman" w:eastAsiaTheme="minorHAnsi" w:hAnsi="Times New Roman"/>
                <w:snapToGrid/>
                <w:sz w:val="26"/>
                <w:szCs w:val="26"/>
                <w:lang w:eastAsia="en-US"/>
              </w:rPr>
              <w:t>Закон г. Москвы от</w:t>
            </w:r>
            <w:r w:rsidRPr="002F0B89">
              <w:rPr>
                <w:rFonts w:ascii="Times New Roman" w:hAnsi="Times New Roman"/>
                <w:snapToGrid/>
                <w:sz w:val="26"/>
                <w:szCs w:val="26"/>
              </w:rPr>
              <w:t> 11.07.2012 №39 «</w:t>
            </w:r>
            <w:r w:rsidRPr="002F0B89">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0D9839DF" w14:textId="4EEEBE61" w:rsidR="00DC6664" w:rsidRPr="002F0B89" w:rsidRDefault="00DC6664" w:rsidP="00DC6664">
            <w:pPr>
              <w:widowControl/>
              <w:contextualSpacing/>
              <w:jc w:val="both"/>
              <w:rPr>
                <w:rFonts w:ascii="Times New Roman" w:hAnsi="Times New Roman"/>
                <w:iCs/>
                <w:snapToGrid/>
                <w:sz w:val="26"/>
                <w:szCs w:val="26"/>
              </w:rPr>
            </w:pPr>
            <w:r w:rsidRPr="002F0B89">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23F0D357" w14:textId="77777777" w:rsidR="00DC6664" w:rsidRPr="002F0B89" w:rsidRDefault="00DC6664" w:rsidP="00DC6664">
            <w:pPr>
              <w:widowControl/>
              <w:contextualSpacing/>
              <w:jc w:val="both"/>
              <w:rPr>
                <w:rFonts w:ascii="Times New Roman" w:hAnsi="Times New Roman"/>
                <w:snapToGrid/>
                <w:sz w:val="26"/>
                <w:szCs w:val="26"/>
              </w:rPr>
            </w:pPr>
            <w:r w:rsidRPr="002F0B89">
              <w:rPr>
                <w:rFonts w:ascii="Times New Roman" w:eastAsiaTheme="minorHAnsi" w:hAnsi="Times New Roman"/>
                <w:snapToGrid/>
                <w:sz w:val="26"/>
                <w:szCs w:val="26"/>
                <w:lang w:eastAsia="en-US"/>
              </w:rPr>
              <w:t>Устав муниципального округа Нагатино-Садовники</w:t>
            </w:r>
          </w:p>
        </w:tc>
      </w:tr>
      <w:tr w:rsidR="00DC6664" w:rsidRPr="00FC19CC" w14:paraId="69C905EA" w14:textId="77777777" w:rsidTr="00DC6664">
        <w:tc>
          <w:tcPr>
            <w:tcW w:w="2423" w:type="dxa"/>
          </w:tcPr>
          <w:p w14:paraId="38C40F3D"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Ответственный исполнитель подпрограммы</w:t>
            </w:r>
          </w:p>
        </w:tc>
        <w:tc>
          <w:tcPr>
            <w:tcW w:w="6865" w:type="dxa"/>
          </w:tcPr>
          <w:p w14:paraId="548964A3" w14:textId="77777777" w:rsidR="00DC6664" w:rsidRPr="002F0B89" w:rsidRDefault="00DC6664" w:rsidP="00DC6664">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Совет депутатов муниципального округа Нагатино-Садовники</w:t>
            </w:r>
          </w:p>
          <w:p w14:paraId="35E69403" w14:textId="77777777" w:rsidR="00DC6664" w:rsidRPr="002F0B89" w:rsidRDefault="00DC6664" w:rsidP="00DC6664">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Администрация муниципального округа Нагатино-Садовники</w:t>
            </w:r>
          </w:p>
        </w:tc>
      </w:tr>
      <w:tr w:rsidR="00DC6664" w:rsidRPr="00FC19CC" w14:paraId="33AC7271" w14:textId="77777777" w:rsidTr="00DC6664">
        <w:tc>
          <w:tcPr>
            <w:tcW w:w="2423" w:type="dxa"/>
          </w:tcPr>
          <w:p w14:paraId="5FF4BF24" w14:textId="77777777" w:rsidR="00DC6664" w:rsidRPr="00DC4A42" w:rsidRDefault="00DC6664" w:rsidP="00DC6664">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Основная цель подпрограммы</w:t>
            </w:r>
          </w:p>
        </w:tc>
        <w:tc>
          <w:tcPr>
            <w:tcW w:w="6865" w:type="dxa"/>
          </w:tcPr>
          <w:p w14:paraId="4B55BFD0" w14:textId="77777777" w:rsidR="00DC6664" w:rsidRPr="00DC4A42" w:rsidRDefault="00DC6664" w:rsidP="00DC66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DC4A42">
              <w:rPr>
                <w:rFonts w:ascii="Times New Roman" w:hAnsi="Times New Roman"/>
                <w:snapToGrid/>
                <w:sz w:val="26"/>
                <w:szCs w:val="26"/>
              </w:rPr>
              <w:t>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Нагатино-Садовники города Москвы.</w:t>
            </w:r>
          </w:p>
        </w:tc>
      </w:tr>
      <w:tr w:rsidR="00DC6664" w:rsidRPr="00FC19CC" w14:paraId="0EAA971B" w14:textId="77777777" w:rsidTr="00DC6664">
        <w:trPr>
          <w:trHeight w:val="1144"/>
        </w:trPr>
        <w:tc>
          <w:tcPr>
            <w:tcW w:w="2423" w:type="dxa"/>
          </w:tcPr>
          <w:p w14:paraId="79AF37C2" w14:textId="77777777" w:rsidR="00DC6664" w:rsidRPr="00DC4A42" w:rsidRDefault="00DC6664" w:rsidP="00DC6664">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Основные задачи подпрограммы</w:t>
            </w:r>
          </w:p>
        </w:tc>
        <w:tc>
          <w:tcPr>
            <w:tcW w:w="6865" w:type="dxa"/>
          </w:tcPr>
          <w:p w14:paraId="51FAFE18" w14:textId="77777777" w:rsidR="00DC6664" w:rsidRPr="00DC4A42" w:rsidRDefault="00DC6664" w:rsidP="00DC6664">
            <w:pPr>
              <w:widowControl/>
              <w:shd w:val="clear" w:color="auto" w:fill="FFFFFF"/>
              <w:contextualSpacing/>
              <w:jc w:val="both"/>
              <w:textAlignment w:val="baseline"/>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24F2B8DC" w14:textId="77777777" w:rsidR="00DC6664" w:rsidRPr="00DC4A42" w:rsidRDefault="00DC6664" w:rsidP="00DC6664">
            <w:pPr>
              <w:widowControl/>
              <w:shd w:val="clear" w:color="auto" w:fill="FFFFFF"/>
              <w:contextualSpacing/>
              <w:jc w:val="both"/>
              <w:textAlignment w:val="baseline"/>
              <w:rPr>
                <w:rFonts w:ascii="Times New Roman" w:hAnsi="Times New Roman"/>
                <w:sz w:val="26"/>
                <w:szCs w:val="26"/>
              </w:rPr>
            </w:pPr>
            <w:r w:rsidRPr="00DC4A42">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DC6664" w:rsidRPr="00FC19CC" w14:paraId="4EA1E1EB" w14:textId="77777777" w:rsidTr="00DC6664">
        <w:tc>
          <w:tcPr>
            <w:tcW w:w="2423" w:type="dxa"/>
          </w:tcPr>
          <w:p w14:paraId="4173AFB7"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Сроки реализации подпрограммы </w:t>
            </w:r>
          </w:p>
        </w:tc>
        <w:tc>
          <w:tcPr>
            <w:tcW w:w="6865" w:type="dxa"/>
          </w:tcPr>
          <w:p w14:paraId="0E28CF35" w14:textId="14D4503F" w:rsidR="00DC6664" w:rsidRPr="002F0B89" w:rsidRDefault="00DC6664" w:rsidP="00DC6664">
            <w:pPr>
              <w:widowControl/>
              <w:autoSpaceDE w:val="0"/>
              <w:autoSpaceDN w:val="0"/>
              <w:adjustRightInd w:val="0"/>
              <w:contextualSpacing/>
              <w:rPr>
                <w:rFonts w:ascii="Times New Roman" w:hAnsi="Times New Roman"/>
                <w:snapToGrid/>
                <w:sz w:val="26"/>
                <w:szCs w:val="26"/>
              </w:rPr>
            </w:pPr>
            <w:r w:rsidRPr="002F0B89">
              <w:rPr>
                <w:rFonts w:ascii="Times New Roman" w:hAnsi="Times New Roman"/>
                <w:snapToGrid/>
                <w:sz w:val="26"/>
                <w:szCs w:val="26"/>
              </w:rPr>
              <w:t>2018 год</w:t>
            </w:r>
          </w:p>
        </w:tc>
      </w:tr>
      <w:tr w:rsidR="00DC6664" w:rsidRPr="00FC19CC" w14:paraId="238C25D5" w14:textId="77777777" w:rsidTr="00DC6664">
        <w:trPr>
          <w:trHeight w:val="848"/>
        </w:trPr>
        <w:tc>
          <w:tcPr>
            <w:tcW w:w="2423" w:type="dxa"/>
          </w:tcPr>
          <w:p w14:paraId="3364E105"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Объемы и источники финансирования подпрограммы</w:t>
            </w:r>
          </w:p>
        </w:tc>
        <w:tc>
          <w:tcPr>
            <w:tcW w:w="6865" w:type="dxa"/>
          </w:tcPr>
          <w:p w14:paraId="40193ED4" w14:textId="77777777" w:rsidR="00DC6664" w:rsidRPr="002F0B89" w:rsidRDefault="00DC6664" w:rsidP="00DC6664">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Реализация мероприятий подпрограммы финансирования не требует</w:t>
            </w:r>
          </w:p>
        </w:tc>
      </w:tr>
      <w:tr w:rsidR="00DC6664" w:rsidRPr="00FC19CC" w14:paraId="54161E83" w14:textId="77777777" w:rsidTr="00DC6664">
        <w:trPr>
          <w:trHeight w:val="848"/>
        </w:trPr>
        <w:tc>
          <w:tcPr>
            <w:tcW w:w="2423" w:type="dxa"/>
          </w:tcPr>
          <w:p w14:paraId="5294158C" w14:textId="77777777" w:rsidR="00DC6664" w:rsidRPr="00DC4A42" w:rsidRDefault="00DC6664" w:rsidP="00DC6664">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 xml:space="preserve">Ожидаемые конечные результаты </w:t>
            </w:r>
            <w:r w:rsidRPr="00DC4A42">
              <w:rPr>
                <w:rFonts w:ascii="Times New Roman" w:hAnsi="Times New Roman"/>
                <w:sz w:val="26"/>
                <w:szCs w:val="26"/>
              </w:rPr>
              <w:lastRenderedPageBreak/>
              <w:t>реализации подпрограммы</w:t>
            </w:r>
          </w:p>
        </w:tc>
        <w:tc>
          <w:tcPr>
            <w:tcW w:w="6865" w:type="dxa"/>
          </w:tcPr>
          <w:p w14:paraId="160B8C68" w14:textId="77777777" w:rsidR="00DC6664" w:rsidRPr="00DC4A42" w:rsidRDefault="00DC6664" w:rsidP="00DC6664">
            <w:pPr>
              <w:widowControl/>
              <w:contextualSpacing/>
              <w:jc w:val="both"/>
              <w:rPr>
                <w:rFonts w:ascii="Times New Roman" w:hAnsi="Times New Roman"/>
                <w:snapToGrid/>
                <w:sz w:val="26"/>
                <w:szCs w:val="26"/>
              </w:rPr>
            </w:pPr>
            <w:r w:rsidRPr="00DC4A42">
              <w:rPr>
                <w:rFonts w:ascii="Times New Roman" w:hAnsi="Times New Roman"/>
                <w:snapToGrid/>
                <w:sz w:val="26"/>
                <w:szCs w:val="26"/>
              </w:rPr>
              <w:lastRenderedPageBreak/>
              <w:t xml:space="preserve">Реализация мероприятий подпрограммы будет способствовать повышению эффективности исполнения отдельных полномочий города Москвы и взаимодействия </w:t>
            </w:r>
            <w:r w:rsidRPr="00DC4A42">
              <w:rPr>
                <w:rFonts w:ascii="Times New Roman" w:hAnsi="Times New Roman"/>
                <w:snapToGrid/>
                <w:sz w:val="26"/>
                <w:szCs w:val="26"/>
              </w:rPr>
              <w:lastRenderedPageBreak/>
              <w:t>органов местного самоуправления и органов исполнительной власти города Москвы, усиления роли органов местного самоуправления в развитии района Нагатино-Садовники города Москвы</w:t>
            </w:r>
          </w:p>
        </w:tc>
      </w:tr>
      <w:tr w:rsidR="00DC6664" w:rsidRPr="00FC19CC" w14:paraId="541D703E" w14:textId="77777777" w:rsidTr="00DC6664">
        <w:tc>
          <w:tcPr>
            <w:tcW w:w="2423" w:type="dxa"/>
          </w:tcPr>
          <w:p w14:paraId="6F9D7249" w14:textId="77777777" w:rsidR="00DC6664" w:rsidRPr="002F0B89" w:rsidRDefault="00DC6664" w:rsidP="00DC6664">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lastRenderedPageBreak/>
              <w:t>Система организации контроля за исполнением подпрограммы</w:t>
            </w:r>
          </w:p>
        </w:tc>
        <w:tc>
          <w:tcPr>
            <w:tcW w:w="6865" w:type="dxa"/>
          </w:tcPr>
          <w:p w14:paraId="06364D8A" w14:textId="3586FEFC" w:rsidR="00DC6664" w:rsidRPr="002F0B89" w:rsidRDefault="00DC6664" w:rsidP="00DC6664">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p>
          <w:p w14:paraId="6C4953B6" w14:textId="77777777" w:rsidR="00DC6664" w:rsidRPr="002F0B89" w:rsidRDefault="00DC6664" w:rsidP="00DC6664">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867CF92" w14:textId="77777777" w:rsidR="00DC6664" w:rsidRPr="00FC19CC" w:rsidRDefault="00DC6664" w:rsidP="00DC6664">
      <w:pPr>
        <w:spacing w:before="120" w:after="120"/>
        <w:ind w:left="720"/>
        <w:contextualSpacing/>
        <w:jc w:val="both"/>
        <w:rPr>
          <w:rFonts w:ascii="Times New Roman" w:hAnsi="Times New Roman"/>
          <w:b/>
          <w:color w:val="1F497D" w:themeColor="text2"/>
          <w:sz w:val="26"/>
          <w:szCs w:val="26"/>
        </w:rPr>
      </w:pPr>
    </w:p>
    <w:p w14:paraId="1192CDBD" w14:textId="49B327B7" w:rsidR="00DC6664" w:rsidRPr="00DC4A42" w:rsidRDefault="00DC6664" w:rsidP="00DC6664">
      <w:pPr>
        <w:spacing w:before="120" w:after="120"/>
        <w:ind w:left="720"/>
        <w:contextualSpacing/>
        <w:jc w:val="both"/>
        <w:rPr>
          <w:rFonts w:ascii="Times New Roman" w:hAnsi="Times New Roman"/>
          <w:b/>
          <w:sz w:val="26"/>
          <w:szCs w:val="26"/>
        </w:rPr>
      </w:pPr>
      <w:r w:rsidRPr="00DC4A42">
        <w:rPr>
          <w:rFonts w:ascii="Times New Roman" w:hAnsi="Times New Roman"/>
          <w:b/>
          <w:sz w:val="26"/>
          <w:szCs w:val="26"/>
        </w:rPr>
        <w:t>1. Обоснование необхо</w:t>
      </w:r>
      <w:r w:rsidR="00ED6901">
        <w:rPr>
          <w:rFonts w:ascii="Times New Roman" w:hAnsi="Times New Roman"/>
          <w:b/>
          <w:sz w:val="26"/>
          <w:szCs w:val="26"/>
        </w:rPr>
        <w:t>димости разработки подпрограммы</w:t>
      </w:r>
    </w:p>
    <w:p w14:paraId="47EB79E4" w14:textId="77777777" w:rsidR="00DC6664" w:rsidRPr="00DC4A42" w:rsidRDefault="00DC6664" w:rsidP="00DC6664">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2FAFFC71" w14:textId="77777777" w:rsidR="00DC6664" w:rsidRPr="00DC4A42" w:rsidRDefault="00DC6664" w:rsidP="00DC6664">
      <w:pPr>
        <w:widowControl/>
        <w:ind w:firstLine="709"/>
        <w:contextualSpacing/>
        <w:jc w:val="both"/>
        <w:rPr>
          <w:rFonts w:ascii="Times New Roman" w:hAnsi="Times New Roman"/>
          <w:b/>
          <w:snapToGrid/>
          <w:sz w:val="26"/>
          <w:szCs w:val="26"/>
        </w:rPr>
      </w:pPr>
    </w:p>
    <w:p w14:paraId="0D744203" w14:textId="2FE06DF3" w:rsidR="00DC6664" w:rsidRPr="00DC4A42" w:rsidRDefault="00ED6901" w:rsidP="00DC6664">
      <w:pPr>
        <w:widowControl/>
        <w:ind w:firstLine="709"/>
        <w:contextualSpacing/>
        <w:jc w:val="both"/>
        <w:rPr>
          <w:rFonts w:ascii="Times New Roman" w:hAnsi="Times New Roman"/>
          <w:b/>
          <w:snapToGrid/>
          <w:sz w:val="26"/>
          <w:szCs w:val="26"/>
        </w:rPr>
      </w:pPr>
      <w:r>
        <w:rPr>
          <w:rFonts w:ascii="Times New Roman" w:hAnsi="Times New Roman"/>
          <w:b/>
          <w:snapToGrid/>
          <w:sz w:val="26"/>
          <w:szCs w:val="26"/>
        </w:rPr>
        <w:t>2. Цель и основные задачи</w:t>
      </w:r>
    </w:p>
    <w:p w14:paraId="40152117" w14:textId="77777777" w:rsidR="00DC6664" w:rsidRPr="00DC4A42" w:rsidRDefault="00DC6664" w:rsidP="00DC6664">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Основной целью подпрограммы является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Нагатино-Садовники города Москвы.</w:t>
      </w:r>
    </w:p>
    <w:p w14:paraId="05A34B72" w14:textId="77777777" w:rsidR="00DC6664" w:rsidRPr="00DC4A42" w:rsidRDefault="00DC6664" w:rsidP="00DC6664">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Для достижения указанной цели необходимо решение ряда задач:</w:t>
      </w:r>
    </w:p>
    <w:p w14:paraId="649210F4" w14:textId="77777777" w:rsidR="00DC6664" w:rsidRPr="00DC4A42" w:rsidRDefault="00DC6664" w:rsidP="00DC6664">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52A157DA" w14:textId="77777777" w:rsidR="00DC6664" w:rsidRPr="00DC4A42" w:rsidRDefault="00DC6664" w:rsidP="00DC6664">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p w14:paraId="12B41FAA" w14:textId="77777777" w:rsidR="00DC6664" w:rsidRPr="00FC19CC" w:rsidRDefault="00DC6664" w:rsidP="00DC6664">
      <w:pPr>
        <w:widowControl/>
        <w:ind w:firstLine="709"/>
        <w:contextualSpacing/>
        <w:jc w:val="both"/>
        <w:rPr>
          <w:rFonts w:ascii="Times New Roman" w:hAnsi="Times New Roman"/>
          <w:snapToGrid/>
          <w:color w:val="1F497D" w:themeColor="text2"/>
          <w:sz w:val="26"/>
          <w:szCs w:val="26"/>
        </w:rPr>
      </w:pPr>
    </w:p>
    <w:p w14:paraId="232F6B97" w14:textId="668F9BA3" w:rsidR="00DC6664" w:rsidRPr="00C127E6" w:rsidRDefault="00DC6664" w:rsidP="00DC6664">
      <w:pPr>
        <w:widowControl/>
        <w:ind w:left="720"/>
        <w:contextualSpacing/>
        <w:jc w:val="both"/>
        <w:rPr>
          <w:rFonts w:ascii="Times New Roman" w:hAnsi="Times New Roman"/>
          <w:b/>
          <w:snapToGrid/>
          <w:sz w:val="26"/>
          <w:szCs w:val="26"/>
        </w:rPr>
      </w:pPr>
      <w:r w:rsidRPr="00810202">
        <w:rPr>
          <w:rFonts w:ascii="Times New Roman" w:hAnsi="Times New Roman"/>
          <w:b/>
          <w:snapToGrid/>
          <w:sz w:val="26"/>
          <w:szCs w:val="26"/>
        </w:rPr>
        <w:t>3. Сроки реализац</w:t>
      </w:r>
      <w:r w:rsidR="00ED6901">
        <w:rPr>
          <w:rFonts w:ascii="Times New Roman" w:hAnsi="Times New Roman"/>
          <w:b/>
          <w:snapToGrid/>
          <w:sz w:val="26"/>
          <w:szCs w:val="26"/>
        </w:rPr>
        <w:t>ии подпрограммы</w:t>
      </w:r>
    </w:p>
    <w:p w14:paraId="6D3F477C" w14:textId="042C60B7" w:rsidR="00DC6664" w:rsidRPr="00C127E6" w:rsidRDefault="00DC6664" w:rsidP="00DC6664">
      <w:pPr>
        <w:widowControl/>
        <w:ind w:firstLine="709"/>
        <w:contextualSpacing/>
        <w:jc w:val="both"/>
        <w:rPr>
          <w:rFonts w:ascii="Times New Roman" w:hAnsi="Times New Roman"/>
          <w:snapToGrid/>
          <w:sz w:val="26"/>
          <w:szCs w:val="26"/>
        </w:rPr>
      </w:pPr>
      <w:r w:rsidRPr="00C127E6">
        <w:rPr>
          <w:rFonts w:ascii="Times New Roman" w:hAnsi="Times New Roman"/>
          <w:snapToGrid/>
          <w:sz w:val="26"/>
          <w:szCs w:val="26"/>
        </w:rPr>
        <w:t xml:space="preserve">Подпрограмма «Реализация отдельных полномочий города Москвы в </w:t>
      </w:r>
      <w:r w:rsidRPr="00C127E6">
        <w:rPr>
          <w:rFonts w:ascii="Times New Roman" w:hAnsi="Times New Roman"/>
          <w:snapToGrid/>
          <w:sz w:val="26"/>
          <w:szCs w:val="26"/>
        </w:rPr>
        <w:br/>
        <w:t>2018 году» разработана на 20</w:t>
      </w:r>
      <w:r>
        <w:rPr>
          <w:rFonts w:ascii="Times New Roman" w:hAnsi="Times New Roman"/>
          <w:snapToGrid/>
          <w:sz w:val="26"/>
          <w:szCs w:val="26"/>
        </w:rPr>
        <w:t>18</w:t>
      </w:r>
      <w:r w:rsidRPr="00C127E6">
        <w:rPr>
          <w:rFonts w:ascii="Times New Roman" w:hAnsi="Times New Roman"/>
          <w:snapToGrid/>
          <w:sz w:val="26"/>
          <w:szCs w:val="26"/>
        </w:rPr>
        <w:t xml:space="preserve"> год.</w:t>
      </w:r>
    </w:p>
    <w:p w14:paraId="2FA652C3" w14:textId="77777777" w:rsidR="00DC6664" w:rsidRPr="00C127E6" w:rsidRDefault="00DC6664" w:rsidP="00DC6664">
      <w:pPr>
        <w:widowControl/>
        <w:ind w:firstLine="709"/>
        <w:contextualSpacing/>
        <w:jc w:val="both"/>
        <w:rPr>
          <w:rFonts w:ascii="Times New Roman" w:hAnsi="Times New Roman"/>
          <w:snapToGrid/>
          <w:sz w:val="26"/>
          <w:szCs w:val="26"/>
        </w:rPr>
      </w:pPr>
    </w:p>
    <w:p w14:paraId="1AC1E047" w14:textId="3563F9F1" w:rsidR="00DC6664" w:rsidRPr="00C127E6" w:rsidRDefault="00DC6664" w:rsidP="00DC6664">
      <w:pPr>
        <w:widowControl/>
        <w:ind w:left="720"/>
        <w:contextualSpacing/>
        <w:jc w:val="both"/>
        <w:rPr>
          <w:rFonts w:ascii="Times New Roman" w:hAnsi="Times New Roman"/>
          <w:b/>
          <w:snapToGrid/>
          <w:sz w:val="26"/>
          <w:szCs w:val="26"/>
        </w:rPr>
      </w:pPr>
      <w:r w:rsidRPr="00C127E6">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1AC5CAAD" w14:textId="77777777" w:rsidR="00DC6664" w:rsidRPr="00C127E6" w:rsidRDefault="00DC6664" w:rsidP="00DC6664">
      <w:pPr>
        <w:widowControl/>
        <w:ind w:left="720"/>
        <w:contextualSpacing/>
        <w:jc w:val="both"/>
        <w:rPr>
          <w:rFonts w:ascii="Times New Roman" w:hAnsi="Times New Roman"/>
          <w:snapToGrid/>
          <w:sz w:val="26"/>
          <w:szCs w:val="26"/>
        </w:rPr>
      </w:pPr>
      <w:r w:rsidRPr="00C127E6">
        <w:rPr>
          <w:rFonts w:ascii="Times New Roman" w:hAnsi="Times New Roman"/>
          <w:snapToGrid/>
          <w:sz w:val="26"/>
          <w:szCs w:val="26"/>
        </w:rPr>
        <w:t>Реализация мероприятий подпрограммы финансирования не требует.</w:t>
      </w:r>
    </w:p>
    <w:p w14:paraId="30FD223E" w14:textId="77777777" w:rsidR="00DC6664" w:rsidRPr="00C127E6" w:rsidRDefault="00DC6664" w:rsidP="00DC6664">
      <w:pPr>
        <w:widowControl/>
        <w:ind w:left="720"/>
        <w:contextualSpacing/>
        <w:jc w:val="both"/>
        <w:rPr>
          <w:rFonts w:ascii="Times New Roman" w:hAnsi="Times New Roman"/>
          <w:snapToGrid/>
          <w:sz w:val="26"/>
          <w:szCs w:val="26"/>
        </w:rPr>
      </w:pPr>
    </w:p>
    <w:p w14:paraId="7A1784BA" w14:textId="77777777" w:rsidR="00DC6664" w:rsidRPr="00C127E6" w:rsidRDefault="00DC6664" w:rsidP="00DC6664">
      <w:pPr>
        <w:widowControl/>
        <w:ind w:left="720" w:right="-365"/>
        <w:contextualSpacing/>
        <w:rPr>
          <w:rFonts w:ascii="Times New Roman" w:hAnsi="Times New Roman"/>
          <w:b/>
          <w:sz w:val="26"/>
          <w:szCs w:val="26"/>
        </w:rPr>
      </w:pPr>
      <w:r w:rsidRPr="00C127E6">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DC6664" w:rsidRPr="00C127E6" w14:paraId="58EBE407" w14:textId="77777777" w:rsidTr="00DC6664">
        <w:trPr>
          <w:trHeight w:val="565"/>
        </w:trPr>
        <w:tc>
          <w:tcPr>
            <w:tcW w:w="675" w:type="dxa"/>
            <w:shd w:val="clear" w:color="auto" w:fill="auto"/>
            <w:vAlign w:val="center"/>
          </w:tcPr>
          <w:p w14:paraId="734BDC76" w14:textId="77777777" w:rsidR="00DC6664" w:rsidRPr="00C127E6" w:rsidRDefault="00DC6664" w:rsidP="00DC6664">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w:t>
            </w:r>
          </w:p>
          <w:p w14:paraId="405595AD" w14:textId="77777777" w:rsidR="00DC6664" w:rsidRPr="00C127E6" w:rsidRDefault="00DC6664" w:rsidP="00DC6664">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п/п</w:t>
            </w:r>
          </w:p>
        </w:tc>
        <w:tc>
          <w:tcPr>
            <w:tcW w:w="4145" w:type="dxa"/>
            <w:shd w:val="clear" w:color="auto" w:fill="auto"/>
            <w:vAlign w:val="center"/>
          </w:tcPr>
          <w:p w14:paraId="2E5BDC99" w14:textId="77777777" w:rsidR="00DC6664" w:rsidRPr="00C127E6" w:rsidRDefault="00DC6664" w:rsidP="00DC6664">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Содержание мероприятия</w:t>
            </w:r>
          </w:p>
        </w:tc>
        <w:tc>
          <w:tcPr>
            <w:tcW w:w="2126" w:type="dxa"/>
            <w:shd w:val="clear" w:color="auto" w:fill="auto"/>
            <w:vAlign w:val="center"/>
          </w:tcPr>
          <w:p w14:paraId="152AAFC1" w14:textId="77777777" w:rsidR="00DC6664" w:rsidRPr="00C127E6" w:rsidRDefault="00DC6664" w:rsidP="00DC6664">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Срок исполнения</w:t>
            </w:r>
          </w:p>
        </w:tc>
        <w:tc>
          <w:tcPr>
            <w:tcW w:w="2835" w:type="dxa"/>
          </w:tcPr>
          <w:p w14:paraId="21A52E3F" w14:textId="77777777" w:rsidR="00DC6664" w:rsidRPr="00C127E6" w:rsidRDefault="00DC6664" w:rsidP="00DC6664">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Ответственный исполнитель</w:t>
            </w:r>
          </w:p>
        </w:tc>
      </w:tr>
      <w:tr w:rsidR="00DC6664" w:rsidRPr="00C127E6" w14:paraId="151804CB" w14:textId="77777777" w:rsidTr="00DC6664">
        <w:tc>
          <w:tcPr>
            <w:tcW w:w="9781" w:type="dxa"/>
            <w:gridSpan w:val="4"/>
            <w:shd w:val="clear" w:color="auto" w:fill="auto"/>
          </w:tcPr>
          <w:p w14:paraId="6C97C2C6"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DC6664" w:rsidRPr="00C127E6" w14:paraId="61539BDA" w14:textId="77777777" w:rsidTr="00DC6664">
        <w:tc>
          <w:tcPr>
            <w:tcW w:w="675" w:type="dxa"/>
            <w:shd w:val="clear" w:color="auto" w:fill="auto"/>
            <w:vAlign w:val="center"/>
          </w:tcPr>
          <w:p w14:paraId="557C91B9"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1</w:t>
            </w:r>
          </w:p>
        </w:tc>
        <w:tc>
          <w:tcPr>
            <w:tcW w:w="4145" w:type="dxa"/>
            <w:shd w:val="clear" w:color="auto" w:fill="auto"/>
            <w:vAlign w:val="center"/>
          </w:tcPr>
          <w:p w14:paraId="26EF45F8"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 xml:space="preserve">Ежегодное заслушивание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445BF3D1"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16A55FA9"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05631601" w14:textId="77777777" w:rsidTr="00DC6664">
        <w:tc>
          <w:tcPr>
            <w:tcW w:w="675" w:type="dxa"/>
            <w:shd w:val="clear" w:color="auto" w:fill="auto"/>
            <w:vAlign w:val="center"/>
          </w:tcPr>
          <w:p w14:paraId="5F8EE2A5"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2</w:t>
            </w:r>
          </w:p>
        </w:tc>
        <w:tc>
          <w:tcPr>
            <w:tcW w:w="4145" w:type="dxa"/>
            <w:shd w:val="clear" w:color="auto" w:fill="auto"/>
            <w:vAlign w:val="center"/>
          </w:tcPr>
          <w:p w14:paraId="0799B5BA"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Выражение недоверия главе управы</w:t>
            </w:r>
            <w:r w:rsidRPr="00C127E6">
              <w:rPr>
                <w:sz w:val="26"/>
                <w:szCs w:val="26"/>
              </w:rPr>
              <w:t xml:space="preserve"> </w:t>
            </w:r>
            <w:r w:rsidRPr="00C127E6">
              <w:rPr>
                <w:rFonts w:ascii="Times New Roman" w:hAnsi="Times New Roman"/>
                <w:snapToGrid/>
                <w:sz w:val="26"/>
                <w:szCs w:val="26"/>
              </w:rPr>
              <w:t>Нагатино-Садовники города Москвы</w:t>
            </w:r>
          </w:p>
        </w:tc>
        <w:tc>
          <w:tcPr>
            <w:tcW w:w="2126" w:type="dxa"/>
            <w:shd w:val="clear" w:color="auto" w:fill="auto"/>
            <w:vAlign w:val="center"/>
          </w:tcPr>
          <w:p w14:paraId="2EDD559F"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w:t>
            </w:r>
          </w:p>
        </w:tc>
        <w:tc>
          <w:tcPr>
            <w:tcW w:w="2835" w:type="dxa"/>
          </w:tcPr>
          <w:p w14:paraId="7C2A7F50"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2692A484" w14:textId="77777777" w:rsidTr="00DC6664">
        <w:tc>
          <w:tcPr>
            <w:tcW w:w="675" w:type="dxa"/>
            <w:shd w:val="clear" w:color="auto" w:fill="auto"/>
            <w:vAlign w:val="center"/>
          </w:tcPr>
          <w:p w14:paraId="454FD43E"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lastRenderedPageBreak/>
              <w:t>3</w:t>
            </w:r>
          </w:p>
        </w:tc>
        <w:tc>
          <w:tcPr>
            <w:tcW w:w="4145" w:type="dxa"/>
            <w:shd w:val="clear" w:color="auto" w:fill="auto"/>
            <w:vAlign w:val="center"/>
          </w:tcPr>
          <w:p w14:paraId="228E2AFD"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заслушивание информации руководителя ГБУ «</w:t>
            </w:r>
            <w:proofErr w:type="spellStart"/>
            <w:r w:rsidRPr="00C127E6">
              <w:rPr>
                <w:rFonts w:ascii="Times New Roman" w:hAnsi="Times New Roman"/>
                <w:snapToGrid/>
                <w:sz w:val="26"/>
                <w:szCs w:val="26"/>
              </w:rPr>
              <w:t>Жилищник</w:t>
            </w:r>
            <w:proofErr w:type="spellEnd"/>
            <w:r w:rsidRPr="00C127E6">
              <w:rPr>
                <w:rFonts w:ascii="Times New Roman" w:hAnsi="Times New Roman"/>
                <w:snapToGrid/>
                <w:sz w:val="26"/>
                <w:szCs w:val="26"/>
              </w:rPr>
              <w:t xml:space="preserve"> района Нагатино-Садовники» о работе учреждения</w:t>
            </w:r>
          </w:p>
        </w:tc>
        <w:tc>
          <w:tcPr>
            <w:tcW w:w="2126" w:type="dxa"/>
            <w:shd w:val="clear" w:color="auto" w:fill="auto"/>
            <w:vAlign w:val="center"/>
          </w:tcPr>
          <w:p w14:paraId="4313E4EE"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январь</w:t>
            </w:r>
          </w:p>
        </w:tc>
        <w:tc>
          <w:tcPr>
            <w:tcW w:w="2835" w:type="dxa"/>
          </w:tcPr>
          <w:p w14:paraId="6D426110"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4229E135" w14:textId="77777777" w:rsidTr="00DC6664">
        <w:tc>
          <w:tcPr>
            <w:tcW w:w="675" w:type="dxa"/>
            <w:shd w:val="clear" w:color="auto" w:fill="auto"/>
            <w:vAlign w:val="center"/>
          </w:tcPr>
          <w:p w14:paraId="62BE1F9D"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4</w:t>
            </w:r>
          </w:p>
        </w:tc>
        <w:tc>
          <w:tcPr>
            <w:tcW w:w="4145" w:type="dxa"/>
            <w:shd w:val="clear" w:color="auto" w:fill="auto"/>
            <w:vAlign w:val="center"/>
          </w:tcPr>
          <w:p w14:paraId="32CFA4B3" w14:textId="77777777" w:rsidR="00DC6664" w:rsidRPr="00C127E6" w:rsidRDefault="00DC6664" w:rsidP="00DC6664">
            <w:pPr>
              <w:widowControl/>
              <w:ind w:firstLine="7"/>
              <w:contextualSpacing/>
              <w:jc w:val="both"/>
              <w:rPr>
                <w:rFonts w:ascii="Times New Roman" w:hAnsi="Times New Roman"/>
                <w:snapToGrid/>
                <w:sz w:val="26"/>
                <w:szCs w:val="26"/>
              </w:rPr>
            </w:pPr>
            <w:r w:rsidRPr="008C27E5">
              <w:rPr>
                <w:rFonts w:ascii="Times New Roman" w:hAnsi="Times New Roman"/>
                <w:snapToGrid/>
                <w:sz w:val="26"/>
                <w:szCs w:val="26"/>
              </w:rPr>
              <w:t>Ежегодное заслушивание информации руководителя ГКУ «Инженерная служба района Нагатино-Садовники» о работе учреждения</w:t>
            </w:r>
          </w:p>
        </w:tc>
        <w:tc>
          <w:tcPr>
            <w:tcW w:w="2126" w:type="dxa"/>
            <w:shd w:val="clear" w:color="auto" w:fill="auto"/>
            <w:vAlign w:val="center"/>
          </w:tcPr>
          <w:p w14:paraId="62EE389F" w14:textId="77777777" w:rsidR="00DC6664" w:rsidRPr="00C127E6" w:rsidRDefault="00DC6664" w:rsidP="00DC6664">
            <w:pPr>
              <w:widowControl/>
              <w:contextualSpacing/>
              <w:jc w:val="center"/>
              <w:rPr>
                <w:rFonts w:ascii="Times New Roman" w:hAnsi="Times New Roman"/>
                <w:snapToGrid/>
                <w:sz w:val="26"/>
                <w:szCs w:val="26"/>
              </w:rPr>
            </w:pPr>
            <w:r w:rsidRPr="008C27E5">
              <w:rPr>
                <w:rFonts w:ascii="Times New Roman" w:hAnsi="Times New Roman"/>
                <w:snapToGrid/>
                <w:sz w:val="26"/>
                <w:szCs w:val="26"/>
              </w:rPr>
              <w:t>январь</w:t>
            </w:r>
          </w:p>
        </w:tc>
        <w:tc>
          <w:tcPr>
            <w:tcW w:w="2835" w:type="dxa"/>
          </w:tcPr>
          <w:p w14:paraId="67FF248B" w14:textId="77777777" w:rsidR="00DC6664" w:rsidRPr="00C127E6" w:rsidRDefault="00DC6664" w:rsidP="00DC6664">
            <w:pPr>
              <w:contextualSpacing/>
              <w:jc w:val="center"/>
              <w:rPr>
                <w:rFonts w:ascii="Times New Roman" w:hAnsi="Times New Roman"/>
                <w:snapToGrid/>
                <w:sz w:val="26"/>
                <w:szCs w:val="26"/>
              </w:rPr>
            </w:pPr>
            <w:r w:rsidRPr="008C27E5">
              <w:rPr>
                <w:rFonts w:ascii="Times New Roman" w:hAnsi="Times New Roman"/>
                <w:snapToGrid/>
                <w:sz w:val="26"/>
                <w:szCs w:val="26"/>
              </w:rPr>
              <w:t>Совет депутатов муниципального округа Нагатино-Садовники</w:t>
            </w:r>
          </w:p>
        </w:tc>
      </w:tr>
      <w:tr w:rsidR="00DC6664" w:rsidRPr="00FC19CC" w14:paraId="39C3B413" w14:textId="77777777" w:rsidTr="00DC6664">
        <w:tc>
          <w:tcPr>
            <w:tcW w:w="675" w:type="dxa"/>
            <w:shd w:val="clear" w:color="auto" w:fill="auto"/>
            <w:vAlign w:val="center"/>
          </w:tcPr>
          <w:p w14:paraId="5BB179A1"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5</w:t>
            </w:r>
          </w:p>
        </w:tc>
        <w:tc>
          <w:tcPr>
            <w:tcW w:w="4145" w:type="dxa"/>
            <w:shd w:val="clear" w:color="auto" w:fill="auto"/>
            <w:vAlign w:val="center"/>
          </w:tcPr>
          <w:p w14:paraId="42940B5A"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44844AD2"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22372CF0"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16EEE0CB" w14:textId="77777777" w:rsidTr="00DC6664">
        <w:tc>
          <w:tcPr>
            <w:tcW w:w="675" w:type="dxa"/>
            <w:shd w:val="clear" w:color="auto" w:fill="auto"/>
            <w:vAlign w:val="center"/>
          </w:tcPr>
          <w:p w14:paraId="23E02248"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6</w:t>
            </w:r>
          </w:p>
        </w:tc>
        <w:tc>
          <w:tcPr>
            <w:tcW w:w="4145" w:type="dxa"/>
            <w:shd w:val="clear" w:color="auto" w:fill="auto"/>
            <w:vAlign w:val="center"/>
          </w:tcPr>
          <w:p w14:paraId="688FF4C7"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75AE6136"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3DD45C8A"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2702E3E5" w14:textId="77777777" w:rsidTr="00DC6664">
        <w:tc>
          <w:tcPr>
            <w:tcW w:w="675" w:type="dxa"/>
            <w:shd w:val="clear" w:color="auto" w:fill="auto"/>
            <w:vAlign w:val="center"/>
          </w:tcPr>
          <w:p w14:paraId="65328A3C"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7</w:t>
            </w:r>
          </w:p>
        </w:tc>
        <w:tc>
          <w:tcPr>
            <w:tcW w:w="4145" w:type="dxa"/>
            <w:shd w:val="clear" w:color="auto" w:fill="auto"/>
            <w:vAlign w:val="center"/>
          </w:tcPr>
          <w:p w14:paraId="5EEE0C5E" w14:textId="77777777" w:rsidR="00DC6664" w:rsidRPr="00C127E6" w:rsidRDefault="00DC6664" w:rsidP="00DC6664">
            <w:pPr>
              <w:widowControl/>
              <w:ind w:firstLine="7"/>
              <w:contextualSpacing/>
              <w:jc w:val="both"/>
              <w:rPr>
                <w:rFonts w:ascii="Times New Roman" w:hAnsi="Times New Roman"/>
                <w:bCs/>
                <w:iCs/>
                <w:snapToGrid/>
                <w:sz w:val="26"/>
                <w:szCs w:val="26"/>
                <w:shd w:val="clear" w:color="auto" w:fill="FFFFFF"/>
              </w:rPr>
            </w:pPr>
            <w:r w:rsidRPr="00C127E6">
              <w:rPr>
                <w:rFonts w:ascii="Times New Roman" w:hAnsi="Times New Roman"/>
                <w:snapToGrid/>
                <w:sz w:val="26"/>
                <w:szCs w:val="26"/>
              </w:rPr>
              <w:t>Заслушивание информации главного врача</w:t>
            </w:r>
            <w:r w:rsidRPr="00C127E6">
              <w:rPr>
                <w:rFonts w:ascii="Arial" w:hAnsi="Arial" w:cs="Arial"/>
                <w:bCs/>
                <w:snapToGrid/>
                <w:sz w:val="26"/>
                <w:szCs w:val="26"/>
                <w:shd w:val="clear" w:color="auto" w:fill="FFFFFF"/>
              </w:rPr>
              <w:t xml:space="preserve"> </w:t>
            </w:r>
            <w:r w:rsidRPr="00C127E6">
              <w:rPr>
                <w:rFonts w:ascii="Times New Roman" w:hAnsi="Times New Roman"/>
                <w:bCs/>
                <w:snapToGrid/>
                <w:sz w:val="26"/>
                <w:szCs w:val="26"/>
                <w:shd w:val="clear" w:color="auto" w:fill="FFFFFF"/>
              </w:rPr>
              <w:t xml:space="preserve">ГБУЗ «Городской клинической больницы имени С.С. Юдина» </w:t>
            </w:r>
            <w:r w:rsidRPr="00C127E6">
              <w:rPr>
                <w:rFonts w:ascii="Times New Roman" w:hAnsi="Times New Roman"/>
                <w:bCs/>
                <w:iCs/>
                <w:snapToGrid/>
                <w:sz w:val="26"/>
                <w:szCs w:val="26"/>
                <w:shd w:val="clear" w:color="auto" w:fill="FFFFFF"/>
              </w:rPr>
              <w:t>о работе учреждения</w:t>
            </w:r>
          </w:p>
          <w:p w14:paraId="6D5D538E" w14:textId="77777777" w:rsidR="00DC6664" w:rsidRPr="00C127E6" w:rsidRDefault="00DC6664" w:rsidP="00DC6664">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305B4D85"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39B9C68D"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13857047" w14:textId="77777777" w:rsidTr="00DC6664">
        <w:tc>
          <w:tcPr>
            <w:tcW w:w="675" w:type="dxa"/>
            <w:shd w:val="clear" w:color="auto" w:fill="auto"/>
            <w:vAlign w:val="center"/>
          </w:tcPr>
          <w:p w14:paraId="34ED8569"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8</w:t>
            </w:r>
          </w:p>
        </w:tc>
        <w:tc>
          <w:tcPr>
            <w:tcW w:w="4145" w:type="dxa"/>
            <w:shd w:val="clear" w:color="auto" w:fill="auto"/>
            <w:vAlign w:val="center"/>
          </w:tcPr>
          <w:p w14:paraId="1723CFFC" w14:textId="77777777" w:rsidR="00DC6664" w:rsidRPr="00C127E6" w:rsidRDefault="00DC6664" w:rsidP="00DC6664">
            <w:pPr>
              <w:widowControl/>
              <w:ind w:firstLine="7"/>
              <w:contextualSpacing/>
              <w:jc w:val="both"/>
              <w:rPr>
                <w:rFonts w:ascii="Times New Roman" w:hAnsi="Times New Roman"/>
                <w:snapToGrid/>
                <w:sz w:val="26"/>
                <w:szCs w:val="26"/>
              </w:rPr>
            </w:pPr>
            <w:r w:rsidRPr="00C127E6">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53EEAAEC"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061FF84E" w14:textId="77777777" w:rsidR="00DC6664" w:rsidRPr="00C127E6" w:rsidRDefault="00DC6664" w:rsidP="00DC6664">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626FE130" w14:textId="77777777" w:rsidTr="00DC6664">
        <w:tc>
          <w:tcPr>
            <w:tcW w:w="675" w:type="dxa"/>
            <w:shd w:val="clear" w:color="auto" w:fill="auto"/>
            <w:vAlign w:val="center"/>
          </w:tcPr>
          <w:p w14:paraId="01310028"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9</w:t>
            </w:r>
          </w:p>
        </w:tc>
        <w:tc>
          <w:tcPr>
            <w:tcW w:w="4145" w:type="dxa"/>
            <w:shd w:val="clear" w:color="auto" w:fill="auto"/>
            <w:vAlign w:val="center"/>
          </w:tcPr>
          <w:p w14:paraId="4FDFA006" w14:textId="77777777" w:rsidR="00DC6664" w:rsidRPr="00C127E6" w:rsidRDefault="00DC6664" w:rsidP="00DC6664">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510AE770"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по мере необходимости, не более 1 раза в год</w:t>
            </w:r>
          </w:p>
        </w:tc>
        <w:tc>
          <w:tcPr>
            <w:tcW w:w="2835" w:type="dxa"/>
          </w:tcPr>
          <w:p w14:paraId="2A5D9027" w14:textId="77777777" w:rsidR="00DC6664" w:rsidRPr="00C127E6" w:rsidRDefault="00DC6664" w:rsidP="00DC6664">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DC6664" w:rsidRPr="00FC19CC" w14:paraId="5B3A66FD" w14:textId="77777777" w:rsidTr="00DC6664">
        <w:trPr>
          <w:trHeight w:val="875"/>
        </w:trPr>
        <w:tc>
          <w:tcPr>
            <w:tcW w:w="675" w:type="dxa"/>
            <w:shd w:val="clear" w:color="auto" w:fill="auto"/>
            <w:vAlign w:val="center"/>
          </w:tcPr>
          <w:p w14:paraId="791ED10A"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10</w:t>
            </w:r>
          </w:p>
        </w:tc>
        <w:tc>
          <w:tcPr>
            <w:tcW w:w="4145" w:type="dxa"/>
            <w:shd w:val="clear" w:color="auto" w:fill="auto"/>
            <w:vAlign w:val="center"/>
          </w:tcPr>
          <w:p w14:paraId="2E466E56" w14:textId="77777777" w:rsidR="00DC6664" w:rsidRPr="00C127E6" w:rsidRDefault="00DC6664" w:rsidP="00DC6664">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руководителя ТЦСО «Коломен</w:t>
            </w:r>
            <w:r>
              <w:rPr>
                <w:rFonts w:ascii="Times New Roman" w:hAnsi="Times New Roman"/>
                <w:bCs/>
                <w:snapToGrid/>
                <w:sz w:val="26"/>
                <w:szCs w:val="26"/>
                <w:shd w:val="clear" w:color="auto" w:fill="FFFFFF"/>
              </w:rPr>
              <w:t>с</w:t>
            </w:r>
            <w:r w:rsidRPr="00C127E6">
              <w:rPr>
                <w:rFonts w:ascii="Times New Roman" w:hAnsi="Times New Roman"/>
                <w:bCs/>
                <w:snapToGrid/>
                <w:sz w:val="26"/>
                <w:szCs w:val="26"/>
                <w:shd w:val="clear" w:color="auto" w:fill="FFFFFF"/>
              </w:rPr>
              <w:t>кое» о работе учреждения</w:t>
            </w:r>
          </w:p>
        </w:tc>
        <w:tc>
          <w:tcPr>
            <w:tcW w:w="2126" w:type="dxa"/>
            <w:shd w:val="clear" w:color="auto" w:fill="auto"/>
            <w:vAlign w:val="center"/>
          </w:tcPr>
          <w:p w14:paraId="5F039CE7" w14:textId="77777777" w:rsidR="00DC6664" w:rsidRPr="00C127E6" w:rsidRDefault="00DC6664" w:rsidP="00DC6664">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28A72495" w14:textId="77777777" w:rsidR="00DC6664" w:rsidRDefault="00DC6664" w:rsidP="00DC6664">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p w14:paraId="2F3339BA" w14:textId="77777777" w:rsidR="00DC6664" w:rsidRPr="00C127E6" w:rsidRDefault="00DC6664" w:rsidP="00DC6664">
            <w:pPr>
              <w:contextualSpacing/>
              <w:jc w:val="center"/>
              <w:rPr>
                <w:rFonts w:ascii="Times New Roman" w:hAnsi="Times New Roman"/>
                <w:snapToGrid/>
                <w:sz w:val="26"/>
                <w:szCs w:val="26"/>
              </w:rPr>
            </w:pPr>
          </w:p>
        </w:tc>
      </w:tr>
      <w:tr w:rsidR="00DC6664" w:rsidRPr="00FC19CC" w14:paraId="7DC3D134" w14:textId="77777777" w:rsidTr="00DC6664">
        <w:tc>
          <w:tcPr>
            <w:tcW w:w="675" w:type="dxa"/>
            <w:shd w:val="clear" w:color="auto" w:fill="auto"/>
            <w:vAlign w:val="center"/>
          </w:tcPr>
          <w:p w14:paraId="6A8DF09E"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11</w:t>
            </w:r>
          </w:p>
        </w:tc>
        <w:tc>
          <w:tcPr>
            <w:tcW w:w="4145" w:type="dxa"/>
            <w:shd w:val="clear" w:color="auto" w:fill="auto"/>
            <w:vAlign w:val="center"/>
          </w:tcPr>
          <w:p w14:paraId="6254CF23" w14:textId="77777777" w:rsidR="00DC6664" w:rsidRPr="00C127E6" w:rsidRDefault="00DC6664" w:rsidP="00DC6664">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A9B6793" w14:textId="77777777" w:rsidR="00DC6664" w:rsidRPr="00C127E6" w:rsidRDefault="00DC6664" w:rsidP="00DC6664">
            <w:pPr>
              <w:widowControl/>
              <w:contextualSpacing/>
              <w:jc w:val="center"/>
              <w:rPr>
                <w:rFonts w:ascii="Times New Roman" w:hAnsi="Times New Roman"/>
                <w:snapToGrid/>
                <w:sz w:val="26"/>
                <w:szCs w:val="26"/>
              </w:rPr>
            </w:pPr>
            <w:r>
              <w:rPr>
                <w:rFonts w:ascii="Times New Roman" w:hAnsi="Times New Roman"/>
                <w:snapToGrid/>
                <w:sz w:val="26"/>
                <w:szCs w:val="26"/>
              </w:rPr>
              <w:t>апрель</w:t>
            </w:r>
          </w:p>
        </w:tc>
        <w:tc>
          <w:tcPr>
            <w:tcW w:w="2835" w:type="dxa"/>
          </w:tcPr>
          <w:p w14:paraId="66E167E3" w14:textId="77777777" w:rsidR="00DC6664" w:rsidRDefault="00DC6664" w:rsidP="00DC6664">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p w14:paraId="705B6879" w14:textId="77777777" w:rsidR="00DC6664" w:rsidRPr="00C127E6" w:rsidRDefault="00DC6664" w:rsidP="00DC6664">
            <w:pPr>
              <w:contextualSpacing/>
              <w:jc w:val="center"/>
              <w:rPr>
                <w:rFonts w:ascii="Times New Roman" w:hAnsi="Times New Roman"/>
                <w:snapToGrid/>
                <w:sz w:val="26"/>
                <w:szCs w:val="26"/>
              </w:rPr>
            </w:pPr>
          </w:p>
        </w:tc>
      </w:tr>
      <w:tr w:rsidR="00DC6664" w:rsidRPr="00FC19CC" w14:paraId="488CAE4A" w14:textId="77777777" w:rsidTr="00DC6664">
        <w:tc>
          <w:tcPr>
            <w:tcW w:w="9781" w:type="dxa"/>
            <w:gridSpan w:val="4"/>
            <w:shd w:val="clear" w:color="auto" w:fill="auto"/>
            <w:vAlign w:val="center"/>
          </w:tcPr>
          <w:p w14:paraId="5C3DC3C8" w14:textId="77777777" w:rsidR="00DC6664" w:rsidRPr="003434C1" w:rsidRDefault="00DC6664" w:rsidP="00DC6664">
            <w:pPr>
              <w:widowControl/>
              <w:ind w:left="-18" w:firstLine="18"/>
              <w:contextualSpacing/>
              <w:jc w:val="center"/>
              <w:rPr>
                <w:rFonts w:ascii="Times New Roman" w:hAnsi="Times New Roman"/>
                <w:b/>
                <w:snapToGrid/>
                <w:sz w:val="26"/>
                <w:szCs w:val="26"/>
              </w:rPr>
            </w:pPr>
            <w:r w:rsidRPr="003434C1">
              <w:rPr>
                <w:rFonts w:ascii="Times New Roman" w:hAnsi="Times New Roman"/>
                <w:b/>
                <w:snapToGrid/>
                <w:sz w:val="26"/>
                <w:szCs w:val="26"/>
              </w:rPr>
              <w:t>В сфере благоустройства</w:t>
            </w:r>
          </w:p>
        </w:tc>
      </w:tr>
      <w:tr w:rsidR="00DC6664" w:rsidRPr="00A86AF7" w14:paraId="60F0DD97" w14:textId="77777777" w:rsidTr="00DC6664">
        <w:tc>
          <w:tcPr>
            <w:tcW w:w="675" w:type="dxa"/>
            <w:shd w:val="clear" w:color="auto" w:fill="auto"/>
            <w:vAlign w:val="center"/>
          </w:tcPr>
          <w:p w14:paraId="58073688"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12</w:t>
            </w:r>
          </w:p>
        </w:tc>
        <w:tc>
          <w:tcPr>
            <w:tcW w:w="4145" w:type="dxa"/>
            <w:shd w:val="clear" w:color="auto" w:fill="auto"/>
          </w:tcPr>
          <w:p w14:paraId="27C3DD98"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управы района Нагатино-Садовники города Москвы </w:t>
            </w:r>
            <w:r w:rsidRPr="00A86AF7">
              <w:rPr>
                <w:rFonts w:ascii="Times New Roman" w:hAnsi="Times New Roman"/>
                <w:snapToGrid/>
                <w:sz w:val="26"/>
                <w:szCs w:val="26"/>
              </w:rPr>
              <w:lastRenderedPageBreak/>
              <w:t>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14:paraId="2018D00F"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В течение 30 дней с момента поступления </w:t>
            </w:r>
            <w:r w:rsidRPr="00A86AF7">
              <w:rPr>
                <w:rFonts w:ascii="Times New Roman" w:hAnsi="Times New Roman"/>
                <w:snapToGrid/>
                <w:sz w:val="26"/>
                <w:szCs w:val="26"/>
              </w:rPr>
              <w:lastRenderedPageBreak/>
              <w:t>адресного перечня</w:t>
            </w:r>
          </w:p>
        </w:tc>
        <w:tc>
          <w:tcPr>
            <w:tcW w:w="2835" w:type="dxa"/>
          </w:tcPr>
          <w:p w14:paraId="72F29FFF"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lastRenderedPageBreak/>
              <w:t>Совет депутатов муниципального округа Нагатино-</w:t>
            </w:r>
            <w:r w:rsidRPr="00A86AF7">
              <w:rPr>
                <w:rFonts w:ascii="Times New Roman" w:hAnsi="Times New Roman"/>
                <w:snapToGrid/>
                <w:sz w:val="26"/>
                <w:szCs w:val="26"/>
              </w:rPr>
              <w:lastRenderedPageBreak/>
              <w:t>Садовники</w:t>
            </w:r>
          </w:p>
        </w:tc>
      </w:tr>
      <w:tr w:rsidR="00DC6664" w:rsidRPr="00A86AF7" w14:paraId="69B84C0E" w14:textId="77777777" w:rsidTr="00DC6664">
        <w:tc>
          <w:tcPr>
            <w:tcW w:w="675" w:type="dxa"/>
            <w:shd w:val="clear" w:color="auto" w:fill="auto"/>
            <w:vAlign w:val="center"/>
          </w:tcPr>
          <w:p w14:paraId="1371CFB0"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13</w:t>
            </w:r>
          </w:p>
        </w:tc>
        <w:tc>
          <w:tcPr>
            <w:tcW w:w="4145" w:type="dxa"/>
            <w:shd w:val="clear" w:color="auto" w:fill="auto"/>
          </w:tcPr>
          <w:p w14:paraId="103940A6"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Участие в работе комиссий, осуществляющий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7F71CC22"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 утвержденному графику</w:t>
            </w:r>
          </w:p>
        </w:tc>
        <w:tc>
          <w:tcPr>
            <w:tcW w:w="2835" w:type="dxa"/>
          </w:tcPr>
          <w:p w14:paraId="4BB13E85"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2625EA7" w14:textId="77777777" w:rsidTr="00DC6664">
        <w:tc>
          <w:tcPr>
            <w:tcW w:w="675" w:type="dxa"/>
            <w:shd w:val="clear" w:color="auto" w:fill="auto"/>
            <w:vAlign w:val="center"/>
          </w:tcPr>
          <w:p w14:paraId="5E4AA9D3"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14</w:t>
            </w:r>
          </w:p>
        </w:tc>
        <w:tc>
          <w:tcPr>
            <w:tcW w:w="4145" w:type="dxa"/>
            <w:shd w:val="clear" w:color="auto" w:fill="auto"/>
          </w:tcPr>
          <w:p w14:paraId="7161DD57"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52753CB4"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плана</w:t>
            </w:r>
          </w:p>
        </w:tc>
        <w:tc>
          <w:tcPr>
            <w:tcW w:w="2835" w:type="dxa"/>
          </w:tcPr>
          <w:p w14:paraId="76A6A705"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21B9402" w14:textId="77777777" w:rsidTr="00DC6664">
        <w:tc>
          <w:tcPr>
            <w:tcW w:w="675" w:type="dxa"/>
            <w:shd w:val="clear" w:color="auto" w:fill="auto"/>
            <w:vAlign w:val="center"/>
          </w:tcPr>
          <w:p w14:paraId="42D625FA"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15</w:t>
            </w:r>
          </w:p>
        </w:tc>
        <w:tc>
          <w:tcPr>
            <w:tcW w:w="4145" w:type="dxa"/>
            <w:shd w:val="clear" w:color="auto" w:fill="auto"/>
          </w:tcPr>
          <w:p w14:paraId="2C7BC4A8"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Нагатино-Садовники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23343CE5"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2610EB32"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6FD75FD3" w14:textId="77777777" w:rsidTr="00DC6664">
        <w:tc>
          <w:tcPr>
            <w:tcW w:w="675" w:type="dxa"/>
            <w:shd w:val="clear" w:color="auto" w:fill="auto"/>
            <w:vAlign w:val="center"/>
          </w:tcPr>
          <w:p w14:paraId="270A0F6F"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16</w:t>
            </w:r>
          </w:p>
        </w:tc>
        <w:tc>
          <w:tcPr>
            <w:tcW w:w="4145" w:type="dxa"/>
            <w:shd w:val="clear" w:color="auto" w:fill="auto"/>
          </w:tcPr>
          <w:p w14:paraId="47FECECB"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155027CD"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со дня поступления документов</w:t>
            </w:r>
          </w:p>
        </w:tc>
        <w:tc>
          <w:tcPr>
            <w:tcW w:w="2835" w:type="dxa"/>
          </w:tcPr>
          <w:p w14:paraId="3F13A616"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47FD4F61" w14:textId="77777777" w:rsidTr="00DC6664">
        <w:tc>
          <w:tcPr>
            <w:tcW w:w="9781" w:type="dxa"/>
            <w:gridSpan w:val="4"/>
            <w:shd w:val="clear" w:color="auto" w:fill="auto"/>
            <w:vAlign w:val="center"/>
          </w:tcPr>
          <w:p w14:paraId="34840695" w14:textId="77777777" w:rsidR="00DC6664" w:rsidRPr="00A86AF7" w:rsidRDefault="00DC6664" w:rsidP="00DC6664">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капитального ремонта и содержания жилищного фонда</w:t>
            </w:r>
          </w:p>
        </w:tc>
      </w:tr>
      <w:tr w:rsidR="00DC6664" w:rsidRPr="00A86AF7" w14:paraId="09E85CEF" w14:textId="77777777" w:rsidTr="00DC6664">
        <w:tc>
          <w:tcPr>
            <w:tcW w:w="675" w:type="dxa"/>
            <w:shd w:val="clear" w:color="auto" w:fill="auto"/>
            <w:vAlign w:val="center"/>
          </w:tcPr>
          <w:p w14:paraId="5BDB207E"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17</w:t>
            </w:r>
          </w:p>
        </w:tc>
        <w:tc>
          <w:tcPr>
            <w:tcW w:w="4145" w:type="dxa"/>
            <w:shd w:val="clear" w:color="auto" w:fill="auto"/>
          </w:tcPr>
          <w:p w14:paraId="007A5CF7"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714D2560"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379FD62D"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61528518" w14:textId="77777777" w:rsidTr="00DC6664">
        <w:tc>
          <w:tcPr>
            <w:tcW w:w="675" w:type="dxa"/>
            <w:shd w:val="clear" w:color="auto" w:fill="auto"/>
            <w:vAlign w:val="center"/>
          </w:tcPr>
          <w:p w14:paraId="3241F579"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18</w:t>
            </w:r>
          </w:p>
        </w:tc>
        <w:tc>
          <w:tcPr>
            <w:tcW w:w="4145" w:type="dxa"/>
            <w:shd w:val="clear" w:color="auto" w:fill="auto"/>
          </w:tcPr>
          <w:p w14:paraId="2772E2B9"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и приемку выполненных работ по капитальному ремонту </w:t>
            </w:r>
            <w:r w:rsidRPr="00A86AF7">
              <w:rPr>
                <w:rFonts w:ascii="Times New Roman" w:hAnsi="Times New Roman"/>
                <w:snapToGrid/>
                <w:sz w:val="26"/>
                <w:szCs w:val="26"/>
              </w:rPr>
              <w:lastRenderedPageBreak/>
              <w:t>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tc>
        <w:tc>
          <w:tcPr>
            <w:tcW w:w="2126" w:type="dxa"/>
            <w:shd w:val="clear" w:color="auto" w:fill="auto"/>
          </w:tcPr>
          <w:p w14:paraId="7D709CC8"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соответствии с уведомлением о готовности</w:t>
            </w:r>
          </w:p>
        </w:tc>
        <w:tc>
          <w:tcPr>
            <w:tcW w:w="2835" w:type="dxa"/>
          </w:tcPr>
          <w:p w14:paraId="643BB318"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03B781BB" w14:textId="77777777" w:rsidTr="00DC6664">
        <w:tc>
          <w:tcPr>
            <w:tcW w:w="675" w:type="dxa"/>
            <w:shd w:val="clear" w:color="auto" w:fill="auto"/>
            <w:vAlign w:val="center"/>
          </w:tcPr>
          <w:p w14:paraId="35C8E0B5"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19</w:t>
            </w:r>
          </w:p>
        </w:tc>
        <w:tc>
          <w:tcPr>
            <w:tcW w:w="4145" w:type="dxa"/>
            <w:shd w:val="clear" w:color="auto" w:fill="auto"/>
          </w:tcPr>
          <w:p w14:paraId="7661444F"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 с учетом обращений жителей</w:t>
            </w:r>
          </w:p>
        </w:tc>
        <w:tc>
          <w:tcPr>
            <w:tcW w:w="2126" w:type="dxa"/>
            <w:shd w:val="clear" w:color="auto" w:fill="auto"/>
          </w:tcPr>
          <w:p w14:paraId="0C86929F"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при поступлении обращений жителей</w:t>
            </w:r>
          </w:p>
        </w:tc>
        <w:tc>
          <w:tcPr>
            <w:tcW w:w="2835" w:type="dxa"/>
          </w:tcPr>
          <w:p w14:paraId="21B3A46C"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01CEEEC0" w14:textId="77777777" w:rsidTr="00DC6664">
        <w:tc>
          <w:tcPr>
            <w:tcW w:w="675" w:type="dxa"/>
            <w:shd w:val="clear" w:color="auto" w:fill="auto"/>
            <w:vAlign w:val="center"/>
          </w:tcPr>
          <w:p w14:paraId="31F882C8"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20</w:t>
            </w:r>
          </w:p>
        </w:tc>
        <w:tc>
          <w:tcPr>
            <w:tcW w:w="4145" w:type="dxa"/>
            <w:shd w:val="clear" w:color="auto" w:fill="auto"/>
          </w:tcPr>
          <w:p w14:paraId="25BDEDB4"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0254CAF7" w14:textId="77777777" w:rsidR="00DC6664" w:rsidRPr="00C96B1B" w:rsidRDefault="00DC6664" w:rsidP="00DC6664">
            <w:pPr>
              <w:widowControl/>
              <w:contextualSpacing/>
              <w:jc w:val="center"/>
              <w:rPr>
                <w:rFonts w:ascii="Times New Roman" w:hAnsi="Times New Roman"/>
                <w:snapToGrid/>
                <w:sz w:val="26"/>
                <w:szCs w:val="26"/>
              </w:rPr>
            </w:pPr>
            <w:r w:rsidRPr="00C96B1B">
              <w:rPr>
                <w:rFonts w:ascii="Times New Roman" w:hAnsi="Times New Roman"/>
                <w:snapToGrid/>
                <w:sz w:val="26"/>
                <w:szCs w:val="26"/>
              </w:rPr>
              <w:t>при необходимости</w:t>
            </w:r>
          </w:p>
        </w:tc>
        <w:tc>
          <w:tcPr>
            <w:tcW w:w="2835" w:type="dxa"/>
          </w:tcPr>
          <w:p w14:paraId="09FB1E88"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DC6664" w:rsidRPr="00A86AF7" w14:paraId="7F65CE6A" w14:textId="77777777" w:rsidTr="00DC6664">
        <w:tc>
          <w:tcPr>
            <w:tcW w:w="675" w:type="dxa"/>
            <w:shd w:val="clear" w:color="auto" w:fill="auto"/>
            <w:vAlign w:val="center"/>
          </w:tcPr>
          <w:p w14:paraId="7AA9EDB7"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21</w:t>
            </w:r>
          </w:p>
        </w:tc>
        <w:tc>
          <w:tcPr>
            <w:tcW w:w="4145" w:type="dxa"/>
            <w:shd w:val="clear" w:color="auto" w:fill="auto"/>
          </w:tcPr>
          <w:p w14:paraId="64117C58"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
        </w:tc>
        <w:tc>
          <w:tcPr>
            <w:tcW w:w="2126" w:type="dxa"/>
            <w:shd w:val="clear" w:color="auto" w:fill="auto"/>
          </w:tcPr>
          <w:p w14:paraId="0DDC3761" w14:textId="77777777" w:rsidR="00DC6664" w:rsidRPr="00C96B1B" w:rsidRDefault="00DC6664" w:rsidP="00DC6664">
            <w:pPr>
              <w:widowControl/>
              <w:contextualSpacing/>
              <w:jc w:val="center"/>
              <w:rPr>
                <w:rFonts w:ascii="Times New Roman" w:hAnsi="Times New Roman"/>
                <w:snapToGrid/>
                <w:sz w:val="26"/>
                <w:szCs w:val="26"/>
              </w:rPr>
            </w:pPr>
            <w:r w:rsidRPr="00AD4FE2">
              <w:rPr>
                <w:rFonts w:ascii="Times New Roman" w:hAnsi="Times New Roman"/>
                <w:snapToGrid/>
                <w:sz w:val="26"/>
                <w:szCs w:val="26"/>
              </w:rPr>
              <w:t xml:space="preserve">в течение 21 дня с даты </w:t>
            </w:r>
            <w:r w:rsidRPr="00C96B1B">
              <w:rPr>
                <w:rFonts w:ascii="Times New Roman" w:hAnsi="Times New Roman"/>
                <w:snapToGrid/>
                <w:sz w:val="26"/>
                <w:szCs w:val="26"/>
              </w:rPr>
              <w:t>регистрации адресного перечня</w:t>
            </w:r>
          </w:p>
        </w:tc>
        <w:tc>
          <w:tcPr>
            <w:tcW w:w="2835" w:type="dxa"/>
          </w:tcPr>
          <w:p w14:paraId="54453DEF" w14:textId="77777777" w:rsidR="00DC6664" w:rsidRPr="00A86AF7" w:rsidRDefault="00DC6664" w:rsidP="00DC6664">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3FEDDFD4" w14:textId="77777777" w:rsidTr="00DC6664">
        <w:tc>
          <w:tcPr>
            <w:tcW w:w="675" w:type="dxa"/>
            <w:shd w:val="clear" w:color="auto" w:fill="auto"/>
            <w:vAlign w:val="center"/>
          </w:tcPr>
          <w:p w14:paraId="7FACBB7B"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22</w:t>
            </w:r>
          </w:p>
        </w:tc>
        <w:tc>
          <w:tcPr>
            <w:tcW w:w="4145" w:type="dxa"/>
            <w:shd w:val="clear" w:color="auto" w:fill="auto"/>
          </w:tcPr>
          <w:p w14:paraId="20A14B02"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w:t>
            </w:r>
            <w:r w:rsidRPr="00A86AF7">
              <w:rPr>
                <w:rFonts w:ascii="Times New Roman" w:hAnsi="Times New Roman"/>
                <w:snapToGrid/>
                <w:sz w:val="26"/>
                <w:szCs w:val="26"/>
              </w:rPr>
              <w:lastRenderedPageBreak/>
              <w:t xml:space="preserve">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66C73FCD"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соответствии с уведомлением о готовности</w:t>
            </w:r>
          </w:p>
        </w:tc>
        <w:tc>
          <w:tcPr>
            <w:tcW w:w="2835" w:type="dxa"/>
          </w:tcPr>
          <w:p w14:paraId="04E77E88" w14:textId="77777777" w:rsidR="00DC6664" w:rsidRPr="00A86AF7" w:rsidRDefault="00DC6664" w:rsidP="00DC6664">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48F38F1A" w14:textId="77777777" w:rsidTr="00DC6664">
        <w:tc>
          <w:tcPr>
            <w:tcW w:w="9781" w:type="dxa"/>
            <w:gridSpan w:val="4"/>
            <w:shd w:val="clear" w:color="auto" w:fill="auto"/>
            <w:vAlign w:val="center"/>
          </w:tcPr>
          <w:p w14:paraId="23B0993D" w14:textId="77777777" w:rsidR="00DC6664" w:rsidRPr="00A86AF7" w:rsidRDefault="00DC6664" w:rsidP="00DC6664">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размещения объектов капитального строительства</w:t>
            </w:r>
          </w:p>
        </w:tc>
      </w:tr>
      <w:tr w:rsidR="00DC6664" w:rsidRPr="00A86AF7" w14:paraId="7C0974DE" w14:textId="77777777" w:rsidTr="00DC6664">
        <w:tc>
          <w:tcPr>
            <w:tcW w:w="675" w:type="dxa"/>
            <w:shd w:val="clear" w:color="auto" w:fill="auto"/>
            <w:vAlign w:val="center"/>
          </w:tcPr>
          <w:p w14:paraId="42C5BF66"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23</w:t>
            </w:r>
          </w:p>
        </w:tc>
        <w:tc>
          <w:tcPr>
            <w:tcW w:w="4145" w:type="dxa"/>
            <w:shd w:val="clear" w:color="auto" w:fill="auto"/>
          </w:tcPr>
          <w:p w14:paraId="374C758F"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0B46D00F"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36A89283"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51F1D1CB" w14:textId="77777777" w:rsidTr="00DC6664">
        <w:tc>
          <w:tcPr>
            <w:tcW w:w="675" w:type="dxa"/>
            <w:shd w:val="clear" w:color="auto" w:fill="auto"/>
            <w:vAlign w:val="center"/>
          </w:tcPr>
          <w:p w14:paraId="11D55B38"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24</w:t>
            </w:r>
          </w:p>
        </w:tc>
        <w:tc>
          <w:tcPr>
            <w:tcW w:w="4145" w:type="dxa"/>
            <w:shd w:val="clear" w:color="auto" w:fill="auto"/>
          </w:tcPr>
          <w:p w14:paraId="41191C7B" w14:textId="77777777" w:rsidR="00DC6664" w:rsidRPr="00A86AF7" w:rsidRDefault="00DC6664" w:rsidP="00DC6664">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7B6669CE"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правового акта</w:t>
            </w:r>
          </w:p>
        </w:tc>
        <w:tc>
          <w:tcPr>
            <w:tcW w:w="2835" w:type="dxa"/>
          </w:tcPr>
          <w:p w14:paraId="22F5FCD9"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2AF1C14D" w14:textId="77777777" w:rsidTr="00DC6664">
        <w:tc>
          <w:tcPr>
            <w:tcW w:w="675" w:type="dxa"/>
            <w:shd w:val="clear" w:color="auto" w:fill="auto"/>
            <w:vAlign w:val="center"/>
          </w:tcPr>
          <w:p w14:paraId="450A4518"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25</w:t>
            </w:r>
          </w:p>
        </w:tc>
        <w:tc>
          <w:tcPr>
            <w:tcW w:w="4145" w:type="dxa"/>
            <w:shd w:val="clear" w:color="auto" w:fill="auto"/>
          </w:tcPr>
          <w:p w14:paraId="36097639"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w:t>
            </w:r>
            <w:r w:rsidRPr="00A86AF7">
              <w:rPr>
                <w:rFonts w:ascii="Times New Roman" w:eastAsiaTheme="minorHAnsi" w:hAnsi="Times New Roman"/>
                <w:snapToGrid/>
                <w:sz w:val="26"/>
                <w:szCs w:val="26"/>
                <w:lang w:eastAsia="en-US"/>
              </w:rPr>
              <w:lastRenderedPageBreak/>
              <w:t xml:space="preserve">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
        </w:tc>
        <w:tc>
          <w:tcPr>
            <w:tcW w:w="2126" w:type="dxa"/>
            <w:shd w:val="clear" w:color="auto" w:fill="auto"/>
          </w:tcPr>
          <w:p w14:paraId="24092DA5"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течение 30 дней с момента поступления проекта градостроитель</w:t>
            </w:r>
            <w:r>
              <w:rPr>
                <w:rFonts w:ascii="Times New Roman" w:hAnsi="Times New Roman"/>
                <w:snapToGrid/>
                <w:sz w:val="26"/>
                <w:szCs w:val="26"/>
              </w:rPr>
              <w:t>-</w:t>
            </w:r>
            <w:proofErr w:type="spellStart"/>
            <w:r w:rsidRPr="00A86AF7">
              <w:rPr>
                <w:rFonts w:ascii="Times New Roman" w:hAnsi="Times New Roman"/>
                <w:snapToGrid/>
                <w:sz w:val="26"/>
                <w:szCs w:val="26"/>
              </w:rPr>
              <w:t>ного</w:t>
            </w:r>
            <w:proofErr w:type="spellEnd"/>
            <w:r w:rsidRPr="00A86AF7">
              <w:rPr>
                <w:rFonts w:ascii="Times New Roman" w:hAnsi="Times New Roman"/>
                <w:snapToGrid/>
                <w:sz w:val="26"/>
                <w:szCs w:val="26"/>
              </w:rPr>
              <w:t xml:space="preserve"> плана земельного участка</w:t>
            </w:r>
          </w:p>
        </w:tc>
        <w:tc>
          <w:tcPr>
            <w:tcW w:w="2835" w:type="dxa"/>
          </w:tcPr>
          <w:p w14:paraId="0F28CA9E"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43DF3F0C" w14:textId="77777777" w:rsidTr="00DC6664">
        <w:tc>
          <w:tcPr>
            <w:tcW w:w="9781" w:type="dxa"/>
            <w:gridSpan w:val="4"/>
            <w:shd w:val="clear" w:color="auto" w:fill="auto"/>
            <w:vAlign w:val="center"/>
          </w:tcPr>
          <w:p w14:paraId="17917FC4" w14:textId="77777777" w:rsidR="00DC6664" w:rsidRPr="00A86AF7" w:rsidRDefault="00DC6664" w:rsidP="00DC6664">
            <w:pPr>
              <w:contextualSpacing/>
              <w:jc w:val="center"/>
              <w:rPr>
                <w:b/>
                <w:sz w:val="26"/>
                <w:szCs w:val="26"/>
              </w:rPr>
            </w:pPr>
            <w:r w:rsidRPr="00A86AF7">
              <w:rPr>
                <w:rFonts w:ascii="Times New Roman" w:hAnsi="Times New Roman"/>
                <w:b/>
                <w:snapToGrid/>
                <w:sz w:val="26"/>
                <w:szCs w:val="26"/>
              </w:rPr>
              <w:t>В сфере размещения некапитальных объектов</w:t>
            </w:r>
          </w:p>
        </w:tc>
      </w:tr>
      <w:tr w:rsidR="00DC6664" w:rsidRPr="00A86AF7" w14:paraId="229F1A66" w14:textId="77777777" w:rsidTr="00DC6664">
        <w:tc>
          <w:tcPr>
            <w:tcW w:w="675" w:type="dxa"/>
            <w:shd w:val="clear" w:color="auto" w:fill="auto"/>
            <w:vAlign w:val="center"/>
          </w:tcPr>
          <w:p w14:paraId="668275B7"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26</w:t>
            </w:r>
          </w:p>
        </w:tc>
        <w:tc>
          <w:tcPr>
            <w:tcW w:w="4145" w:type="dxa"/>
            <w:shd w:val="clear" w:color="auto" w:fill="auto"/>
          </w:tcPr>
          <w:p w14:paraId="35EADCD3"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0E266159"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21 дня с момента поступления проекта схемы</w:t>
            </w:r>
          </w:p>
        </w:tc>
        <w:tc>
          <w:tcPr>
            <w:tcW w:w="2835" w:type="dxa"/>
          </w:tcPr>
          <w:p w14:paraId="71714CE0"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F27C657" w14:textId="77777777" w:rsidTr="00DC6664">
        <w:tc>
          <w:tcPr>
            <w:tcW w:w="675" w:type="dxa"/>
            <w:shd w:val="clear" w:color="auto" w:fill="auto"/>
            <w:vAlign w:val="center"/>
          </w:tcPr>
          <w:p w14:paraId="4CC4799F"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27</w:t>
            </w:r>
          </w:p>
        </w:tc>
        <w:tc>
          <w:tcPr>
            <w:tcW w:w="4145" w:type="dxa"/>
            <w:shd w:val="clear" w:color="auto" w:fill="auto"/>
          </w:tcPr>
          <w:p w14:paraId="287A95F1"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01D6F57A"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15 дней с момента поступления проекта схемы</w:t>
            </w:r>
          </w:p>
        </w:tc>
        <w:tc>
          <w:tcPr>
            <w:tcW w:w="2835" w:type="dxa"/>
          </w:tcPr>
          <w:p w14:paraId="2E940244"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6AC1DA00" w14:textId="77777777" w:rsidTr="00DC6664">
        <w:trPr>
          <w:trHeight w:val="1431"/>
        </w:trPr>
        <w:tc>
          <w:tcPr>
            <w:tcW w:w="675" w:type="dxa"/>
            <w:shd w:val="clear" w:color="auto" w:fill="auto"/>
            <w:vAlign w:val="center"/>
          </w:tcPr>
          <w:p w14:paraId="33F0EE11"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28</w:t>
            </w:r>
          </w:p>
        </w:tc>
        <w:tc>
          <w:tcPr>
            <w:tcW w:w="4145" w:type="dxa"/>
            <w:shd w:val="clear" w:color="auto" w:fill="auto"/>
          </w:tcPr>
          <w:p w14:paraId="3CE9E2C2" w14:textId="77777777" w:rsidR="00DC6664" w:rsidRPr="00A86AF7" w:rsidRDefault="00DC6664" w:rsidP="00DC6664">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73AD0B7C"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изменения схемы</w:t>
            </w:r>
          </w:p>
        </w:tc>
        <w:tc>
          <w:tcPr>
            <w:tcW w:w="2835" w:type="dxa"/>
          </w:tcPr>
          <w:p w14:paraId="509E7A2C"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061842D" w14:textId="77777777" w:rsidTr="00DC6664">
        <w:tc>
          <w:tcPr>
            <w:tcW w:w="9781" w:type="dxa"/>
            <w:gridSpan w:val="4"/>
            <w:shd w:val="clear" w:color="auto" w:fill="auto"/>
            <w:vAlign w:val="center"/>
          </w:tcPr>
          <w:p w14:paraId="29D5210C" w14:textId="77777777" w:rsidR="00DC6664" w:rsidRPr="00A86AF7" w:rsidRDefault="00DC6664" w:rsidP="00DC6664">
            <w:pPr>
              <w:contextualSpacing/>
              <w:jc w:val="center"/>
              <w:rPr>
                <w:b/>
                <w:sz w:val="26"/>
                <w:szCs w:val="26"/>
              </w:rPr>
            </w:pPr>
            <w:r w:rsidRPr="00A86AF7">
              <w:rPr>
                <w:rFonts w:ascii="Times New Roman" w:hAnsi="Times New Roman"/>
                <w:b/>
                <w:snapToGrid/>
                <w:sz w:val="26"/>
                <w:szCs w:val="26"/>
              </w:rPr>
              <w:t>В сфере работы с населением по месту жительства</w:t>
            </w:r>
          </w:p>
        </w:tc>
      </w:tr>
      <w:tr w:rsidR="00DC6664" w:rsidRPr="00A86AF7" w14:paraId="65E34BF3" w14:textId="77777777" w:rsidTr="00DC6664">
        <w:tc>
          <w:tcPr>
            <w:tcW w:w="675" w:type="dxa"/>
            <w:shd w:val="clear" w:color="auto" w:fill="auto"/>
            <w:vAlign w:val="center"/>
          </w:tcPr>
          <w:p w14:paraId="6818A2BD"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29</w:t>
            </w:r>
          </w:p>
        </w:tc>
        <w:tc>
          <w:tcPr>
            <w:tcW w:w="4145" w:type="dxa"/>
            <w:shd w:val="clear" w:color="auto" w:fill="auto"/>
          </w:tcPr>
          <w:p w14:paraId="1428182F"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61348FA6"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перечня</w:t>
            </w:r>
          </w:p>
        </w:tc>
        <w:tc>
          <w:tcPr>
            <w:tcW w:w="2835" w:type="dxa"/>
          </w:tcPr>
          <w:p w14:paraId="3877C592"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FA60CD5" w14:textId="77777777" w:rsidTr="00DC6664">
        <w:tc>
          <w:tcPr>
            <w:tcW w:w="675" w:type="dxa"/>
            <w:shd w:val="clear" w:color="auto" w:fill="auto"/>
            <w:vAlign w:val="center"/>
          </w:tcPr>
          <w:p w14:paraId="5BE5A848"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30</w:t>
            </w:r>
          </w:p>
        </w:tc>
        <w:tc>
          <w:tcPr>
            <w:tcW w:w="4145" w:type="dxa"/>
            <w:shd w:val="clear" w:color="auto" w:fill="auto"/>
          </w:tcPr>
          <w:p w14:paraId="1475A76D" w14:textId="77777777" w:rsidR="00DC6664" w:rsidRPr="00A86AF7" w:rsidRDefault="00DC6664" w:rsidP="00DC6664">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14:paraId="00A4CF34"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4DAD9FC2"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течение 30 дней с момента поступления материалов конкурсной комиссии</w:t>
            </w:r>
          </w:p>
        </w:tc>
        <w:tc>
          <w:tcPr>
            <w:tcW w:w="2835" w:type="dxa"/>
          </w:tcPr>
          <w:p w14:paraId="18D6B337"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743E9C47" w14:textId="77777777" w:rsidTr="00DC6664">
        <w:tc>
          <w:tcPr>
            <w:tcW w:w="675" w:type="dxa"/>
            <w:shd w:val="clear" w:color="auto" w:fill="auto"/>
            <w:vAlign w:val="center"/>
          </w:tcPr>
          <w:p w14:paraId="20474F00"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31</w:t>
            </w:r>
          </w:p>
        </w:tc>
        <w:tc>
          <w:tcPr>
            <w:tcW w:w="4145" w:type="dxa"/>
            <w:shd w:val="clear" w:color="auto" w:fill="auto"/>
          </w:tcPr>
          <w:p w14:paraId="6AAE8425"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441074C7"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ежеквартально</w:t>
            </w:r>
          </w:p>
        </w:tc>
        <w:tc>
          <w:tcPr>
            <w:tcW w:w="2835" w:type="dxa"/>
          </w:tcPr>
          <w:p w14:paraId="465CE15E"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532DEAF9" w14:textId="77777777" w:rsidTr="00DC6664">
        <w:tc>
          <w:tcPr>
            <w:tcW w:w="9781" w:type="dxa"/>
            <w:gridSpan w:val="4"/>
            <w:shd w:val="clear" w:color="auto" w:fill="auto"/>
            <w:vAlign w:val="center"/>
          </w:tcPr>
          <w:p w14:paraId="20FE346D" w14:textId="77777777" w:rsidR="00DC6664" w:rsidRPr="00A86AF7" w:rsidRDefault="00DC6664" w:rsidP="00DC6664">
            <w:pPr>
              <w:contextualSpacing/>
              <w:jc w:val="center"/>
              <w:rPr>
                <w:rFonts w:ascii="Times New Roman" w:hAnsi="Times New Roman"/>
                <w:b/>
                <w:snapToGrid/>
                <w:sz w:val="26"/>
                <w:szCs w:val="26"/>
              </w:rPr>
            </w:pPr>
            <w:r w:rsidRPr="00A86AF7">
              <w:rPr>
                <w:rFonts w:ascii="Times New Roman" w:eastAsiaTheme="minorHAnsi" w:hAnsi="Times New Roman"/>
                <w:b/>
                <w:snapToGrid/>
                <w:sz w:val="26"/>
                <w:szCs w:val="26"/>
                <w:lang w:eastAsia="en-US"/>
              </w:rPr>
              <w:t>Иные полномочия</w:t>
            </w:r>
          </w:p>
        </w:tc>
      </w:tr>
      <w:tr w:rsidR="00DC6664" w:rsidRPr="00A86AF7" w14:paraId="23B51237" w14:textId="77777777" w:rsidTr="00DC6664">
        <w:tc>
          <w:tcPr>
            <w:tcW w:w="675" w:type="dxa"/>
            <w:shd w:val="clear" w:color="auto" w:fill="auto"/>
            <w:vAlign w:val="center"/>
          </w:tcPr>
          <w:p w14:paraId="239C4733"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32</w:t>
            </w:r>
          </w:p>
        </w:tc>
        <w:tc>
          <w:tcPr>
            <w:tcW w:w="4145" w:type="dxa"/>
            <w:shd w:val="clear" w:color="auto" w:fill="auto"/>
          </w:tcPr>
          <w:p w14:paraId="3D6422DB" w14:textId="77777777" w:rsidR="00DC6664" w:rsidRPr="00A86AF7" w:rsidRDefault="00DC6664" w:rsidP="00DC6664">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Нагатино-Садовники </w:t>
            </w:r>
          </w:p>
        </w:tc>
        <w:tc>
          <w:tcPr>
            <w:tcW w:w="2126" w:type="dxa"/>
            <w:shd w:val="clear" w:color="auto" w:fill="auto"/>
          </w:tcPr>
          <w:p w14:paraId="4599EF4B"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доведения лимитов</w:t>
            </w:r>
          </w:p>
        </w:tc>
        <w:tc>
          <w:tcPr>
            <w:tcW w:w="2835" w:type="dxa"/>
          </w:tcPr>
          <w:p w14:paraId="3D7DF1E1"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212CD476" w14:textId="77777777" w:rsidTr="00DC6664">
        <w:tc>
          <w:tcPr>
            <w:tcW w:w="675" w:type="dxa"/>
            <w:shd w:val="clear" w:color="auto" w:fill="auto"/>
            <w:vAlign w:val="center"/>
          </w:tcPr>
          <w:p w14:paraId="74889AC6"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33</w:t>
            </w:r>
          </w:p>
        </w:tc>
        <w:tc>
          <w:tcPr>
            <w:tcW w:w="4145" w:type="dxa"/>
            <w:shd w:val="clear" w:color="auto" w:fill="auto"/>
          </w:tcPr>
          <w:p w14:paraId="37A6931E"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
        </w:tc>
        <w:tc>
          <w:tcPr>
            <w:tcW w:w="2126" w:type="dxa"/>
            <w:shd w:val="clear" w:color="auto" w:fill="auto"/>
          </w:tcPr>
          <w:p w14:paraId="0C66C30A"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5D5501A4"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DC6664" w:rsidRPr="00A86AF7" w14:paraId="1DBAF387" w14:textId="77777777" w:rsidTr="00DC6664">
        <w:tc>
          <w:tcPr>
            <w:tcW w:w="675" w:type="dxa"/>
            <w:shd w:val="clear" w:color="auto" w:fill="auto"/>
            <w:vAlign w:val="center"/>
          </w:tcPr>
          <w:p w14:paraId="4FDF6B36" w14:textId="77777777" w:rsidR="00DC6664" w:rsidRPr="00A86AF7" w:rsidRDefault="00DC6664" w:rsidP="00DC6664">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34</w:t>
            </w:r>
          </w:p>
        </w:tc>
        <w:tc>
          <w:tcPr>
            <w:tcW w:w="4145" w:type="dxa"/>
            <w:shd w:val="clear" w:color="auto" w:fill="auto"/>
          </w:tcPr>
          <w:p w14:paraId="4920E73C" w14:textId="77777777" w:rsidR="00DC6664" w:rsidRPr="00A86AF7" w:rsidRDefault="00DC6664" w:rsidP="00DC6664">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0E53C2DD" w14:textId="77777777" w:rsidR="00DC6664" w:rsidRPr="00A86AF7" w:rsidRDefault="00DC6664" w:rsidP="00DC666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3E675880" w14:textId="77777777" w:rsidR="00DC6664" w:rsidRPr="00A86AF7" w:rsidRDefault="00DC6664" w:rsidP="00DC6664">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bl>
    <w:p w14:paraId="281D5165" w14:textId="77777777" w:rsidR="00DC6664" w:rsidRPr="00FC19CC" w:rsidRDefault="00DC6664" w:rsidP="00DC6664">
      <w:pPr>
        <w:widowControl/>
        <w:ind w:left="720" w:right="-2"/>
        <w:contextualSpacing/>
        <w:rPr>
          <w:rFonts w:ascii="Times New Roman" w:hAnsi="Times New Roman"/>
          <w:b/>
          <w:color w:val="1F497D" w:themeColor="text2"/>
          <w:sz w:val="26"/>
          <w:szCs w:val="26"/>
        </w:rPr>
      </w:pPr>
    </w:p>
    <w:p w14:paraId="07C850E2" w14:textId="408C5717" w:rsidR="00DC6664" w:rsidRPr="003434C1" w:rsidRDefault="005729D1" w:rsidP="00DC6664">
      <w:pPr>
        <w:widowControl/>
        <w:ind w:left="720" w:right="-2"/>
        <w:contextualSpacing/>
        <w:rPr>
          <w:rFonts w:ascii="Times New Roman" w:hAnsi="Times New Roman"/>
          <w:b/>
          <w:sz w:val="26"/>
          <w:szCs w:val="26"/>
        </w:rPr>
      </w:pPr>
      <w:r>
        <w:rPr>
          <w:rFonts w:ascii="Times New Roman" w:hAnsi="Times New Roman"/>
          <w:b/>
          <w:sz w:val="26"/>
          <w:szCs w:val="26"/>
        </w:rPr>
        <w:t xml:space="preserve">         </w:t>
      </w:r>
      <w:r w:rsidR="00DC6664" w:rsidRPr="003434C1">
        <w:rPr>
          <w:rFonts w:ascii="Times New Roman" w:hAnsi="Times New Roman"/>
          <w:b/>
          <w:sz w:val="26"/>
          <w:szCs w:val="26"/>
        </w:rPr>
        <w:t>6. М</w:t>
      </w:r>
      <w:r w:rsidR="00ED6901">
        <w:rPr>
          <w:rFonts w:ascii="Times New Roman" w:hAnsi="Times New Roman"/>
          <w:b/>
          <w:sz w:val="26"/>
          <w:szCs w:val="26"/>
        </w:rPr>
        <w:t>еханизм реализации подпрограммы</w:t>
      </w:r>
    </w:p>
    <w:p w14:paraId="2AD3A2A1" w14:textId="62F5D489" w:rsidR="00DC6664" w:rsidRPr="003434C1" w:rsidRDefault="00DC6664" w:rsidP="00DC6664">
      <w:pPr>
        <w:widowControl/>
        <w:ind w:right="-2" w:firstLine="709"/>
        <w:contextualSpacing/>
        <w:jc w:val="both"/>
        <w:rPr>
          <w:rFonts w:ascii="Times New Roman" w:hAnsi="Times New Roman"/>
          <w:sz w:val="26"/>
          <w:szCs w:val="26"/>
        </w:rPr>
      </w:pPr>
      <w:r w:rsidRPr="003434C1">
        <w:rPr>
          <w:rFonts w:ascii="Times New Roman" w:hAnsi="Times New Roman"/>
          <w:sz w:val="26"/>
          <w:szCs w:val="26"/>
        </w:rPr>
        <w:t>Подпр</w:t>
      </w:r>
      <w:r w:rsidR="005729D1">
        <w:rPr>
          <w:rFonts w:ascii="Times New Roman" w:hAnsi="Times New Roman"/>
          <w:sz w:val="26"/>
          <w:szCs w:val="26"/>
        </w:rPr>
        <w:t>0</w:t>
      </w:r>
      <w:r w:rsidRPr="003434C1">
        <w:rPr>
          <w:rFonts w:ascii="Times New Roman" w:hAnsi="Times New Roman"/>
          <w:sz w:val="26"/>
          <w:szCs w:val="26"/>
        </w:rPr>
        <w:t xml:space="preserve">ограмма реализуется посредством проведения ряда плановых мероприятий, отвечающих целям и задачам настоящей подпрограммы. </w:t>
      </w:r>
    </w:p>
    <w:p w14:paraId="1412BAA1" w14:textId="77777777" w:rsidR="00DC6664" w:rsidRPr="003434C1" w:rsidRDefault="00DC6664" w:rsidP="00DC6664">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2D8E788C" w14:textId="468E64C8" w:rsidR="00DC6664" w:rsidRPr="003434C1" w:rsidRDefault="00DC6664" w:rsidP="00DC6664">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4DB36654" w14:textId="625F9B70" w:rsidR="00DC6664" w:rsidRDefault="00DC6664" w:rsidP="00DC6664">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08DAF86C" w14:textId="77777777" w:rsidR="00D311BB" w:rsidRPr="003434C1" w:rsidRDefault="00D311BB" w:rsidP="00DC6664">
      <w:pPr>
        <w:widowControl/>
        <w:ind w:right="-2" w:firstLine="709"/>
        <w:contextualSpacing/>
        <w:jc w:val="both"/>
        <w:rPr>
          <w:rFonts w:ascii="Times New Roman" w:hAnsi="Times New Roman"/>
          <w:sz w:val="26"/>
          <w:szCs w:val="26"/>
          <w:shd w:val="clear" w:color="auto" w:fill="FFFFFF"/>
        </w:rPr>
      </w:pPr>
    </w:p>
    <w:p w14:paraId="76698BB0" w14:textId="5221C419" w:rsidR="00DC6664" w:rsidRPr="003434C1" w:rsidRDefault="00DC6664" w:rsidP="00DC6664">
      <w:pPr>
        <w:widowControl/>
        <w:tabs>
          <w:tab w:val="left" w:pos="993"/>
        </w:tabs>
        <w:ind w:left="709" w:right="-2"/>
        <w:contextualSpacing/>
        <w:jc w:val="both"/>
        <w:rPr>
          <w:rFonts w:ascii="Times New Roman" w:hAnsi="Times New Roman"/>
          <w:b/>
          <w:sz w:val="26"/>
          <w:szCs w:val="26"/>
        </w:rPr>
      </w:pPr>
      <w:r w:rsidRPr="003434C1">
        <w:rPr>
          <w:rFonts w:ascii="Times New Roman" w:hAnsi="Times New Roman"/>
          <w:b/>
          <w:sz w:val="26"/>
          <w:szCs w:val="26"/>
        </w:rPr>
        <w:t>7. Оценка эффективности по</w:t>
      </w:r>
      <w:r w:rsidR="00ED6901">
        <w:rPr>
          <w:rFonts w:ascii="Times New Roman" w:hAnsi="Times New Roman"/>
          <w:b/>
          <w:sz w:val="26"/>
          <w:szCs w:val="26"/>
        </w:rPr>
        <w:t>дпрограммы и целевые индикаторы</w:t>
      </w:r>
    </w:p>
    <w:p w14:paraId="4A20E3B6" w14:textId="77777777" w:rsidR="00DC6664" w:rsidRPr="003434C1" w:rsidRDefault="00DC6664" w:rsidP="00DC6664">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органами </w:t>
      </w:r>
      <w:r w:rsidRPr="003434C1">
        <w:rPr>
          <w:rFonts w:ascii="Times New Roman" w:hAnsi="Times New Roman"/>
          <w:snapToGrid/>
          <w:sz w:val="26"/>
          <w:szCs w:val="26"/>
        </w:rPr>
        <w:lastRenderedPageBreak/>
        <w:t xml:space="preserve">исполнительной </w:t>
      </w:r>
      <w:hyperlink r:id="rId9"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xml:space="preserve">, повышению эффективности взаимодействия органов местного самоуправления и органов исполнительной </w:t>
      </w:r>
      <w:hyperlink r:id="rId10"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усилению роли органов местного самоуправления в развитии района Нагатино-Садовники города Москвы.</w:t>
      </w:r>
    </w:p>
    <w:p w14:paraId="6ACC91DC" w14:textId="77777777" w:rsidR="00DC6664" w:rsidRPr="003434C1" w:rsidRDefault="00DC6664" w:rsidP="00DC6664">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Основными показателями достижения целей подпрограммы должны стать:</w:t>
      </w:r>
    </w:p>
    <w:p w14:paraId="45048F78" w14:textId="77777777" w:rsidR="00DC6664" w:rsidRPr="003434C1" w:rsidRDefault="00DC6664" w:rsidP="00DC6664">
      <w:pPr>
        <w:widowControl/>
        <w:ind w:firstLine="708"/>
        <w:contextualSpacing/>
        <w:jc w:val="both"/>
        <w:rPr>
          <w:rFonts w:ascii="Times New Roman" w:hAnsi="Times New Roman"/>
          <w:snapToGrid/>
          <w:sz w:val="26"/>
          <w:szCs w:val="26"/>
        </w:rPr>
      </w:pPr>
      <w:r w:rsidRPr="003434C1">
        <w:rPr>
          <w:rFonts w:ascii="Times New Roman" w:hAnsi="Times New Roman"/>
          <w:snapToGrid/>
          <w:sz w:val="26"/>
          <w:szCs w:val="26"/>
        </w:rPr>
        <w:t>- эффективная реализация отдельных полномочий города Москвы;</w:t>
      </w:r>
    </w:p>
    <w:p w14:paraId="5B00D3D2" w14:textId="77777777" w:rsidR="00DC6664" w:rsidRPr="003434C1" w:rsidRDefault="00DC6664" w:rsidP="00DC6664">
      <w:pPr>
        <w:widowControl/>
        <w:ind w:firstLine="708"/>
        <w:contextualSpacing/>
        <w:jc w:val="both"/>
        <w:rPr>
          <w:rFonts w:ascii="Times New Roman" w:hAnsi="Times New Roman"/>
          <w:b/>
          <w:snapToGrid/>
          <w:sz w:val="26"/>
          <w:szCs w:val="26"/>
        </w:rPr>
      </w:pPr>
      <w:r w:rsidRPr="003434C1">
        <w:rPr>
          <w:rFonts w:ascii="Times New Roman" w:hAnsi="Times New Roman"/>
          <w:snapToGrid/>
          <w:sz w:val="26"/>
          <w:szCs w:val="26"/>
        </w:rPr>
        <w:t>- эффективная совместная работа органов местного самоуправления и органов исполнительной власти города Москвы</w:t>
      </w:r>
      <w:r w:rsidRPr="003434C1">
        <w:rPr>
          <w:rFonts w:ascii="Times New Roman" w:hAnsi="Times New Roman"/>
          <w:b/>
          <w:snapToGrid/>
          <w:sz w:val="26"/>
          <w:szCs w:val="26"/>
        </w:rPr>
        <w:t xml:space="preserve"> </w:t>
      </w:r>
    </w:p>
    <w:p w14:paraId="49CB0857" w14:textId="77777777" w:rsidR="00DC6664" w:rsidRPr="003434C1" w:rsidRDefault="00DC6664" w:rsidP="00DC6664">
      <w:pPr>
        <w:widowControl/>
        <w:contextualSpacing/>
        <w:jc w:val="both"/>
        <w:rPr>
          <w:rFonts w:ascii="Times New Roman" w:hAnsi="Times New Roman"/>
          <w:b/>
          <w:snapToGrid/>
          <w:sz w:val="26"/>
          <w:szCs w:val="26"/>
        </w:rPr>
      </w:pPr>
    </w:p>
    <w:p w14:paraId="0D0BBE69" w14:textId="77777777" w:rsidR="00DC6664" w:rsidRPr="003434C1" w:rsidRDefault="00DC6664" w:rsidP="00DC6664">
      <w:pPr>
        <w:widowControl/>
        <w:contextualSpacing/>
        <w:jc w:val="both"/>
        <w:rPr>
          <w:rFonts w:ascii="Times New Roman" w:hAnsi="Times New Roman"/>
          <w:b/>
          <w:snapToGrid/>
          <w:sz w:val="26"/>
          <w:szCs w:val="26"/>
        </w:rPr>
      </w:pPr>
      <w:r w:rsidRPr="003434C1">
        <w:rPr>
          <w:rFonts w:ascii="Times New Roman" w:hAnsi="Times New Roman"/>
          <w:b/>
          <w:snapToGrid/>
          <w:sz w:val="26"/>
          <w:szCs w:val="26"/>
        </w:rPr>
        <w:t>Планируемые значения целевых показателей (индикаторов программы)</w:t>
      </w:r>
    </w:p>
    <w:p w14:paraId="16947C97" w14:textId="77777777" w:rsidR="00DC6664" w:rsidRPr="003434C1" w:rsidRDefault="00DC6664" w:rsidP="00DC6664">
      <w:pPr>
        <w:widowControl/>
        <w:contextualSpacing/>
        <w:jc w:val="center"/>
        <w:rPr>
          <w:rFonts w:ascii="Times New Roman" w:hAnsi="Times New Roman"/>
          <w:b/>
          <w:snapToGrid/>
          <w:sz w:val="26"/>
          <w:szCs w:val="26"/>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891"/>
        <w:gridCol w:w="1985"/>
        <w:gridCol w:w="1276"/>
      </w:tblGrid>
      <w:tr w:rsidR="00DC6664" w:rsidRPr="003434C1" w14:paraId="06088324" w14:textId="77777777" w:rsidTr="00DC6664">
        <w:trPr>
          <w:cantSplit/>
          <w:trHeight w:val="299"/>
        </w:trPr>
        <w:tc>
          <w:tcPr>
            <w:tcW w:w="659" w:type="dxa"/>
            <w:vMerge w:val="restart"/>
            <w:hideMark/>
          </w:tcPr>
          <w:p w14:paraId="597C7A68" w14:textId="77777777" w:rsidR="00DC6664" w:rsidRPr="003434C1" w:rsidRDefault="00DC6664" w:rsidP="00DC6664">
            <w:pPr>
              <w:contextualSpacing/>
              <w:jc w:val="center"/>
              <w:rPr>
                <w:rFonts w:ascii="Times New Roman" w:hAnsi="Times New Roman"/>
                <w:sz w:val="26"/>
                <w:szCs w:val="26"/>
                <w:lang w:eastAsia="en-US"/>
              </w:rPr>
            </w:pPr>
            <w:r w:rsidRPr="003434C1">
              <w:rPr>
                <w:rFonts w:ascii="Times New Roman" w:hAnsi="Times New Roman"/>
                <w:b/>
                <w:sz w:val="26"/>
                <w:szCs w:val="26"/>
              </w:rPr>
              <w:t>№ п/п</w:t>
            </w:r>
          </w:p>
        </w:tc>
        <w:tc>
          <w:tcPr>
            <w:tcW w:w="5891" w:type="dxa"/>
            <w:vMerge w:val="restart"/>
            <w:hideMark/>
          </w:tcPr>
          <w:p w14:paraId="1770C18C" w14:textId="77777777" w:rsidR="00DC6664" w:rsidRPr="003434C1" w:rsidRDefault="00DC6664" w:rsidP="00DC6664">
            <w:pPr>
              <w:contextualSpacing/>
              <w:jc w:val="center"/>
              <w:rPr>
                <w:rFonts w:ascii="Times New Roman" w:hAnsi="Times New Roman"/>
                <w:sz w:val="26"/>
                <w:szCs w:val="26"/>
                <w:lang w:eastAsia="en-US"/>
              </w:rPr>
            </w:pPr>
            <w:r w:rsidRPr="003434C1">
              <w:rPr>
                <w:rFonts w:ascii="Times New Roman" w:hAnsi="Times New Roman"/>
                <w:b/>
                <w:sz w:val="26"/>
                <w:szCs w:val="26"/>
              </w:rPr>
              <w:t>Наименование конечного результата</w:t>
            </w:r>
          </w:p>
        </w:tc>
        <w:tc>
          <w:tcPr>
            <w:tcW w:w="1985" w:type="dxa"/>
            <w:vMerge w:val="restart"/>
            <w:hideMark/>
          </w:tcPr>
          <w:p w14:paraId="5BBDE290" w14:textId="77777777" w:rsidR="00DC6664" w:rsidRPr="003434C1" w:rsidRDefault="00DC6664" w:rsidP="00DC6664">
            <w:pPr>
              <w:contextualSpacing/>
              <w:jc w:val="center"/>
              <w:rPr>
                <w:rFonts w:ascii="Times New Roman" w:hAnsi="Times New Roman"/>
                <w:sz w:val="26"/>
                <w:szCs w:val="26"/>
                <w:lang w:eastAsia="en-US"/>
              </w:rPr>
            </w:pPr>
            <w:r w:rsidRPr="003434C1">
              <w:rPr>
                <w:rFonts w:ascii="Times New Roman" w:hAnsi="Times New Roman"/>
                <w:b/>
                <w:sz w:val="26"/>
                <w:szCs w:val="26"/>
              </w:rPr>
              <w:t>Единица измерения</w:t>
            </w:r>
          </w:p>
        </w:tc>
        <w:tc>
          <w:tcPr>
            <w:tcW w:w="1276" w:type="dxa"/>
            <w:vMerge w:val="restart"/>
            <w:vAlign w:val="center"/>
            <w:hideMark/>
          </w:tcPr>
          <w:p w14:paraId="1EA98BD3" w14:textId="77777777" w:rsidR="00DC6664" w:rsidRPr="003434C1" w:rsidRDefault="00DC6664" w:rsidP="00DC6664">
            <w:pPr>
              <w:contextualSpacing/>
              <w:jc w:val="center"/>
              <w:rPr>
                <w:rFonts w:ascii="Times New Roman" w:hAnsi="Times New Roman"/>
                <w:sz w:val="26"/>
                <w:szCs w:val="26"/>
                <w:lang w:eastAsia="en-US"/>
              </w:rPr>
            </w:pPr>
            <w:r w:rsidRPr="003434C1">
              <w:rPr>
                <w:rFonts w:ascii="Times New Roman" w:hAnsi="Times New Roman"/>
                <w:b/>
                <w:sz w:val="26"/>
                <w:szCs w:val="26"/>
              </w:rPr>
              <w:t>201</w:t>
            </w:r>
            <w:r>
              <w:rPr>
                <w:rFonts w:ascii="Times New Roman" w:hAnsi="Times New Roman"/>
                <w:b/>
                <w:sz w:val="26"/>
                <w:szCs w:val="26"/>
              </w:rPr>
              <w:t>8</w:t>
            </w:r>
            <w:r w:rsidRPr="003434C1">
              <w:rPr>
                <w:rFonts w:ascii="Times New Roman" w:hAnsi="Times New Roman"/>
                <w:b/>
                <w:sz w:val="26"/>
                <w:szCs w:val="26"/>
              </w:rPr>
              <w:t xml:space="preserve"> год</w:t>
            </w:r>
          </w:p>
        </w:tc>
      </w:tr>
      <w:tr w:rsidR="00DC6664" w:rsidRPr="003434C1" w14:paraId="52BC1B03" w14:textId="77777777" w:rsidTr="00DC6664">
        <w:trPr>
          <w:cantSplit/>
          <w:trHeight w:val="299"/>
        </w:trPr>
        <w:tc>
          <w:tcPr>
            <w:tcW w:w="659" w:type="dxa"/>
            <w:vMerge/>
          </w:tcPr>
          <w:p w14:paraId="0F9BB64D" w14:textId="77777777" w:rsidR="00DC6664" w:rsidRPr="003434C1" w:rsidRDefault="00DC6664" w:rsidP="00DC6664">
            <w:pPr>
              <w:contextualSpacing/>
              <w:jc w:val="center"/>
              <w:rPr>
                <w:rFonts w:ascii="Times New Roman" w:hAnsi="Times New Roman"/>
                <w:b/>
                <w:sz w:val="26"/>
                <w:szCs w:val="26"/>
              </w:rPr>
            </w:pPr>
          </w:p>
        </w:tc>
        <w:tc>
          <w:tcPr>
            <w:tcW w:w="5891" w:type="dxa"/>
            <w:vMerge/>
          </w:tcPr>
          <w:p w14:paraId="63AD609E" w14:textId="77777777" w:rsidR="00DC6664" w:rsidRPr="003434C1" w:rsidRDefault="00DC6664" w:rsidP="00DC6664">
            <w:pPr>
              <w:contextualSpacing/>
              <w:jc w:val="center"/>
              <w:rPr>
                <w:rFonts w:ascii="Times New Roman" w:hAnsi="Times New Roman"/>
                <w:b/>
                <w:sz w:val="26"/>
                <w:szCs w:val="26"/>
              </w:rPr>
            </w:pPr>
          </w:p>
        </w:tc>
        <w:tc>
          <w:tcPr>
            <w:tcW w:w="1985" w:type="dxa"/>
            <w:vMerge/>
          </w:tcPr>
          <w:p w14:paraId="0D607387" w14:textId="77777777" w:rsidR="00DC6664" w:rsidRPr="003434C1" w:rsidRDefault="00DC6664" w:rsidP="00DC6664">
            <w:pPr>
              <w:contextualSpacing/>
              <w:jc w:val="center"/>
              <w:rPr>
                <w:rFonts w:ascii="Times New Roman" w:hAnsi="Times New Roman"/>
                <w:b/>
                <w:sz w:val="26"/>
                <w:szCs w:val="26"/>
              </w:rPr>
            </w:pPr>
          </w:p>
        </w:tc>
        <w:tc>
          <w:tcPr>
            <w:tcW w:w="1276" w:type="dxa"/>
            <w:vMerge/>
            <w:vAlign w:val="center"/>
          </w:tcPr>
          <w:p w14:paraId="483CCB9F" w14:textId="77777777" w:rsidR="00DC6664" w:rsidRPr="003434C1" w:rsidRDefault="00DC6664" w:rsidP="00DC6664">
            <w:pPr>
              <w:contextualSpacing/>
              <w:jc w:val="center"/>
              <w:rPr>
                <w:rFonts w:ascii="Times New Roman" w:hAnsi="Times New Roman"/>
                <w:b/>
                <w:sz w:val="26"/>
                <w:szCs w:val="26"/>
              </w:rPr>
            </w:pPr>
          </w:p>
        </w:tc>
      </w:tr>
      <w:tr w:rsidR="00DC6664" w:rsidRPr="003434C1" w14:paraId="1F0F4E5B" w14:textId="77777777" w:rsidTr="00DC6664">
        <w:trPr>
          <w:cantSplit/>
        </w:trPr>
        <w:tc>
          <w:tcPr>
            <w:tcW w:w="659" w:type="dxa"/>
          </w:tcPr>
          <w:p w14:paraId="15653136" w14:textId="77777777" w:rsidR="00DC6664" w:rsidRPr="003434C1" w:rsidRDefault="00DC6664" w:rsidP="00DC6664">
            <w:pPr>
              <w:contextualSpacing/>
              <w:jc w:val="center"/>
              <w:rPr>
                <w:rFonts w:ascii="Times New Roman" w:hAnsi="Times New Roman"/>
                <w:sz w:val="26"/>
                <w:szCs w:val="26"/>
              </w:rPr>
            </w:pPr>
            <w:r w:rsidRPr="003434C1">
              <w:rPr>
                <w:rFonts w:ascii="Times New Roman" w:hAnsi="Times New Roman"/>
                <w:sz w:val="26"/>
                <w:szCs w:val="26"/>
              </w:rPr>
              <w:t>1</w:t>
            </w:r>
          </w:p>
        </w:tc>
        <w:tc>
          <w:tcPr>
            <w:tcW w:w="5891" w:type="dxa"/>
          </w:tcPr>
          <w:p w14:paraId="661DA667" w14:textId="77777777" w:rsidR="00DC6664" w:rsidRPr="003434C1" w:rsidRDefault="00DC6664" w:rsidP="00DC6664">
            <w:pPr>
              <w:contextualSpacing/>
              <w:rPr>
                <w:rFonts w:ascii="Times New Roman" w:hAnsi="Times New Roman"/>
                <w:sz w:val="26"/>
                <w:szCs w:val="26"/>
              </w:rPr>
            </w:pPr>
            <w:r w:rsidRPr="003434C1">
              <w:rPr>
                <w:rFonts w:ascii="Times New Roman" w:hAnsi="Times New Roman"/>
                <w:sz w:val="26"/>
                <w:szCs w:val="26"/>
              </w:rPr>
              <w:t>Доля рассмотренных вопросов по отдельным полномочиям города Москвы</w:t>
            </w:r>
          </w:p>
        </w:tc>
        <w:tc>
          <w:tcPr>
            <w:tcW w:w="1985" w:type="dxa"/>
            <w:vAlign w:val="center"/>
          </w:tcPr>
          <w:p w14:paraId="1A85A9B1" w14:textId="77777777" w:rsidR="00DC6664" w:rsidRPr="003434C1" w:rsidRDefault="00DC6664" w:rsidP="00DC6664">
            <w:pPr>
              <w:contextualSpacing/>
              <w:jc w:val="center"/>
              <w:rPr>
                <w:rFonts w:ascii="Times New Roman" w:hAnsi="Times New Roman"/>
                <w:sz w:val="26"/>
                <w:szCs w:val="26"/>
              </w:rPr>
            </w:pPr>
            <w:r w:rsidRPr="003434C1">
              <w:rPr>
                <w:rFonts w:ascii="Times New Roman" w:hAnsi="Times New Roman"/>
                <w:sz w:val="26"/>
                <w:szCs w:val="26"/>
              </w:rPr>
              <w:t>%</w:t>
            </w:r>
          </w:p>
        </w:tc>
        <w:tc>
          <w:tcPr>
            <w:tcW w:w="1276" w:type="dxa"/>
            <w:vAlign w:val="center"/>
          </w:tcPr>
          <w:p w14:paraId="14CBB0D6" w14:textId="77777777" w:rsidR="00DC6664" w:rsidRPr="003434C1" w:rsidRDefault="00DC6664" w:rsidP="00DC6664">
            <w:pPr>
              <w:contextualSpacing/>
              <w:jc w:val="center"/>
              <w:rPr>
                <w:rFonts w:ascii="Times New Roman" w:hAnsi="Times New Roman"/>
                <w:sz w:val="26"/>
                <w:szCs w:val="26"/>
              </w:rPr>
            </w:pPr>
            <w:r w:rsidRPr="003434C1">
              <w:rPr>
                <w:rFonts w:ascii="Times New Roman" w:hAnsi="Times New Roman"/>
                <w:sz w:val="26"/>
                <w:szCs w:val="26"/>
              </w:rPr>
              <w:t>100</w:t>
            </w:r>
          </w:p>
        </w:tc>
      </w:tr>
    </w:tbl>
    <w:p w14:paraId="293DC018" w14:textId="77777777" w:rsidR="00DC6664" w:rsidRPr="00B37B44" w:rsidRDefault="00DC6664" w:rsidP="00DC6664">
      <w:pPr>
        <w:widowControl/>
        <w:spacing w:after="200" w:line="276" w:lineRule="auto"/>
        <w:rPr>
          <w:rFonts w:ascii="Times New Roman" w:hAnsi="Times New Roman"/>
          <w:b/>
          <w:snapToGrid/>
          <w:sz w:val="26"/>
          <w:szCs w:val="26"/>
        </w:rPr>
      </w:pPr>
      <w:r w:rsidRPr="003434C1">
        <w:rPr>
          <w:rFonts w:ascii="Times New Roman" w:hAnsi="Times New Roman"/>
          <w:b/>
          <w:snapToGrid/>
          <w:sz w:val="26"/>
          <w:szCs w:val="26"/>
        </w:rPr>
        <w:br w:type="page"/>
      </w:r>
    </w:p>
    <w:p w14:paraId="6EC42FF1" w14:textId="77777777" w:rsidR="00DC6664" w:rsidRDefault="00DC6664" w:rsidP="008B3D1C">
      <w:pPr>
        <w:widowControl/>
        <w:contextualSpacing/>
        <w:jc w:val="center"/>
        <w:rPr>
          <w:rFonts w:ascii="Times New Roman" w:hAnsi="Times New Roman"/>
          <w:b/>
          <w:snapToGrid/>
          <w:sz w:val="26"/>
          <w:szCs w:val="26"/>
        </w:rPr>
      </w:pPr>
    </w:p>
    <w:p w14:paraId="19FBA5F9" w14:textId="2CA5C6B1" w:rsidR="005C56E6" w:rsidRPr="00B37B44" w:rsidRDefault="00E72207"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П</w:t>
      </w:r>
      <w:r w:rsidR="005C56E6" w:rsidRPr="00B37B44">
        <w:rPr>
          <w:rFonts w:ascii="Times New Roman" w:hAnsi="Times New Roman"/>
          <w:b/>
          <w:snapToGrid/>
          <w:sz w:val="26"/>
          <w:szCs w:val="26"/>
        </w:rPr>
        <w:t xml:space="preserve">ОДПРОГРАММА </w:t>
      </w:r>
    </w:p>
    <w:p w14:paraId="661AFE4C" w14:textId="77777777"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0C2F54B9"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в 201</w:t>
      </w:r>
      <w:r w:rsidR="00B37B44" w:rsidRPr="00B37B44">
        <w:rPr>
          <w:rFonts w:ascii="Times New Roman" w:hAnsi="Times New Roman"/>
          <w:b/>
          <w:snapToGrid/>
          <w:sz w:val="26"/>
          <w:szCs w:val="26"/>
        </w:rPr>
        <w:t>8</w:t>
      </w:r>
      <w:r w:rsidR="000E13E6" w:rsidRPr="00B37B44">
        <w:rPr>
          <w:rFonts w:ascii="Times New Roman" w:hAnsi="Times New Roman"/>
          <w:b/>
          <w:snapToGrid/>
          <w:sz w:val="26"/>
          <w:szCs w:val="26"/>
        </w:rPr>
        <w:t xml:space="preserve"> </w:t>
      </w:r>
      <w:r w:rsidR="00ED6901">
        <w:rPr>
          <w:rFonts w:ascii="Times New Roman" w:hAnsi="Times New Roman"/>
          <w:b/>
          <w:snapToGrid/>
          <w:sz w:val="26"/>
          <w:szCs w:val="26"/>
        </w:rPr>
        <w:t>году</w:t>
      </w:r>
    </w:p>
    <w:p w14:paraId="298603DC" w14:textId="77777777" w:rsidR="005C56E6" w:rsidRPr="007E06FC" w:rsidRDefault="005C56E6" w:rsidP="008B3D1C">
      <w:pPr>
        <w:widowControl/>
        <w:ind w:right="-365"/>
        <w:contextualSpacing/>
        <w:jc w:val="center"/>
        <w:rPr>
          <w:rFonts w:ascii="Times New Roman" w:hAnsi="Times New Roman"/>
          <w:sz w:val="14"/>
          <w:szCs w:val="26"/>
        </w:rPr>
      </w:pPr>
    </w:p>
    <w:p w14:paraId="154EE59E" w14:textId="77777777" w:rsidR="005C56E6" w:rsidRPr="00B37B44" w:rsidRDefault="005C56E6" w:rsidP="008B3D1C">
      <w:pPr>
        <w:widowControl/>
        <w:ind w:right="-365"/>
        <w:contextualSpacing/>
        <w:jc w:val="center"/>
        <w:rPr>
          <w:rFonts w:ascii="Times New Roman" w:hAnsi="Times New Roman"/>
          <w:b/>
          <w:sz w:val="26"/>
          <w:szCs w:val="26"/>
        </w:rPr>
      </w:pPr>
      <w:r w:rsidRPr="00B37B44">
        <w:rPr>
          <w:rFonts w:ascii="Times New Roman" w:hAnsi="Times New Roman"/>
          <w:b/>
          <w:sz w:val="26"/>
          <w:szCs w:val="26"/>
        </w:rPr>
        <w:t>ПАСПОРТ</w:t>
      </w:r>
    </w:p>
    <w:p w14:paraId="0ECB97F2" w14:textId="77777777" w:rsidR="005C56E6" w:rsidRPr="007E06FC" w:rsidRDefault="005C56E6" w:rsidP="008B3D1C">
      <w:pPr>
        <w:widowControl/>
        <w:ind w:right="-365"/>
        <w:contextualSpacing/>
        <w:jc w:val="center"/>
        <w:rPr>
          <w:rFonts w:ascii="Times New Roman" w:hAnsi="Times New Roman"/>
          <w:b/>
          <w:sz w:val="12"/>
          <w:szCs w:val="26"/>
        </w:rPr>
      </w:pPr>
    </w:p>
    <w:p w14:paraId="3390E593" w14:textId="77777777" w:rsidR="005C56E6" w:rsidRPr="00B37B44" w:rsidRDefault="005C56E6" w:rsidP="008B3D1C">
      <w:pPr>
        <w:widowControl/>
        <w:contextualSpacing/>
        <w:jc w:val="center"/>
        <w:rPr>
          <w:rFonts w:ascii="Times New Roman" w:hAnsi="Times New Roman"/>
          <w:snapToGrid/>
          <w:sz w:val="26"/>
          <w:szCs w:val="26"/>
        </w:rPr>
      </w:pPr>
      <w:r w:rsidRPr="00B37B44">
        <w:rPr>
          <w:rFonts w:ascii="Times New Roman" w:hAnsi="Times New Roman"/>
          <w:snapToGrid/>
          <w:sz w:val="26"/>
          <w:szCs w:val="26"/>
        </w:rPr>
        <w:t xml:space="preserve">подпрограммы «Противодействие коррупции в муниципальном округе </w:t>
      </w:r>
    </w:p>
    <w:p w14:paraId="58C3F6E4" w14:textId="34900122" w:rsidR="005C56E6" w:rsidRPr="00B37B44" w:rsidRDefault="005C56E6" w:rsidP="008B3D1C">
      <w:pPr>
        <w:widowControl/>
        <w:contextualSpacing/>
        <w:jc w:val="center"/>
        <w:rPr>
          <w:rFonts w:ascii="Times New Roman" w:hAnsi="Times New Roman"/>
          <w:snapToGrid/>
          <w:sz w:val="26"/>
          <w:szCs w:val="26"/>
        </w:rPr>
      </w:pPr>
      <w:r w:rsidRPr="00B37B44">
        <w:rPr>
          <w:rFonts w:ascii="Times New Roman" w:hAnsi="Times New Roman"/>
          <w:snapToGrid/>
          <w:sz w:val="26"/>
          <w:szCs w:val="26"/>
        </w:rPr>
        <w:t>Нагатино-Садовники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2018 году</w:t>
      </w:r>
      <w:r w:rsidRPr="00B37B44">
        <w:rPr>
          <w:rFonts w:ascii="Times New Roman" w:hAnsi="Times New Roman"/>
          <w:snapToGrid/>
          <w:sz w:val="26"/>
          <w:szCs w:val="26"/>
        </w:rPr>
        <w:t>»</w:t>
      </w:r>
    </w:p>
    <w:p w14:paraId="70E37566" w14:textId="77777777" w:rsidR="005C56E6" w:rsidRPr="007E06FC" w:rsidRDefault="005C56E6" w:rsidP="008B3D1C">
      <w:pPr>
        <w:widowControl/>
        <w:contextualSpacing/>
        <w:jc w:val="center"/>
        <w:rPr>
          <w:rFonts w:ascii="Times New Roman" w:hAnsi="Times New Roman"/>
          <w:snapToGrid/>
          <w:sz w:val="1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FC19CC" w:rsidRPr="00B37B44" w14:paraId="3F2B13A2" w14:textId="77777777" w:rsidTr="00D63B7E">
        <w:tc>
          <w:tcPr>
            <w:tcW w:w="2435" w:type="dxa"/>
          </w:tcPr>
          <w:p w14:paraId="611BAB76"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Наименование подпрограммы</w:t>
            </w:r>
          </w:p>
        </w:tc>
        <w:tc>
          <w:tcPr>
            <w:tcW w:w="6745" w:type="dxa"/>
          </w:tcPr>
          <w:p w14:paraId="7D8DACCC" w14:textId="13883E69" w:rsidR="005C56E6" w:rsidRPr="00B37B44" w:rsidRDefault="005C56E6" w:rsidP="00AE1C51">
            <w:pPr>
              <w:widowControl/>
              <w:contextualSpacing/>
              <w:rPr>
                <w:rFonts w:ascii="Times New Roman" w:hAnsi="Times New Roman"/>
                <w:b/>
                <w:snapToGrid/>
                <w:sz w:val="26"/>
                <w:szCs w:val="26"/>
              </w:rPr>
            </w:pPr>
            <w:r w:rsidRPr="00B37B44">
              <w:rPr>
                <w:rFonts w:ascii="Times New Roman" w:hAnsi="Times New Roman"/>
                <w:snapToGrid/>
                <w:sz w:val="26"/>
                <w:szCs w:val="26"/>
              </w:rPr>
              <w:t>Противодействие коррупции в муниципальном округе Нагатино-Садовники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 xml:space="preserve">2018 году </w:t>
            </w:r>
          </w:p>
        </w:tc>
      </w:tr>
      <w:tr w:rsidR="00FC19CC" w:rsidRPr="00FC19CC" w14:paraId="1EA72E8F" w14:textId="77777777" w:rsidTr="00D63B7E">
        <w:tc>
          <w:tcPr>
            <w:tcW w:w="2435" w:type="dxa"/>
          </w:tcPr>
          <w:p w14:paraId="729CFBB3" w14:textId="77777777" w:rsidR="005C56E6" w:rsidRPr="00FC19CC" w:rsidRDefault="005C56E6" w:rsidP="008B3D1C">
            <w:pPr>
              <w:autoSpaceDE w:val="0"/>
              <w:autoSpaceDN w:val="0"/>
              <w:adjustRightInd w:val="0"/>
              <w:contextualSpacing/>
              <w:jc w:val="center"/>
              <w:rPr>
                <w:rFonts w:ascii="Times New Roman" w:hAnsi="Times New Roman"/>
                <w:color w:val="1F497D" w:themeColor="text2"/>
                <w:sz w:val="26"/>
                <w:szCs w:val="26"/>
              </w:rPr>
            </w:pPr>
            <w:r w:rsidRPr="00DE2ABA">
              <w:rPr>
                <w:rFonts w:ascii="Times New Roman" w:hAnsi="Times New Roman"/>
                <w:sz w:val="26"/>
                <w:szCs w:val="26"/>
              </w:rPr>
              <w:t xml:space="preserve">Основание для разработки подпрограммы </w:t>
            </w:r>
          </w:p>
        </w:tc>
        <w:tc>
          <w:tcPr>
            <w:tcW w:w="6745" w:type="dxa"/>
          </w:tcPr>
          <w:p w14:paraId="55B3CC13" w14:textId="5C52ED24" w:rsidR="00A76E2E" w:rsidRDefault="00A76E2E" w:rsidP="008B3D1C">
            <w:pPr>
              <w:widowControl/>
              <w:contextualSpacing/>
              <w:jc w:val="both"/>
              <w:rPr>
                <w:rFonts w:ascii="Times New Roman" w:eastAsiaTheme="minorHAnsi" w:hAnsi="Times New Roman"/>
                <w:snapToGrid/>
                <w:sz w:val="26"/>
                <w:szCs w:val="26"/>
                <w:lang w:eastAsia="en-US"/>
              </w:rPr>
            </w:pPr>
            <w:r w:rsidRPr="00A76E2E">
              <w:rPr>
                <w:rFonts w:ascii="Times New Roman" w:eastAsiaTheme="minorHAnsi" w:hAnsi="Times New Roman"/>
                <w:snapToGrid/>
                <w:sz w:val="26"/>
                <w:szCs w:val="26"/>
                <w:lang w:eastAsia="en-US"/>
              </w:rPr>
              <w:t>Федеральный закон от 06.10.2003 № 131-ФЗ «Об общих принципах организации местного самоуправления в Российской Федерации»;</w:t>
            </w:r>
          </w:p>
          <w:p w14:paraId="50E1E3C5" w14:textId="3BE4DB09" w:rsidR="00A76E2E"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Федеральный закон от 25.12.2008 № 273-ФЗ «О противодействии коррупции»</w:t>
            </w:r>
          </w:p>
          <w:p w14:paraId="7F4605F1" w14:textId="77777777" w:rsidR="005C56E6"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FC19CC" w:rsidRDefault="005C56E6" w:rsidP="008B3D1C">
            <w:pPr>
              <w:widowControl/>
              <w:contextualSpacing/>
              <w:jc w:val="both"/>
              <w:rPr>
                <w:rFonts w:ascii="Times New Roman" w:hAnsi="Times New Roman"/>
                <w:snapToGrid/>
                <w:color w:val="1F497D" w:themeColor="text2"/>
                <w:sz w:val="26"/>
                <w:szCs w:val="26"/>
              </w:rPr>
            </w:pPr>
            <w:r w:rsidRPr="00DE2ABA">
              <w:rPr>
                <w:rFonts w:ascii="Times New Roman" w:eastAsiaTheme="minorHAnsi" w:hAnsi="Times New Roman"/>
                <w:snapToGrid/>
                <w:sz w:val="26"/>
                <w:szCs w:val="26"/>
                <w:lang w:eastAsia="en-US"/>
              </w:rPr>
              <w:t>Устав муниципального округа Нагатино-Садовники</w:t>
            </w:r>
          </w:p>
        </w:tc>
      </w:tr>
      <w:tr w:rsidR="00FC19CC" w:rsidRPr="00FC19CC" w14:paraId="1076BBE3" w14:textId="77777777" w:rsidTr="00D63B7E">
        <w:tc>
          <w:tcPr>
            <w:tcW w:w="2435" w:type="dxa"/>
          </w:tcPr>
          <w:p w14:paraId="0EB1E00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Ответственный исполнитель подпрограммы</w:t>
            </w:r>
          </w:p>
        </w:tc>
        <w:tc>
          <w:tcPr>
            <w:tcW w:w="6745" w:type="dxa"/>
          </w:tcPr>
          <w:p w14:paraId="58ECD365"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Администрация муниципального округа Нагатино-Садовники</w:t>
            </w:r>
          </w:p>
        </w:tc>
      </w:tr>
      <w:tr w:rsidR="00FC19CC" w:rsidRPr="00FC19CC" w14:paraId="313A7F28" w14:textId="77777777" w:rsidTr="00D63B7E">
        <w:tc>
          <w:tcPr>
            <w:tcW w:w="2435" w:type="dxa"/>
          </w:tcPr>
          <w:p w14:paraId="3612A00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t>Основная цель подпрограммы</w:t>
            </w:r>
          </w:p>
        </w:tc>
        <w:tc>
          <w:tcPr>
            <w:tcW w:w="6745" w:type="dxa"/>
          </w:tcPr>
          <w:p w14:paraId="0392C920" w14:textId="1F898F6C" w:rsidR="005C56E6" w:rsidRPr="00702291" w:rsidRDefault="00702291" w:rsidP="005727C5">
            <w:pPr>
              <w:widowControl/>
              <w:contextualSpacing/>
              <w:jc w:val="both"/>
              <w:rPr>
                <w:rFonts w:ascii="Times New Roman" w:hAnsi="Times New Roman"/>
                <w:sz w:val="26"/>
                <w:szCs w:val="26"/>
              </w:rPr>
            </w:pPr>
            <w:r w:rsidRPr="00702291">
              <w:rPr>
                <w:rFonts w:ascii="Times New Roman" w:hAnsi="Times New Roman"/>
                <w:sz w:val="26"/>
                <w:szCs w:val="26"/>
              </w:rPr>
              <w:t>Совершенствование системы противодействия коррупции на территории муниципального округа Нагатино-Садовники</w:t>
            </w:r>
            <w:r w:rsidR="00ED2B67" w:rsidRPr="00702291">
              <w:rPr>
                <w:rFonts w:ascii="Times New Roman" w:hAnsi="Times New Roman"/>
                <w:sz w:val="26"/>
                <w:szCs w:val="26"/>
              </w:rPr>
              <w:t xml:space="preserve"> </w:t>
            </w:r>
          </w:p>
        </w:tc>
      </w:tr>
      <w:tr w:rsidR="00FC19CC" w:rsidRPr="00FC19CC" w14:paraId="0E648A1F" w14:textId="77777777" w:rsidTr="00D63B7E">
        <w:tc>
          <w:tcPr>
            <w:tcW w:w="2435" w:type="dxa"/>
          </w:tcPr>
          <w:p w14:paraId="2C2CF3A7" w14:textId="77777777" w:rsidR="005C56E6" w:rsidRPr="00702931" w:rsidRDefault="005C56E6" w:rsidP="008B3D1C">
            <w:pPr>
              <w:autoSpaceDE w:val="0"/>
              <w:autoSpaceDN w:val="0"/>
              <w:adjustRightInd w:val="0"/>
              <w:contextualSpacing/>
              <w:jc w:val="center"/>
              <w:rPr>
                <w:rFonts w:ascii="Times New Roman" w:hAnsi="Times New Roman"/>
                <w:sz w:val="26"/>
                <w:szCs w:val="26"/>
              </w:rPr>
            </w:pPr>
            <w:r w:rsidRPr="00702931">
              <w:rPr>
                <w:rFonts w:ascii="Times New Roman" w:hAnsi="Times New Roman"/>
                <w:sz w:val="26"/>
                <w:szCs w:val="26"/>
              </w:rPr>
              <w:t>Основные задачи подпрограммы</w:t>
            </w:r>
          </w:p>
        </w:tc>
        <w:tc>
          <w:tcPr>
            <w:tcW w:w="6745" w:type="dxa"/>
          </w:tcPr>
          <w:p w14:paraId="538C2A81" w14:textId="4960AF93"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34772BA" w14:textId="364C5D47"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sidRPr="00702931">
              <w:rPr>
                <w:rFonts w:ascii="Times New Roman" w:eastAsiaTheme="minorHAnsi" w:hAnsi="Times New Roman"/>
                <w:snapToGrid/>
                <w:sz w:val="26"/>
                <w:szCs w:val="26"/>
                <w:lang w:eastAsia="en-US"/>
              </w:rPr>
              <w:t>агатино-Садовники и их проектов.</w:t>
            </w:r>
          </w:p>
          <w:p w14:paraId="27091793" w14:textId="54C2878F"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sidRPr="00702931">
              <w:rPr>
                <w:rFonts w:ascii="Times New Roman" w:eastAsiaTheme="minorHAnsi" w:hAnsi="Times New Roman"/>
                <w:snapToGrid/>
                <w:sz w:val="26"/>
                <w:szCs w:val="26"/>
                <w:lang w:eastAsia="en-US"/>
              </w:rPr>
              <w:t>онного просвещения и пропаганды.</w:t>
            </w:r>
          </w:p>
          <w:p w14:paraId="22DA1941" w14:textId="6FAFAB24"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F76749D" w14:textId="4680445B" w:rsidR="005C56E6"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sidRPr="00702931">
              <w:rPr>
                <w:rFonts w:ascii="Times New Roman" w:eastAsiaTheme="minorHAnsi" w:hAnsi="Times New Roman"/>
                <w:snapToGrid/>
                <w:sz w:val="26"/>
                <w:szCs w:val="26"/>
                <w:lang w:eastAsia="en-US"/>
              </w:rPr>
              <w:t>ствия коррупционным проявлениям.</w:t>
            </w:r>
          </w:p>
        </w:tc>
      </w:tr>
      <w:tr w:rsidR="00FC19CC" w:rsidRPr="00FC19CC" w14:paraId="1170C22C" w14:textId="77777777" w:rsidTr="00D63B7E">
        <w:tc>
          <w:tcPr>
            <w:tcW w:w="2435" w:type="dxa"/>
          </w:tcPr>
          <w:p w14:paraId="42138DFF"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 xml:space="preserve">Сроки реализации подпрограммы </w:t>
            </w:r>
          </w:p>
        </w:tc>
        <w:tc>
          <w:tcPr>
            <w:tcW w:w="6745" w:type="dxa"/>
          </w:tcPr>
          <w:p w14:paraId="033B3519" w14:textId="65CF2037" w:rsidR="005C56E6" w:rsidRPr="00B37B44" w:rsidRDefault="005C56E6" w:rsidP="00AE1C51">
            <w:pPr>
              <w:widowControl/>
              <w:autoSpaceDE w:val="0"/>
              <w:autoSpaceDN w:val="0"/>
              <w:adjustRightInd w:val="0"/>
              <w:contextualSpacing/>
              <w:rPr>
                <w:rFonts w:ascii="Times New Roman" w:hAnsi="Times New Roman"/>
                <w:snapToGrid/>
                <w:sz w:val="26"/>
                <w:szCs w:val="26"/>
              </w:rPr>
            </w:pPr>
            <w:r w:rsidRPr="00B37B44">
              <w:rPr>
                <w:rFonts w:ascii="Times New Roman" w:hAnsi="Times New Roman"/>
                <w:snapToGrid/>
                <w:sz w:val="26"/>
                <w:szCs w:val="26"/>
              </w:rPr>
              <w:t>201</w:t>
            </w:r>
            <w:r w:rsidR="00B37B44" w:rsidRPr="00B37B44">
              <w:rPr>
                <w:rFonts w:ascii="Times New Roman" w:hAnsi="Times New Roman"/>
                <w:snapToGrid/>
                <w:sz w:val="26"/>
                <w:szCs w:val="26"/>
              </w:rPr>
              <w:t>8</w:t>
            </w:r>
            <w:r w:rsidR="00AE1C51">
              <w:rPr>
                <w:rFonts w:ascii="Times New Roman" w:hAnsi="Times New Roman"/>
                <w:snapToGrid/>
                <w:sz w:val="26"/>
                <w:szCs w:val="26"/>
              </w:rPr>
              <w:t xml:space="preserve"> год</w:t>
            </w:r>
          </w:p>
        </w:tc>
      </w:tr>
      <w:tr w:rsidR="00FC19CC" w:rsidRPr="00FC19CC" w14:paraId="7319053A" w14:textId="77777777" w:rsidTr="00D63B7E">
        <w:trPr>
          <w:trHeight w:val="848"/>
        </w:trPr>
        <w:tc>
          <w:tcPr>
            <w:tcW w:w="2435" w:type="dxa"/>
          </w:tcPr>
          <w:p w14:paraId="2DD5CD68"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Объемы и источники финансирования подпрограммы</w:t>
            </w:r>
          </w:p>
        </w:tc>
        <w:tc>
          <w:tcPr>
            <w:tcW w:w="6745" w:type="dxa"/>
          </w:tcPr>
          <w:p w14:paraId="7E35DAD4" w14:textId="0ED1E632"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r w:rsidR="00ED6901">
              <w:rPr>
                <w:rFonts w:ascii="Times New Roman" w:hAnsi="Times New Roman"/>
                <w:snapToGrid/>
                <w:sz w:val="26"/>
                <w:szCs w:val="26"/>
              </w:rPr>
              <w:t>.</w:t>
            </w:r>
          </w:p>
        </w:tc>
      </w:tr>
      <w:tr w:rsidR="00FC19CC" w:rsidRPr="00FC19CC" w14:paraId="01201BEF" w14:textId="77777777" w:rsidTr="00D63B7E">
        <w:trPr>
          <w:trHeight w:val="848"/>
        </w:trPr>
        <w:tc>
          <w:tcPr>
            <w:tcW w:w="2435" w:type="dxa"/>
          </w:tcPr>
          <w:p w14:paraId="21EA78F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t xml:space="preserve">Ожидаемые конечные результаты </w:t>
            </w:r>
            <w:r w:rsidRPr="00702291">
              <w:rPr>
                <w:rFonts w:ascii="Times New Roman" w:hAnsi="Times New Roman"/>
                <w:sz w:val="26"/>
                <w:szCs w:val="26"/>
              </w:rPr>
              <w:lastRenderedPageBreak/>
              <w:t>реализации подпрограммы</w:t>
            </w:r>
          </w:p>
        </w:tc>
        <w:tc>
          <w:tcPr>
            <w:tcW w:w="6745" w:type="dxa"/>
          </w:tcPr>
          <w:p w14:paraId="70AB9280" w14:textId="2578CD5B" w:rsidR="005C56E6" w:rsidRPr="00702291" w:rsidRDefault="00ED2B67" w:rsidP="00702291">
            <w:pPr>
              <w:widowControl/>
              <w:shd w:val="clear" w:color="auto" w:fill="FFFFFF"/>
              <w:contextualSpacing/>
              <w:jc w:val="both"/>
              <w:textAlignment w:val="baseline"/>
              <w:rPr>
                <w:rFonts w:ascii="Times New Roman" w:hAnsi="Times New Roman"/>
                <w:snapToGrid/>
                <w:sz w:val="26"/>
                <w:szCs w:val="26"/>
              </w:rPr>
            </w:pPr>
            <w:r w:rsidRPr="00702291">
              <w:rPr>
                <w:rFonts w:ascii="Times New Roman" w:hAnsi="Times New Roman"/>
                <w:snapToGrid/>
                <w:spacing w:val="2"/>
                <w:sz w:val="26"/>
                <w:szCs w:val="26"/>
              </w:rPr>
              <w:lastRenderedPageBreak/>
              <w:t>Реализация мероприятий подпрограммы будет способствовать</w:t>
            </w:r>
            <w:r w:rsidR="00702291" w:rsidRPr="00702291">
              <w:rPr>
                <w:rFonts w:ascii="Times New Roman" w:hAnsi="Times New Roman"/>
                <w:snapToGrid/>
                <w:spacing w:val="2"/>
                <w:sz w:val="26"/>
                <w:szCs w:val="26"/>
              </w:rPr>
              <w:t xml:space="preserve"> совершенствованию системы </w:t>
            </w:r>
            <w:r w:rsidR="00702291" w:rsidRPr="00702291">
              <w:rPr>
                <w:rFonts w:ascii="Times New Roman" w:hAnsi="Times New Roman"/>
                <w:snapToGrid/>
                <w:spacing w:val="2"/>
                <w:sz w:val="26"/>
                <w:szCs w:val="26"/>
              </w:rPr>
              <w:lastRenderedPageBreak/>
              <w:t>противодействия коррупции на территории муниципального округа Нагатино-Садовники</w:t>
            </w:r>
            <w:r w:rsidR="00ED6901">
              <w:rPr>
                <w:rFonts w:ascii="Times New Roman" w:hAnsi="Times New Roman"/>
                <w:snapToGrid/>
                <w:spacing w:val="2"/>
                <w:sz w:val="26"/>
                <w:szCs w:val="26"/>
              </w:rPr>
              <w:t>.</w:t>
            </w:r>
          </w:p>
        </w:tc>
      </w:tr>
      <w:tr w:rsidR="00FC19CC" w:rsidRPr="00FC19CC" w14:paraId="66B4145F" w14:textId="77777777" w:rsidTr="00D63B7E">
        <w:tc>
          <w:tcPr>
            <w:tcW w:w="2435" w:type="dxa"/>
          </w:tcPr>
          <w:p w14:paraId="47DC54C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lastRenderedPageBreak/>
              <w:t>Система организации контроля за исполнением подпрограммы</w:t>
            </w:r>
          </w:p>
        </w:tc>
        <w:tc>
          <w:tcPr>
            <w:tcW w:w="6745" w:type="dxa"/>
          </w:tcPr>
          <w:p w14:paraId="6AAE000F" w14:textId="5613C1A2"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заслушивания годового отчета о реализации Программы</w:t>
            </w:r>
          </w:p>
          <w:p w14:paraId="30451E9C" w14:textId="266AD096"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r w:rsidR="00ED6901">
              <w:rPr>
                <w:rFonts w:ascii="Times New Roman" w:hAnsi="Times New Roman"/>
                <w:snapToGrid/>
                <w:sz w:val="26"/>
                <w:szCs w:val="26"/>
              </w:rPr>
              <w:t>.</w:t>
            </w:r>
          </w:p>
        </w:tc>
      </w:tr>
    </w:tbl>
    <w:p w14:paraId="257E6837" w14:textId="14E9F934" w:rsidR="005C56E6" w:rsidRPr="007E06FC" w:rsidRDefault="00E12B61" w:rsidP="008B3D1C">
      <w:pPr>
        <w:spacing w:before="120" w:after="120"/>
        <w:ind w:left="360"/>
        <w:contextualSpacing/>
        <w:jc w:val="both"/>
        <w:rPr>
          <w:rFonts w:ascii="Times New Roman" w:hAnsi="Times New Roman"/>
          <w:b/>
          <w:color w:val="1F497D" w:themeColor="text2"/>
          <w:sz w:val="16"/>
          <w:szCs w:val="26"/>
        </w:rPr>
      </w:pPr>
      <w:r w:rsidRPr="00FC19CC">
        <w:rPr>
          <w:rFonts w:ascii="Times New Roman" w:hAnsi="Times New Roman"/>
          <w:b/>
          <w:color w:val="1F497D" w:themeColor="text2"/>
          <w:sz w:val="26"/>
          <w:szCs w:val="26"/>
        </w:rPr>
        <w:t xml:space="preserve"> </w:t>
      </w:r>
    </w:p>
    <w:p w14:paraId="7D70C870" w14:textId="66FA6EE8" w:rsidR="005C56E6" w:rsidRPr="00702931" w:rsidRDefault="005C56E6" w:rsidP="00E12B61">
      <w:pPr>
        <w:spacing w:before="120" w:after="120"/>
        <w:ind w:left="360" w:firstLine="348"/>
        <w:contextualSpacing/>
        <w:jc w:val="both"/>
        <w:rPr>
          <w:rFonts w:ascii="Times New Roman" w:hAnsi="Times New Roman"/>
          <w:b/>
          <w:sz w:val="26"/>
          <w:szCs w:val="26"/>
        </w:rPr>
      </w:pPr>
      <w:r w:rsidRPr="00702931">
        <w:rPr>
          <w:rFonts w:ascii="Times New Roman" w:hAnsi="Times New Roman"/>
          <w:b/>
          <w:sz w:val="26"/>
          <w:szCs w:val="26"/>
        </w:rPr>
        <w:t>1. Обоснование необхо</w:t>
      </w:r>
      <w:r w:rsidR="00ED6901">
        <w:rPr>
          <w:rFonts w:ascii="Times New Roman" w:hAnsi="Times New Roman"/>
          <w:b/>
          <w:sz w:val="26"/>
          <w:szCs w:val="26"/>
        </w:rPr>
        <w:t>димости разработки подпрограммы</w:t>
      </w:r>
    </w:p>
    <w:p w14:paraId="6AC6754F"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Таким образом,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14:paraId="4F51BFAB" w14:textId="4EF85405" w:rsidR="00A3115D"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sidRPr="00702931">
        <w:rPr>
          <w:rFonts w:ascii="Times New Roman" w:hAnsi="Times New Roman"/>
          <w:snapToGrid/>
          <w:sz w:val="26"/>
          <w:szCs w:val="26"/>
          <w:shd w:val="clear" w:color="auto" w:fill="FFFFFF"/>
        </w:rPr>
        <w:t xml:space="preserve">округе Нагатино-Садовники в </w:t>
      </w:r>
      <w:r w:rsidR="00B37B44" w:rsidRPr="00702931">
        <w:rPr>
          <w:rFonts w:ascii="Times New Roman" w:hAnsi="Times New Roman"/>
          <w:snapToGrid/>
          <w:sz w:val="26"/>
          <w:szCs w:val="26"/>
          <w:shd w:val="clear" w:color="auto" w:fill="FFFFFF"/>
        </w:rPr>
        <w:t>2018 году</w:t>
      </w:r>
      <w:r w:rsidRPr="00702931">
        <w:rPr>
          <w:rFonts w:ascii="Times New Roman" w:hAnsi="Times New Roman"/>
          <w:snapToGrid/>
          <w:sz w:val="26"/>
          <w:szCs w:val="26"/>
          <w:shd w:val="clear" w:color="auto" w:fill="FFFFFF"/>
        </w:rPr>
        <w:t xml:space="preserve">» представляет собой целенаправленную систему мероприятий, направленных на </w:t>
      </w:r>
      <w:r w:rsidR="00E0756E" w:rsidRPr="00702931">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702931">
        <w:rPr>
          <w:rFonts w:ascii="Times New Roman" w:hAnsi="Times New Roman"/>
          <w:snapToGrid/>
          <w:sz w:val="26"/>
          <w:szCs w:val="26"/>
          <w:shd w:val="clear" w:color="auto" w:fill="FFFFFF"/>
        </w:rPr>
        <w:t>.</w:t>
      </w:r>
    </w:p>
    <w:p w14:paraId="0E32E1E9" w14:textId="77777777" w:rsidR="005C56E6" w:rsidRPr="007E06FC" w:rsidRDefault="005C56E6" w:rsidP="008B3D1C">
      <w:pPr>
        <w:widowControl/>
        <w:ind w:firstLine="709"/>
        <w:contextualSpacing/>
        <w:jc w:val="both"/>
        <w:rPr>
          <w:rFonts w:ascii="Times New Roman" w:hAnsi="Times New Roman"/>
          <w:snapToGrid/>
          <w:color w:val="1F497D" w:themeColor="text2"/>
          <w:sz w:val="18"/>
          <w:szCs w:val="26"/>
        </w:rPr>
      </w:pPr>
    </w:p>
    <w:p w14:paraId="51115281" w14:textId="61768395" w:rsidR="005C56E6" w:rsidRPr="00702931" w:rsidRDefault="005C56E6" w:rsidP="008B3D1C">
      <w:pPr>
        <w:widowControl/>
        <w:ind w:firstLine="709"/>
        <w:contextualSpacing/>
        <w:jc w:val="both"/>
        <w:rPr>
          <w:rFonts w:ascii="Times New Roman" w:hAnsi="Times New Roman"/>
          <w:b/>
          <w:snapToGrid/>
          <w:sz w:val="26"/>
          <w:szCs w:val="26"/>
        </w:rPr>
      </w:pPr>
      <w:r w:rsidRPr="00702931">
        <w:rPr>
          <w:rFonts w:ascii="Times New Roman" w:hAnsi="Times New Roman"/>
          <w:b/>
          <w:snapToGrid/>
          <w:sz w:val="26"/>
          <w:szCs w:val="26"/>
        </w:rPr>
        <w:t>2. Цель</w:t>
      </w:r>
      <w:r w:rsidR="00ED6901">
        <w:rPr>
          <w:rFonts w:ascii="Times New Roman" w:hAnsi="Times New Roman"/>
          <w:b/>
          <w:snapToGrid/>
          <w:sz w:val="26"/>
          <w:szCs w:val="26"/>
        </w:rPr>
        <w:t xml:space="preserve"> и основные задачи подпрограммы</w:t>
      </w:r>
    </w:p>
    <w:p w14:paraId="2096F4CF" w14:textId="27BC1A6F" w:rsidR="00ED2B67" w:rsidRPr="00702931" w:rsidRDefault="00ED2B67"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 xml:space="preserve">Основной целью подпрограммы «Противодействие коррупции в муниципальном округе Нагатино-Садовники в </w:t>
      </w:r>
      <w:r w:rsidR="00B37B44" w:rsidRPr="00702931">
        <w:rPr>
          <w:rFonts w:ascii="Times New Roman" w:hAnsi="Times New Roman"/>
          <w:snapToGrid/>
          <w:sz w:val="26"/>
          <w:szCs w:val="26"/>
        </w:rPr>
        <w:t>2018 году</w:t>
      </w:r>
      <w:r w:rsidRPr="00702931">
        <w:rPr>
          <w:rFonts w:ascii="Times New Roman" w:hAnsi="Times New Roman"/>
          <w:snapToGrid/>
          <w:sz w:val="26"/>
          <w:szCs w:val="26"/>
        </w:rPr>
        <w:t xml:space="preserve">» является </w:t>
      </w:r>
      <w:r w:rsidR="00702931" w:rsidRPr="00702931">
        <w:rPr>
          <w:rFonts w:ascii="Times New Roman" w:hAnsi="Times New Roman"/>
          <w:snapToGrid/>
          <w:sz w:val="26"/>
          <w:szCs w:val="26"/>
        </w:rPr>
        <w:t>совершенствование системы противодействия коррупции на территории муниципального округа Нагатино-Садовники</w:t>
      </w:r>
      <w:r w:rsidRPr="00702931">
        <w:rPr>
          <w:rFonts w:ascii="Times New Roman" w:hAnsi="Times New Roman"/>
          <w:snapToGrid/>
          <w:sz w:val="26"/>
          <w:szCs w:val="26"/>
        </w:rPr>
        <w:t>.</w:t>
      </w:r>
    </w:p>
    <w:p w14:paraId="5A3A69C9" w14:textId="77777777" w:rsidR="005C56E6" w:rsidRPr="00702931" w:rsidRDefault="005C56E6"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п</w:t>
      </w:r>
      <w:r w:rsidR="00ED2B67" w:rsidRPr="00702931">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0BE8BFFD" w14:textId="29F7A68C" w:rsidR="005C56E6" w:rsidRPr="00702931" w:rsidRDefault="00B3010E" w:rsidP="00702931">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r w:rsidR="00702931" w:rsidRPr="00702931">
        <w:rPr>
          <w:rFonts w:ascii="Times New Roman" w:eastAsiaTheme="minorHAnsi" w:hAnsi="Times New Roman"/>
          <w:snapToGrid/>
          <w:sz w:val="26"/>
          <w:szCs w:val="26"/>
          <w:lang w:eastAsia="en-US"/>
        </w:rPr>
        <w:t>.</w:t>
      </w:r>
    </w:p>
    <w:p w14:paraId="07DE28D9" w14:textId="77777777" w:rsidR="00B65DEB" w:rsidRPr="007E06FC" w:rsidRDefault="00B65DEB" w:rsidP="008B3D1C">
      <w:pPr>
        <w:widowControl/>
        <w:ind w:firstLine="709"/>
        <w:contextualSpacing/>
        <w:jc w:val="both"/>
        <w:rPr>
          <w:rFonts w:ascii="Times New Roman" w:hAnsi="Times New Roman"/>
          <w:b/>
          <w:snapToGrid/>
          <w:sz w:val="18"/>
          <w:szCs w:val="26"/>
        </w:rPr>
      </w:pPr>
    </w:p>
    <w:p w14:paraId="32762624" w14:textId="717C6EFD"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t>3</w:t>
      </w:r>
      <w:r w:rsidR="00ED6901">
        <w:rPr>
          <w:rFonts w:ascii="Times New Roman" w:hAnsi="Times New Roman"/>
          <w:b/>
          <w:snapToGrid/>
          <w:sz w:val="26"/>
          <w:szCs w:val="26"/>
        </w:rPr>
        <w:t>. Сроки реализации подпрограммы</w:t>
      </w:r>
    </w:p>
    <w:p w14:paraId="79A2135C" w14:textId="5D79F699" w:rsidR="005C56E6" w:rsidRPr="00B37B44" w:rsidRDefault="005C56E6" w:rsidP="008B3D1C">
      <w:pPr>
        <w:widowControl/>
        <w:ind w:firstLine="709"/>
        <w:contextualSpacing/>
        <w:jc w:val="both"/>
        <w:rPr>
          <w:rFonts w:ascii="Times New Roman" w:hAnsi="Times New Roman"/>
          <w:snapToGrid/>
          <w:sz w:val="26"/>
          <w:szCs w:val="26"/>
        </w:rPr>
      </w:pPr>
      <w:r w:rsidRPr="00B37B44">
        <w:rPr>
          <w:rFonts w:ascii="Times New Roman" w:hAnsi="Times New Roman"/>
          <w:snapToGrid/>
          <w:sz w:val="26"/>
          <w:szCs w:val="26"/>
        </w:rPr>
        <w:t xml:space="preserve">Подпрограмма «Противодействие коррупции в муниципальном округе Нагатино-Садовники в </w:t>
      </w:r>
      <w:r w:rsidR="00B37B44" w:rsidRPr="00B37B44">
        <w:rPr>
          <w:rFonts w:ascii="Times New Roman" w:hAnsi="Times New Roman"/>
          <w:snapToGrid/>
          <w:sz w:val="26"/>
          <w:szCs w:val="26"/>
        </w:rPr>
        <w:t>2018 году</w:t>
      </w:r>
      <w:r w:rsidR="00AE1C51">
        <w:rPr>
          <w:rFonts w:ascii="Times New Roman" w:hAnsi="Times New Roman"/>
          <w:snapToGrid/>
          <w:sz w:val="26"/>
          <w:szCs w:val="26"/>
        </w:rPr>
        <w:t xml:space="preserve">» разработана на </w:t>
      </w:r>
      <w:r w:rsidRPr="00B37B44">
        <w:rPr>
          <w:rFonts w:ascii="Times New Roman" w:hAnsi="Times New Roman"/>
          <w:snapToGrid/>
          <w:sz w:val="26"/>
          <w:szCs w:val="26"/>
        </w:rPr>
        <w:t>201</w:t>
      </w:r>
      <w:r w:rsidR="00B37B44" w:rsidRPr="00B37B44">
        <w:rPr>
          <w:rFonts w:ascii="Times New Roman" w:hAnsi="Times New Roman"/>
          <w:snapToGrid/>
          <w:sz w:val="26"/>
          <w:szCs w:val="26"/>
        </w:rPr>
        <w:t>8</w:t>
      </w:r>
      <w:r w:rsidRPr="00B37B44">
        <w:rPr>
          <w:rFonts w:ascii="Times New Roman" w:hAnsi="Times New Roman"/>
          <w:snapToGrid/>
          <w:sz w:val="26"/>
          <w:szCs w:val="26"/>
        </w:rPr>
        <w:t xml:space="preserve"> год.</w:t>
      </w:r>
    </w:p>
    <w:p w14:paraId="5A80AB1A" w14:textId="77777777" w:rsidR="002907A8" w:rsidRPr="007E06FC" w:rsidRDefault="002907A8" w:rsidP="008B3D1C">
      <w:pPr>
        <w:widowControl/>
        <w:ind w:firstLine="709"/>
        <w:contextualSpacing/>
        <w:jc w:val="both"/>
        <w:rPr>
          <w:rFonts w:ascii="Times New Roman" w:hAnsi="Times New Roman"/>
          <w:b/>
          <w:snapToGrid/>
          <w:sz w:val="18"/>
          <w:szCs w:val="26"/>
        </w:rPr>
      </w:pPr>
    </w:p>
    <w:p w14:paraId="3F96C2FC" w14:textId="116EB5BD"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t>4. Рес</w:t>
      </w:r>
      <w:r w:rsidR="00ED6901">
        <w:rPr>
          <w:rFonts w:ascii="Times New Roman" w:hAnsi="Times New Roman"/>
          <w:b/>
          <w:snapToGrid/>
          <w:sz w:val="26"/>
          <w:szCs w:val="26"/>
        </w:rPr>
        <w:t>урсное обеспечение подпрограммы</w:t>
      </w:r>
    </w:p>
    <w:p w14:paraId="15C305A1" w14:textId="77777777" w:rsidR="005C56E6" w:rsidRPr="00B37B44" w:rsidRDefault="005C56E6" w:rsidP="008B3D1C">
      <w:pPr>
        <w:widowControl/>
        <w:ind w:left="72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7E06FC" w:rsidRDefault="005C56E6" w:rsidP="008B3D1C">
      <w:pPr>
        <w:widowControl/>
        <w:ind w:left="720"/>
        <w:contextualSpacing/>
        <w:jc w:val="both"/>
        <w:rPr>
          <w:rFonts w:ascii="Times New Roman" w:hAnsi="Times New Roman"/>
          <w:b/>
          <w:snapToGrid/>
          <w:sz w:val="16"/>
          <w:szCs w:val="26"/>
        </w:rPr>
      </w:pPr>
    </w:p>
    <w:p w14:paraId="5100CAA2" w14:textId="07EE69EE" w:rsidR="00B37B44" w:rsidRDefault="005C56E6" w:rsidP="00B13E23">
      <w:pPr>
        <w:widowControl/>
        <w:ind w:right="-365" w:firstLine="709"/>
        <w:contextualSpacing/>
        <w:rPr>
          <w:rFonts w:ascii="Times New Roman" w:hAnsi="Times New Roman"/>
          <w:b/>
          <w:sz w:val="26"/>
          <w:szCs w:val="26"/>
        </w:rPr>
      </w:pPr>
      <w:r w:rsidRPr="00B37B44">
        <w:rPr>
          <w:rFonts w:ascii="Times New Roman" w:hAnsi="Times New Roman"/>
          <w:b/>
          <w:sz w:val="26"/>
          <w:szCs w:val="26"/>
        </w:rPr>
        <w:t>5. Перечень мероприятий подпрогр</w:t>
      </w:r>
      <w:r w:rsidR="00ED6901">
        <w:rPr>
          <w:rFonts w:ascii="Times New Roman" w:hAnsi="Times New Roman"/>
          <w:b/>
          <w:sz w:val="26"/>
          <w:szCs w:val="26"/>
        </w:rPr>
        <w:t>аммы и ее ресурсное обеспечение</w:t>
      </w:r>
    </w:p>
    <w:p w14:paraId="0D06793B" w14:textId="4C657CD6" w:rsidR="008F7C8D" w:rsidRDefault="008F7C8D" w:rsidP="00B13E23">
      <w:pPr>
        <w:widowControl/>
        <w:ind w:right="-365" w:firstLine="709"/>
        <w:contextualSpacing/>
        <w:rPr>
          <w:rFonts w:ascii="Times New Roman" w:hAnsi="Times New Roman"/>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78"/>
        <w:gridCol w:w="1927"/>
        <w:gridCol w:w="2193"/>
      </w:tblGrid>
      <w:tr w:rsidR="008F7C8D" w:rsidRPr="008F7C8D" w14:paraId="4BA2BA06" w14:textId="77777777" w:rsidTr="00383813">
        <w:trPr>
          <w:trHeight w:val="624"/>
        </w:trPr>
        <w:tc>
          <w:tcPr>
            <w:tcW w:w="0" w:type="auto"/>
            <w:tcBorders>
              <w:top w:val="single" w:sz="4" w:space="0" w:color="auto"/>
              <w:left w:val="single" w:sz="4" w:space="0" w:color="auto"/>
              <w:bottom w:val="single" w:sz="4" w:space="0" w:color="auto"/>
              <w:right w:val="single" w:sz="4" w:space="0" w:color="auto"/>
            </w:tcBorders>
            <w:vAlign w:val="center"/>
            <w:hideMark/>
          </w:tcPr>
          <w:p w14:paraId="6EA4A287" w14:textId="77777777" w:rsidR="008F7C8D" w:rsidRPr="008F7C8D" w:rsidRDefault="008F7C8D" w:rsidP="008F7C8D">
            <w:pPr>
              <w:widowControl/>
              <w:spacing w:after="160" w:line="259" w:lineRule="auto"/>
              <w:jc w:val="center"/>
              <w:rPr>
                <w:rFonts w:ascii="Times New Roman" w:eastAsia="Calibri" w:hAnsi="Times New Roman"/>
                <w:b/>
                <w:snapToGrid/>
                <w:sz w:val="26"/>
                <w:szCs w:val="26"/>
                <w:lang w:eastAsia="en-US"/>
              </w:rPr>
            </w:pPr>
            <w:r w:rsidRPr="008F7C8D">
              <w:rPr>
                <w:rFonts w:ascii="Times New Roman" w:eastAsia="Calibri" w:hAnsi="Times New Roman"/>
                <w:b/>
                <w:snapToGrid/>
                <w:sz w:val="26"/>
                <w:szCs w:val="26"/>
                <w:lang w:eastAsia="en-US"/>
              </w:rPr>
              <w:t>№ п/п</w:t>
            </w:r>
          </w:p>
        </w:tc>
        <w:tc>
          <w:tcPr>
            <w:tcW w:w="4788" w:type="dxa"/>
            <w:tcBorders>
              <w:top w:val="single" w:sz="4" w:space="0" w:color="auto"/>
              <w:left w:val="single" w:sz="4" w:space="0" w:color="auto"/>
              <w:bottom w:val="single" w:sz="4" w:space="0" w:color="auto"/>
              <w:right w:val="single" w:sz="4" w:space="0" w:color="auto"/>
            </w:tcBorders>
            <w:vAlign w:val="center"/>
            <w:hideMark/>
          </w:tcPr>
          <w:p w14:paraId="3CFC15FF" w14:textId="77777777" w:rsidR="008F7C8D" w:rsidRPr="008F7C8D" w:rsidRDefault="008F7C8D" w:rsidP="008F7C8D">
            <w:pPr>
              <w:widowControl/>
              <w:snapToGrid w:val="0"/>
              <w:spacing w:after="160" w:line="259" w:lineRule="auto"/>
              <w:jc w:val="center"/>
              <w:rPr>
                <w:rFonts w:ascii="Times New Roman" w:eastAsia="Calibri" w:hAnsi="Times New Roman"/>
                <w:b/>
                <w:snapToGrid/>
                <w:sz w:val="26"/>
                <w:szCs w:val="26"/>
                <w:lang w:eastAsia="en-US"/>
              </w:rPr>
            </w:pPr>
            <w:r w:rsidRPr="008F7C8D">
              <w:rPr>
                <w:rFonts w:ascii="Times New Roman" w:eastAsia="Calibri" w:hAnsi="Times New Roman"/>
                <w:b/>
                <w:snapToGrid/>
                <w:sz w:val="26"/>
                <w:szCs w:val="26"/>
                <w:lang w:eastAsia="en-US"/>
              </w:rPr>
              <w:t>Наименования мероприятия</w:t>
            </w:r>
          </w:p>
        </w:tc>
        <w:tc>
          <w:tcPr>
            <w:tcW w:w="1917" w:type="dxa"/>
            <w:tcBorders>
              <w:top w:val="single" w:sz="4" w:space="0" w:color="auto"/>
              <w:left w:val="single" w:sz="4" w:space="0" w:color="auto"/>
              <w:bottom w:val="single" w:sz="4" w:space="0" w:color="auto"/>
              <w:right w:val="single" w:sz="4" w:space="0" w:color="auto"/>
            </w:tcBorders>
            <w:vAlign w:val="center"/>
            <w:hideMark/>
          </w:tcPr>
          <w:p w14:paraId="3734C11E" w14:textId="2BF39F42" w:rsidR="008F7C8D" w:rsidRPr="008F7C8D" w:rsidRDefault="008F7C8D" w:rsidP="00383813">
            <w:pPr>
              <w:widowControl/>
              <w:snapToGrid w:val="0"/>
              <w:spacing w:after="160" w:line="259" w:lineRule="auto"/>
              <w:jc w:val="center"/>
              <w:rPr>
                <w:rFonts w:ascii="Times New Roman" w:eastAsia="Calibri" w:hAnsi="Times New Roman"/>
                <w:b/>
                <w:snapToGrid/>
                <w:sz w:val="26"/>
                <w:szCs w:val="26"/>
                <w:lang w:eastAsia="en-US"/>
              </w:rPr>
            </w:pPr>
            <w:r w:rsidRPr="008F7C8D">
              <w:rPr>
                <w:rFonts w:ascii="Times New Roman" w:eastAsia="Calibri" w:hAnsi="Times New Roman"/>
                <w:b/>
                <w:snapToGrid/>
                <w:sz w:val="26"/>
                <w:szCs w:val="26"/>
                <w:lang w:eastAsia="en-US"/>
              </w:rPr>
              <w:t>Срок исполнения</w:t>
            </w:r>
          </w:p>
        </w:tc>
        <w:tc>
          <w:tcPr>
            <w:tcW w:w="2193" w:type="dxa"/>
            <w:tcBorders>
              <w:top w:val="single" w:sz="4" w:space="0" w:color="auto"/>
              <w:left w:val="single" w:sz="4" w:space="0" w:color="auto"/>
              <w:bottom w:val="single" w:sz="4" w:space="0" w:color="auto"/>
              <w:right w:val="single" w:sz="4" w:space="0" w:color="auto"/>
            </w:tcBorders>
            <w:vAlign w:val="center"/>
            <w:hideMark/>
          </w:tcPr>
          <w:p w14:paraId="7DE169BF" w14:textId="77777777" w:rsidR="008F7C8D" w:rsidRPr="008F7C8D" w:rsidRDefault="008F7C8D" w:rsidP="008F7C8D">
            <w:pPr>
              <w:widowControl/>
              <w:snapToGrid w:val="0"/>
              <w:spacing w:after="160" w:line="259" w:lineRule="auto"/>
              <w:jc w:val="center"/>
              <w:rPr>
                <w:rFonts w:ascii="Times New Roman" w:eastAsia="Calibri" w:hAnsi="Times New Roman"/>
                <w:b/>
                <w:snapToGrid/>
                <w:sz w:val="26"/>
                <w:szCs w:val="26"/>
                <w:lang w:eastAsia="en-US"/>
              </w:rPr>
            </w:pPr>
            <w:r w:rsidRPr="008F7C8D">
              <w:rPr>
                <w:rFonts w:ascii="Times New Roman" w:eastAsia="Calibri" w:hAnsi="Times New Roman"/>
                <w:b/>
                <w:snapToGrid/>
                <w:sz w:val="26"/>
                <w:szCs w:val="26"/>
                <w:lang w:eastAsia="en-US"/>
              </w:rPr>
              <w:t>Ответственные исполнители</w:t>
            </w:r>
          </w:p>
        </w:tc>
      </w:tr>
      <w:tr w:rsidR="008F7C8D" w:rsidRPr="008F7C8D" w14:paraId="46AACF97" w14:textId="77777777" w:rsidTr="00383813">
        <w:tblPrEx>
          <w:tblBorders>
            <w:insideH w:val="none" w:sz="0" w:space="0" w:color="auto"/>
            <w:insideV w:val="none" w:sz="0" w:space="0" w:color="auto"/>
          </w:tblBorders>
          <w:tblLook w:val="0000" w:firstRow="0" w:lastRow="0" w:firstColumn="0" w:lastColumn="0" w:noHBand="0" w:noVBand="0"/>
        </w:tblPrEx>
        <w:tc>
          <w:tcPr>
            <w:tcW w:w="9634" w:type="dxa"/>
            <w:gridSpan w:val="4"/>
            <w:tcBorders>
              <w:top w:val="single" w:sz="4" w:space="0" w:color="auto"/>
              <w:bottom w:val="single" w:sz="4" w:space="0" w:color="auto"/>
            </w:tcBorders>
          </w:tcPr>
          <w:p w14:paraId="3CC758EA" w14:textId="77777777" w:rsidR="008F7C8D" w:rsidRPr="008F7C8D" w:rsidRDefault="008F7C8D" w:rsidP="008F7C8D">
            <w:pPr>
              <w:widowControl/>
              <w:autoSpaceDE w:val="0"/>
              <w:autoSpaceDN w:val="0"/>
              <w:adjustRightInd w:val="0"/>
              <w:spacing w:before="108" w:after="108"/>
              <w:contextualSpacing/>
              <w:jc w:val="center"/>
              <w:outlineLvl w:val="0"/>
              <w:rPr>
                <w:rFonts w:ascii="Times New Roman" w:eastAsia="Calibri" w:hAnsi="Times New Roman"/>
                <w:b/>
                <w:bCs/>
                <w:snapToGrid/>
                <w:sz w:val="26"/>
                <w:szCs w:val="26"/>
                <w:lang w:eastAsia="en-US"/>
              </w:rPr>
            </w:pPr>
            <w:r w:rsidRPr="008F7C8D">
              <w:rPr>
                <w:rFonts w:ascii="Times New Roman" w:eastAsia="Calibri" w:hAnsi="Times New Roman"/>
                <w:b/>
                <w:bCs/>
                <w:snapToGrid/>
                <w:sz w:val="26"/>
                <w:szCs w:val="26"/>
                <w:lang w:eastAsia="en-US"/>
              </w:rPr>
              <w:t>1. Организационные мероприятия по противодействию коррупции</w:t>
            </w:r>
          </w:p>
        </w:tc>
      </w:tr>
      <w:tr w:rsidR="008F7C8D" w:rsidRPr="008F7C8D" w14:paraId="61FC28F1"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1EAB1BE"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w:t>
            </w:r>
          </w:p>
        </w:tc>
        <w:tc>
          <w:tcPr>
            <w:tcW w:w="4788" w:type="dxa"/>
            <w:tcBorders>
              <w:top w:val="single" w:sz="4" w:space="0" w:color="auto"/>
              <w:left w:val="single" w:sz="4" w:space="0" w:color="auto"/>
              <w:bottom w:val="single" w:sz="4" w:space="0" w:color="auto"/>
              <w:right w:val="single" w:sz="4" w:space="0" w:color="auto"/>
            </w:tcBorders>
          </w:tcPr>
          <w:p w14:paraId="43B1905A"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w:t>
            </w:r>
          </w:p>
        </w:tc>
        <w:tc>
          <w:tcPr>
            <w:tcW w:w="1917" w:type="dxa"/>
            <w:tcBorders>
              <w:top w:val="single" w:sz="4" w:space="0" w:color="auto"/>
              <w:left w:val="single" w:sz="4" w:space="0" w:color="auto"/>
              <w:bottom w:val="single" w:sz="4" w:space="0" w:color="auto"/>
              <w:right w:val="single" w:sz="4" w:space="0" w:color="auto"/>
            </w:tcBorders>
          </w:tcPr>
          <w:p w14:paraId="0DFBADB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0B449B0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0359F64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1BB97BE"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1.2.</w:t>
            </w:r>
          </w:p>
        </w:tc>
        <w:tc>
          <w:tcPr>
            <w:tcW w:w="4788" w:type="dxa"/>
            <w:tcBorders>
              <w:top w:val="single" w:sz="4" w:space="0" w:color="auto"/>
              <w:left w:val="single" w:sz="4" w:space="0" w:color="auto"/>
              <w:bottom w:val="single" w:sz="4" w:space="0" w:color="auto"/>
              <w:right w:val="single" w:sz="4" w:space="0" w:color="auto"/>
            </w:tcBorders>
          </w:tcPr>
          <w:p w14:paraId="34B926F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1917" w:type="dxa"/>
            <w:tcBorders>
              <w:top w:val="single" w:sz="4" w:space="0" w:color="auto"/>
              <w:left w:val="single" w:sz="4" w:space="0" w:color="auto"/>
              <w:bottom w:val="single" w:sz="4" w:space="0" w:color="auto"/>
              <w:right w:val="single" w:sz="4" w:space="0" w:color="auto"/>
            </w:tcBorders>
          </w:tcPr>
          <w:p w14:paraId="3E18D4D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tcPr>
          <w:p w14:paraId="59AAAA73"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48A85EF5"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D49452D"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1.3.</w:t>
            </w:r>
          </w:p>
        </w:tc>
        <w:tc>
          <w:tcPr>
            <w:tcW w:w="4788" w:type="dxa"/>
            <w:tcBorders>
              <w:top w:val="single" w:sz="4" w:space="0" w:color="auto"/>
              <w:left w:val="single" w:sz="4" w:space="0" w:color="auto"/>
              <w:bottom w:val="single" w:sz="4" w:space="0" w:color="auto"/>
              <w:right w:val="single" w:sz="4" w:space="0" w:color="auto"/>
            </w:tcBorders>
          </w:tcPr>
          <w:p w14:paraId="6EEFAB35"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Осуществление контроля за оказанием муниципальных услуг</w:t>
            </w:r>
          </w:p>
        </w:tc>
        <w:tc>
          <w:tcPr>
            <w:tcW w:w="1917" w:type="dxa"/>
            <w:tcBorders>
              <w:top w:val="single" w:sz="4" w:space="0" w:color="auto"/>
              <w:left w:val="single" w:sz="4" w:space="0" w:color="auto"/>
              <w:bottom w:val="single" w:sz="4" w:space="0" w:color="auto"/>
              <w:right w:val="single" w:sz="4" w:space="0" w:color="auto"/>
            </w:tcBorders>
          </w:tcPr>
          <w:p w14:paraId="7B88049D"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2C25FEB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1047BF3C"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E4FBF9B"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1.4.</w:t>
            </w:r>
          </w:p>
        </w:tc>
        <w:tc>
          <w:tcPr>
            <w:tcW w:w="4788" w:type="dxa"/>
            <w:tcBorders>
              <w:top w:val="single" w:sz="4" w:space="0" w:color="auto"/>
              <w:left w:val="single" w:sz="4" w:space="0" w:color="auto"/>
              <w:bottom w:val="single" w:sz="4" w:space="0" w:color="auto"/>
              <w:right w:val="single" w:sz="4" w:space="0" w:color="auto"/>
            </w:tcBorders>
          </w:tcPr>
          <w:p w14:paraId="54769F02"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Осуществление антикоррупционной экспертизы</w:t>
            </w:r>
          </w:p>
          <w:p w14:paraId="65BEF9C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проектов муниципальных нормативных правовых актов и муниципальных нормативных правовых актов.</w:t>
            </w:r>
          </w:p>
        </w:tc>
        <w:tc>
          <w:tcPr>
            <w:tcW w:w="1917" w:type="dxa"/>
            <w:tcBorders>
              <w:top w:val="single" w:sz="4" w:space="0" w:color="auto"/>
              <w:left w:val="single" w:sz="4" w:space="0" w:color="auto"/>
              <w:bottom w:val="single" w:sz="4" w:space="0" w:color="auto"/>
              <w:right w:val="single" w:sz="4" w:space="0" w:color="auto"/>
            </w:tcBorders>
          </w:tcPr>
          <w:p w14:paraId="6A80156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4EC2551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Юрисконсульт-главный специалист администрации</w:t>
            </w:r>
          </w:p>
        </w:tc>
      </w:tr>
      <w:tr w:rsidR="008F7C8D" w:rsidRPr="008F7C8D" w14:paraId="50F8E4F2"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B800CC8"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1.5.</w:t>
            </w:r>
          </w:p>
        </w:tc>
        <w:tc>
          <w:tcPr>
            <w:tcW w:w="4788" w:type="dxa"/>
            <w:tcBorders>
              <w:top w:val="single" w:sz="4" w:space="0" w:color="auto"/>
              <w:left w:val="single" w:sz="4" w:space="0" w:color="auto"/>
              <w:bottom w:val="single" w:sz="4" w:space="0" w:color="auto"/>
              <w:right w:val="single" w:sz="4" w:space="0" w:color="auto"/>
            </w:tcBorders>
          </w:tcPr>
          <w:p w14:paraId="6A77200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Проведение заседаний Комиссии по противодействию коррупции.</w:t>
            </w:r>
          </w:p>
        </w:tc>
        <w:tc>
          <w:tcPr>
            <w:tcW w:w="1917" w:type="dxa"/>
            <w:tcBorders>
              <w:top w:val="single" w:sz="4" w:space="0" w:color="auto"/>
              <w:left w:val="single" w:sz="4" w:space="0" w:color="auto"/>
              <w:bottom w:val="single" w:sz="4" w:space="0" w:color="auto"/>
              <w:right w:val="single" w:sz="4" w:space="0" w:color="auto"/>
            </w:tcBorders>
          </w:tcPr>
          <w:p w14:paraId="7714C8C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В соответствии с положениями о комиссиях</w:t>
            </w:r>
          </w:p>
        </w:tc>
        <w:tc>
          <w:tcPr>
            <w:tcW w:w="2193" w:type="dxa"/>
            <w:tcBorders>
              <w:top w:val="single" w:sz="4" w:space="0" w:color="auto"/>
              <w:left w:val="single" w:sz="4" w:space="0" w:color="auto"/>
              <w:bottom w:val="single" w:sz="4" w:space="0" w:color="auto"/>
            </w:tcBorders>
          </w:tcPr>
          <w:p w14:paraId="7366FCB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Председатель комиссии по противодействию коррупции</w:t>
            </w:r>
            <w:r w:rsidRPr="008F7C8D">
              <w:rPr>
                <w:rFonts w:ascii="Arial" w:hAnsi="Arial" w:cs="Arial"/>
                <w:snapToGrid/>
                <w:sz w:val="26"/>
                <w:szCs w:val="26"/>
              </w:rPr>
              <w:t xml:space="preserve"> </w:t>
            </w:r>
            <w:r w:rsidRPr="008F7C8D">
              <w:rPr>
                <w:rFonts w:ascii="Times New Roman" w:hAnsi="Times New Roman"/>
                <w:snapToGrid/>
                <w:sz w:val="26"/>
                <w:szCs w:val="26"/>
              </w:rPr>
              <w:t>в органах местного самоуправления муниципального округа Нагатино-Садовники</w:t>
            </w:r>
          </w:p>
        </w:tc>
      </w:tr>
      <w:tr w:rsidR="008F7C8D" w:rsidRPr="008F7C8D" w14:paraId="59EA2C3E" w14:textId="77777777" w:rsidTr="00383813">
        <w:tblPrEx>
          <w:tblBorders>
            <w:insideH w:val="none" w:sz="0" w:space="0" w:color="auto"/>
            <w:insideV w:val="none" w:sz="0" w:space="0" w:color="auto"/>
          </w:tblBorders>
          <w:tblLook w:val="0000" w:firstRow="0" w:lastRow="0" w:firstColumn="0" w:lastColumn="0" w:noHBand="0" w:noVBand="0"/>
        </w:tblPrEx>
        <w:trPr>
          <w:trHeight w:val="1124"/>
        </w:trPr>
        <w:tc>
          <w:tcPr>
            <w:tcW w:w="0" w:type="auto"/>
            <w:tcBorders>
              <w:top w:val="single" w:sz="4" w:space="0" w:color="auto"/>
              <w:bottom w:val="single" w:sz="4" w:space="0" w:color="auto"/>
              <w:right w:val="single" w:sz="4" w:space="0" w:color="auto"/>
            </w:tcBorders>
          </w:tcPr>
          <w:p w14:paraId="7773FF3D"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1.6.</w:t>
            </w:r>
          </w:p>
        </w:tc>
        <w:tc>
          <w:tcPr>
            <w:tcW w:w="4788" w:type="dxa"/>
            <w:tcBorders>
              <w:top w:val="single" w:sz="4" w:space="0" w:color="auto"/>
              <w:left w:val="single" w:sz="4" w:space="0" w:color="auto"/>
              <w:bottom w:val="single" w:sz="4" w:space="0" w:color="auto"/>
              <w:right w:val="single" w:sz="4" w:space="0" w:color="auto"/>
            </w:tcBorders>
          </w:tcPr>
          <w:p w14:paraId="3813B382"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1917" w:type="dxa"/>
            <w:tcBorders>
              <w:top w:val="single" w:sz="4" w:space="0" w:color="auto"/>
              <w:left w:val="single" w:sz="4" w:space="0" w:color="auto"/>
              <w:bottom w:val="single" w:sz="4" w:space="0" w:color="auto"/>
              <w:right w:val="single" w:sz="4" w:space="0" w:color="auto"/>
            </w:tcBorders>
          </w:tcPr>
          <w:p w14:paraId="66DA4EE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В соответствии с положениями о комиссиях</w:t>
            </w:r>
          </w:p>
        </w:tc>
        <w:tc>
          <w:tcPr>
            <w:tcW w:w="2193" w:type="dxa"/>
            <w:tcBorders>
              <w:top w:val="single" w:sz="4" w:space="0" w:color="auto"/>
              <w:left w:val="single" w:sz="4" w:space="0" w:color="auto"/>
              <w:bottom w:val="single" w:sz="4" w:space="0" w:color="auto"/>
            </w:tcBorders>
          </w:tcPr>
          <w:p w14:paraId="02859678" w14:textId="7733B395" w:rsidR="008F7C8D" w:rsidRPr="008F7C8D" w:rsidRDefault="008F7C8D" w:rsidP="008F7C8D">
            <w:pPr>
              <w:autoSpaceDE w:val="0"/>
              <w:autoSpaceDN w:val="0"/>
              <w:adjustRightInd w:val="0"/>
              <w:contextualSpacing/>
              <w:jc w:val="both"/>
              <w:rPr>
                <w:rFonts w:ascii="Calibri" w:eastAsia="Calibri" w:hAnsi="Calibri"/>
                <w:snapToGrid/>
                <w:sz w:val="22"/>
                <w:szCs w:val="22"/>
                <w:lang w:eastAsia="en-US"/>
              </w:rPr>
            </w:pPr>
            <w:r w:rsidRPr="008F7C8D">
              <w:rPr>
                <w:rFonts w:ascii="Times New Roman" w:hAnsi="Times New Roman"/>
                <w:snapToGrid/>
                <w:sz w:val="26"/>
                <w:szCs w:val="26"/>
              </w:rPr>
              <w:t>Председатель комиссии по соблюдению требований к служебному поведению муниципальных служащих администрации муниципального округа Нагатино-Садовники и урегулированию конфликта интересов</w:t>
            </w:r>
          </w:p>
        </w:tc>
      </w:tr>
      <w:tr w:rsidR="008F7C8D" w:rsidRPr="008F7C8D" w14:paraId="23A81397"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7B03EA4"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lastRenderedPageBreak/>
              <w:t>1.7.</w:t>
            </w:r>
          </w:p>
        </w:tc>
        <w:tc>
          <w:tcPr>
            <w:tcW w:w="4788" w:type="dxa"/>
            <w:tcBorders>
              <w:top w:val="single" w:sz="4" w:space="0" w:color="auto"/>
              <w:left w:val="single" w:sz="4" w:space="0" w:color="auto"/>
              <w:bottom w:val="single" w:sz="4" w:space="0" w:color="auto"/>
              <w:right w:val="single" w:sz="4" w:space="0" w:color="auto"/>
            </w:tcBorders>
          </w:tcPr>
          <w:p w14:paraId="0F5FC437" w14:textId="60BC6F66" w:rsidR="008F7C8D" w:rsidRPr="008F7C8D" w:rsidRDefault="008F7C8D" w:rsidP="00383813">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Представление отчета о работе Комиссии по противодействию коррупции в органах местного самоуправления муниципального округа Нагатино-Садовники</w:t>
            </w:r>
          </w:p>
        </w:tc>
        <w:tc>
          <w:tcPr>
            <w:tcW w:w="1917" w:type="dxa"/>
            <w:tcBorders>
              <w:top w:val="single" w:sz="4" w:space="0" w:color="auto"/>
              <w:left w:val="single" w:sz="4" w:space="0" w:color="auto"/>
              <w:bottom w:val="single" w:sz="4" w:space="0" w:color="auto"/>
              <w:right w:val="single" w:sz="4" w:space="0" w:color="auto"/>
            </w:tcBorders>
          </w:tcPr>
          <w:p w14:paraId="67F73304" w14:textId="3CE694B0" w:rsidR="008F7C8D" w:rsidRPr="00A86EAA" w:rsidRDefault="00A86EAA" w:rsidP="008F7C8D">
            <w:pPr>
              <w:autoSpaceDE w:val="0"/>
              <w:autoSpaceDN w:val="0"/>
              <w:adjustRightInd w:val="0"/>
              <w:contextualSpacing/>
              <w:jc w:val="both"/>
              <w:rPr>
                <w:rFonts w:ascii="Times New Roman" w:hAnsi="Times New Roman"/>
                <w:snapToGrid/>
                <w:sz w:val="24"/>
                <w:szCs w:val="24"/>
              </w:rPr>
            </w:pPr>
            <w:r w:rsidRPr="00A86EAA">
              <w:rPr>
                <w:rFonts w:ascii="Times New Roman" w:hAnsi="Times New Roman"/>
                <w:sz w:val="24"/>
                <w:szCs w:val="24"/>
              </w:rPr>
              <w:t>1 квартал года, следующего за отчетным</w:t>
            </w:r>
          </w:p>
        </w:tc>
        <w:tc>
          <w:tcPr>
            <w:tcW w:w="2193" w:type="dxa"/>
            <w:tcBorders>
              <w:top w:val="single" w:sz="4" w:space="0" w:color="auto"/>
              <w:left w:val="single" w:sz="4" w:space="0" w:color="auto"/>
              <w:bottom w:val="single" w:sz="4" w:space="0" w:color="auto"/>
            </w:tcBorders>
          </w:tcPr>
          <w:p w14:paraId="116D13C5"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Председатель комиссии по противодействию коррупции в органах местного самоуправления муниципального округа Нагатино-Садовники;</w:t>
            </w:r>
          </w:p>
          <w:p w14:paraId="209C34F3"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45E4DC95"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2043C02"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1.8.</w:t>
            </w:r>
          </w:p>
        </w:tc>
        <w:tc>
          <w:tcPr>
            <w:tcW w:w="4788" w:type="dxa"/>
            <w:tcBorders>
              <w:top w:val="single" w:sz="4" w:space="0" w:color="auto"/>
              <w:left w:val="single" w:sz="4" w:space="0" w:color="auto"/>
              <w:bottom w:val="single" w:sz="4" w:space="0" w:color="auto"/>
              <w:right w:val="single" w:sz="4" w:space="0" w:color="auto"/>
            </w:tcBorders>
          </w:tcPr>
          <w:p w14:paraId="777EDC62"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Координация выполнения мероприятий, предусмотренных Планом (корректировка Плана)</w:t>
            </w:r>
          </w:p>
        </w:tc>
        <w:tc>
          <w:tcPr>
            <w:tcW w:w="1917" w:type="dxa"/>
            <w:tcBorders>
              <w:top w:val="single" w:sz="4" w:space="0" w:color="auto"/>
              <w:left w:val="single" w:sz="4" w:space="0" w:color="auto"/>
              <w:bottom w:val="single" w:sz="4" w:space="0" w:color="auto"/>
              <w:right w:val="single" w:sz="4" w:space="0" w:color="auto"/>
            </w:tcBorders>
          </w:tcPr>
          <w:p w14:paraId="58D99CA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tcPr>
          <w:p w14:paraId="2F5AB52A"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5B0EF8D0"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7EF0F2D"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1.9.</w:t>
            </w:r>
          </w:p>
        </w:tc>
        <w:tc>
          <w:tcPr>
            <w:tcW w:w="4788" w:type="dxa"/>
            <w:tcBorders>
              <w:top w:val="single" w:sz="4" w:space="0" w:color="auto"/>
              <w:left w:val="single" w:sz="4" w:space="0" w:color="auto"/>
              <w:bottom w:val="single" w:sz="4" w:space="0" w:color="auto"/>
              <w:right w:val="single" w:sz="4" w:space="0" w:color="auto"/>
            </w:tcBorders>
          </w:tcPr>
          <w:p w14:paraId="29262364" w14:textId="6110A63D" w:rsidR="008F7C8D" w:rsidRPr="00F62909" w:rsidRDefault="008F7C8D" w:rsidP="00ED6901">
            <w:pPr>
              <w:autoSpaceDE w:val="0"/>
              <w:autoSpaceDN w:val="0"/>
              <w:adjustRightInd w:val="0"/>
              <w:contextualSpacing/>
              <w:jc w:val="both"/>
              <w:rPr>
                <w:rFonts w:ascii="Times New Roman" w:hAnsi="Times New Roman"/>
                <w:snapToGrid/>
                <w:sz w:val="26"/>
                <w:szCs w:val="26"/>
              </w:rPr>
            </w:pPr>
            <w:r w:rsidRPr="00F62909">
              <w:rPr>
                <w:rFonts w:ascii="Times New Roman" w:hAnsi="Times New Roman"/>
                <w:snapToGrid/>
                <w:sz w:val="26"/>
                <w:szCs w:val="26"/>
              </w:rPr>
              <w:t>Подготовка Плана мероприятий по противодействию коррупции в муниципальном</w:t>
            </w:r>
            <w:r w:rsidR="00ED6901">
              <w:rPr>
                <w:rFonts w:ascii="Times New Roman" w:hAnsi="Times New Roman"/>
                <w:snapToGrid/>
                <w:sz w:val="26"/>
                <w:szCs w:val="26"/>
              </w:rPr>
              <w:t xml:space="preserve"> округе Нагатино-Садовники на с</w:t>
            </w:r>
            <w:r w:rsidRPr="00F62909">
              <w:rPr>
                <w:rFonts w:ascii="Times New Roman" w:hAnsi="Times New Roman"/>
                <w:snapToGrid/>
                <w:sz w:val="26"/>
                <w:szCs w:val="26"/>
              </w:rPr>
              <w:t xml:space="preserve">ледующий </w:t>
            </w:r>
            <w:r w:rsidR="00ED6901">
              <w:rPr>
                <w:rFonts w:ascii="Times New Roman" w:hAnsi="Times New Roman"/>
                <w:snapToGrid/>
                <w:sz w:val="26"/>
                <w:szCs w:val="26"/>
              </w:rPr>
              <w:t>г</w:t>
            </w:r>
            <w:r w:rsidRPr="00F62909">
              <w:rPr>
                <w:rFonts w:ascii="Times New Roman" w:hAnsi="Times New Roman"/>
                <w:snapToGrid/>
                <w:sz w:val="26"/>
                <w:szCs w:val="26"/>
              </w:rPr>
              <w:t>од</w:t>
            </w:r>
          </w:p>
        </w:tc>
        <w:tc>
          <w:tcPr>
            <w:tcW w:w="1917" w:type="dxa"/>
            <w:tcBorders>
              <w:top w:val="single" w:sz="4" w:space="0" w:color="auto"/>
              <w:left w:val="single" w:sz="4" w:space="0" w:color="auto"/>
              <w:bottom w:val="single" w:sz="4" w:space="0" w:color="auto"/>
              <w:right w:val="single" w:sz="4" w:space="0" w:color="auto"/>
            </w:tcBorders>
          </w:tcPr>
          <w:p w14:paraId="3728787D" w14:textId="5725A2BB" w:rsidR="008F7C8D" w:rsidRPr="00F62909" w:rsidRDefault="008F7C8D" w:rsidP="00DC2D31">
            <w:pPr>
              <w:autoSpaceDE w:val="0"/>
              <w:autoSpaceDN w:val="0"/>
              <w:adjustRightInd w:val="0"/>
              <w:contextualSpacing/>
              <w:jc w:val="both"/>
              <w:rPr>
                <w:rFonts w:ascii="Times New Roman" w:hAnsi="Times New Roman"/>
                <w:snapToGrid/>
                <w:sz w:val="26"/>
                <w:szCs w:val="26"/>
              </w:rPr>
            </w:pPr>
            <w:r w:rsidRPr="00F62909">
              <w:rPr>
                <w:rFonts w:ascii="Times New Roman" w:hAnsi="Times New Roman"/>
                <w:snapToGrid/>
                <w:sz w:val="26"/>
                <w:szCs w:val="26"/>
              </w:rPr>
              <w:t xml:space="preserve">До </w:t>
            </w:r>
            <w:r w:rsidR="00DC2D31" w:rsidRPr="00F62909">
              <w:rPr>
                <w:rFonts w:ascii="Times New Roman" w:hAnsi="Times New Roman"/>
                <w:snapToGrid/>
                <w:sz w:val="26"/>
                <w:szCs w:val="26"/>
              </w:rPr>
              <w:t>31 дека</w:t>
            </w:r>
            <w:r w:rsidRPr="00F62909">
              <w:rPr>
                <w:rFonts w:ascii="Times New Roman" w:hAnsi="Times New Roman"/>
                <w:snapToGrid/>
                <w:sz w:val="26"/>
                <w:szCs w:val="26"/>
              </w:rPr>
              <w:t>бря 2018 г.</w:t>
            </w:r>
          </w:p>
        </w:tc>
        <w:tc>
          <w:tcPr>
            <w:tcW w:w="2193" w:type="dxa"/>
            <w:tcBorders>
              <w:top w:val="single" w:sz="4" w:space="0" w:color="auto"/>
              <w:left w:val="single" w:sz="4" w:space="0" w:color="auto"/>
              <w:bottom w:val="single" w:sz="4" w:space="0" w:color="auto"/>
            </w:tcBorders>
          </w:tcPr>
          <w:p w14:paraId="26A31FFD" w14:textId="77777777" w:rsidR="008F7C8D" w:rsidRPr="00F62909" w:rsidRDefault="008F7C8D" w:rsidP="008F7C8D">
            <w:pPr>
              <w:autoSpaceDE w:val="0"/>
              <w:autoSpaceDN w:val="0"/>
              <w:adjustRightInd w:val="0"/>
              <w:contextualSpacing/>
              <w:jc w:val="both"/>
              <w:rPr>
                <w:rFonts w:ascii="Times New Roman" w:hAnsi="Times New Roman"/>
                <w:snapToGrid/>
                <w:sz w:val="26"/>
                <w:szCs w:val="26"/>
              </w:rPr>
            </w:pPr>
            <w:r w:rsidRPr="00F62909">
              <w:rPr>
                <w:rFonts w:ascii="Times New Roman" w:hAnsi="Times New Roman"/>
                <w:snapToGrid/>
                <w:sz w:val="26"/>
                <w:szCs w:val="26"/>
              </w:rPr>
              <w:t>Комиссия по противодействию коррупции в органах местного самоуправления муниципального округа Нагатино-Садовники</w:t>
            </w:r>
          </w:p>
        </w:tc>
      </w:tr>
      <w:tr w:rsidR="008F7C8D" w:rsidRPr="008F7C8D" w14:paraId="5A73144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86C1D79"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1.10.</w:t>
            </w:r>
          </w:p>
        </w:tc>
        <w:tc>
          <w:tcPr>
            <w:tcW w:w="4788" w:type="dxa"/>
            <w:tcBorders>
              <w:top w:val="single" w:sz="4" w:space="0" w:color="auto"/>
              <w:left w:val="single" w:sz="4" w:space="0" w:color="auto"/>
              <w:bottom w:val="single" w:sz="4" w:space="0" w:color="auto"/>
              <w:right w:val="single" w:sz="4" w:space="0" w:color="auto"/>
            </w:tcBorders>
          </w:tcPr>
          <w:p w14:paraId="16B3A9F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коррупционные правонарушения и преступления</w:t>
            </w:r>
          </w:p>
        </w:tc>
        <w:tc>
          <w:tcPr>
            <w:tcW w:w="1917" w:type="dxa"/>
            <w:tcBorders>
              <w:top w:val="single" w:sz="4" w:space="0" w:color="auto"/>
              <w:left w:val="single" w:sz="4" w:space="0" w:color="auto"/>
              <w:bottom w:val="single" w:sz="4" w:space="0" w:color="auto"/>
              <w:right w:val="single" w:sz="4" w:space="0" w:color="auto"/>
            </w:tcBorders>
          </w:tcPr>
          <w:p w14:paraId="058C17A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1 квартал,</w:t>
            </w:r>
          </w:p>
          <w:p w14:paraId="6A7396D0" w14:textId="77777777" w:rsidR="008F7C8D" w:rsidRPr="008F7C8D" w:rsidRDefault="008F7C8D" w:rsidP="008F7C8D">
            <w:pPr>
              <w:widowControl/>
              <w:spacing w:after="160" w:line="259" w:lineRule="auto"/>
              <w:contextualSpacing/>
              <w:rPr>
                <w:rFonts w:ascii="Times New Roman" w:eastAsia="Calibri" w:hAnsi="Times New Roman"/>
                <w:snapToGrid/>
                <w:sz w:val="26"/>
                <w:szCs w:val="26"/>
                <w:lang w:eastAsia="en-US"/>
              </w:rPr>
            </w:pPr>
            <w:r w:rsidRPr="008F7C8D">
              <w:rPr>
                <w:rFonts w:ascii="Times New Roman" w:eastAsia="Calibri" w:hAnsi="Times New Roman"/>
                <w:snapToGrid/>
                <w:sz w:val="26"/>
                <w:szCs w:val="26"/>
                <w:lang w:eastAsia="en-US"/>
              </w:rPr>
              <w:t>3 квартал</w:t>
            </w:r>
          </w:p>
        </w:tc>
        <w:tc>
          <w:tcPr>
            <w:tcW w:w="2193" w:type="dxa"/>
            <w:tcBorders>
              <w:top w:val="single" w:sz="4" w:space="0" w:color="auto"/>
              <w:left w:val="single" w:sz="4" w:space="0" w:color="auto"/>
              <w:bottom w:val="single" w:sz="4" w:space="0" w:color="auto"/>
            </w:tcBorders>
          </w:tcPr>
          <w:p w14:paraId="6F6D982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14E04F76"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BDD5789"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1.11.</w:t>
            </w:r>
          </w:p>
        </w:tc>
        <w:tc>
          <w:tcPr>
            <w:tcW w:w="4788" w:type="dxa"/>
            <w:tcBorders>
              <w:top w:val="single" w:sz="4" w:space="0" w:color="auto"/>
              <w:left w:val="single" w:sz="4" w:space="0" w:color="auto"/>
              <w:bottom w:val="single" w:sz="4" w:space="0" w:color="auto"/>
              <w:right w:val="single" w:sz="4" w:space="0" w:color="auto"/>
            </w:tcBorders>
          </w:tcPr>
          <w:p w14:paraId="4573ECA6"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Доведение до муниципальных служащих и лиц, замещающих муниципальные должности, требований нормативных правовых актов по вопросам противодействия коррупции</w:t>
            </w:r>
          </w:p>
        </w:tc>
        <w:tc>
          <w:tcPr>
            <w:tcW w:w="1917" w:type="dxa"/>
            <w:tcBorders>
              <w:top w:val="single" w:sz="4" w:space="0" w:color="auto"/>
              <w:left w:val="single" w:sz="4" w:space="0" w:color="auto"/>
              <w:bottom w:val="single" w:sz="4" w:space="0" w:color="auto"/>
              <w:right w:val="single" w:sz="4" w:space="0" w:color="auto"/>
            </w:tcBorders>
          </w:tcPr>
          <w:p w14:paraId="0B4A79E5"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4332F4A6"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5857797C"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C551C75"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1.12.</w:t>
            </w:r>
          </w:p>
        </w:tc>
        <w:tc>
          <w:tcPr>
            <w:tcW w:w="4788" w:type="dxa"/>
            <w:tcBorders>
              <w:top w:val="single" w:sz="4" w:space="0" w:color="auto"/>
              <w:left w:val="single" w:sz="4" w:space="0" w:color="auto"/>
              <w:bottom w:val="single" w:sz="4" w:space="0" w:color="auto"/>
              <w:right w:val="single" w:sz="4" w:space="0" w:color="auto"/>
            </w:tcBorders>
          </w:tcPr>
          <w:p w14:paraId="6831B65A"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Анализ рассмотрения обращений граждан и организаций о фактах коррупции, поступивших в администрацию</w:t>
            </w:r>
          </w:p>
        </w:tc>
        <w:tc>
          <w:tcPr>
            <w:tcW w:w="1917" w:type="dxa"/>
            <w:tcBorders>
              <w:top w:val="single" w:sz="4" w:space="0" w:color="auto"/>
              <w:left w:val="single" w:sz="4" w:space="0" w:color="auto"/>
              <w:bottom w:val="single" w:sz="4" w:space="0" w:color="auto"/>
              <w:right w:val="single" w:sz="4" w:space="0" w:color="auto"/>
            </w:tcBorders>
          </w:tcPr>
          <w:p w14:paraId="562D92A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2D60097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06BE8EBC"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EDC7BCA"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1.13.</w:t>
            </w:r>
          </w:p>
        </w:tc>
        <w:tc>
          <w:tcPr>
            <w:tcW w:w="4788" w:type="dxa"/>
            <w:tcBorders>
              <w:top w:val="single" w:sz="4" w:space="0" w:color="auto"/>
              <w:left w:val="single" w:sz="4" w:space="0" w:color="auto"/>
              <w:bottom w:val="single" w:sz="4" w:space="0" w:color="auto"/>
              <w:right w:val="single" w:sz="4" w:space="0" w:color="auto"/>
            </w:tcBorders>
          </w:tcPr>
          <w:p w14:paraId="5B85C3E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Своевременное выявление конфликта интересов в деятельности лиц, замещающих муниципальные должности, для предотвращения коррупционных правонарушений</w:t>
            </w:r>
          </w:p>
        </w:tc>
        <w:tc>
          <w:tcPr>
            <w:tcW w:w="1917" w:type="dxa"/>
            <w:tcBorders>
              <w:top w:val="single" w:sz="4" w:space="0" w:color="auto"/>
              <w:left w:val="single" w:sz="4" w:space="0" w:color="auto"/>
              <w:bottom w:val="single" w:sz="4" w:space="0" w:color="auto"/>
              <w:right w:val="single" w:sz="4" w:space="0" w:color="auto"/>
            </w:tcBorders>
          </w:tcPr>
          <w:p w14:paraId="35B8843A"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02B577B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54B4AA6D"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shd w:val="clear" w:color="auto" w:fill="auto"/>
          </w:tcPr>
          <w:p w14:paraId="57768150"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1.14</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84BC1AD"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 xml:space="preserve">Контроль за соблюдением муниципальными служащими требований законодательства Российской Федерации о противодействии коррупции, </w:t>
            </w:r>
            <w:r w:rsidRPr="008F7C8D">
              <w:rPr>
                <w:rFonts w:ascii="Times New Roman" w:hAnsi="Times New Roman"/>
                <w:snapToGrid/>
                <w:sz w:val="26"/>
                <w:szCs w:val="26"/>
              </w:rPr>
              <w:lastRenderedPageBreak/>
              <w:t>касающихся предотвращения и урегулирования конфликта интересов, в том числе за привлечение таких лиц к ответственности в случае их несоблюдения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D5202C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lastRenderedPageBreak/>
              <w:t>Постоянно</w:t>
            </w:r>
          </w:p>
        </w:tc>
        <w:tc>
          <w:tcPr>
            <w:tcW w:w="2193" w:type="dxa"/>
            <w:tcBorders>
              <w:top w:val="single" w:sz="4" w:space="0" w:color="auto"/>
              <w:left w:val="single" w:sz="4" w:space="0" w:color="auto"/>
              <w:bottom w:val="single" w:sz="4" w:space="0" w:color="auto"/>
            </w:tcBorders>
            <w:shd w:val="clear" w:color="auto" w:fill="auto"/>
          </w:tcPr>
          <w:p w14:paraId="1E41931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637DFE3D"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1FB05F8"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1.15.</w:t>
            </w:r>
          </w:p>
        </w:tc>
        <w:tc>
          <w:tcPr>
            <w:tcW w:w="4788" w:type="dxa"/>
            <w:tcBorders>
              <w:top w:val="single" w:sz="4" w:space="0" w:color="auto"/>
              <w:left w:val="single" w:sz="4" w:space="0" w:color="auto"/>
              <w:bottom w:val="single" w:sz="4" w:space="0" w:color="auto"/>
              <w:right w:val="single" w:sz="4" w:space="0" w:color="auto"/>
            </w:tcBorders>
          </w:tcPr>
          <w:p w14:paraId="0620C3EE"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Организация контроля за эффективным расходованием бюджетных средств в целях минимизации коррупционных рисков</w:t>
            </w:r>
          </w:p>
        </w:tc>
        <w:tc>
          <w:tcPr>
            <w:tcW w:w="1917" w:type="dxa"/>
            <w:tcBorders>
              <w:top w:val="single" w:sz="4" w:space="0" w:color="auto"/>
              <w:left w:val="single" w:sz="4" w:space="0" w:color="auto"/>
              <w:bottom w:val="single" w:sz="4" w:space="0" w:color="auto"/>
              <w:right w:val="single" w:sz="4" w:space="0" w:color="auto"/>
            </w:tcBorders>
          </w:tcPr>
          <w:p w14:paraId="320923D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23B14A5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4857FC8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38F560E"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1.16.</w:t>
            </w:r>
          </w:p>
        </w:tc>
        <w:tc>
          <w:tcPr>
            <w:tcW w:w="4788" w:type="dxa"/>
            <w:tcBorders>
              <w:top w:val="single" w:sz="4" w:space="0" w:color="auto"/>
              <w:left w:val="single" w:sz="4" w:space="0" w:color="auto"/>
              <w:bottom w:val="single" w:sz="4" w:space="0" w:color="auto"/>
              <w:right w:val="single" w:sz="4" w:space="0" w:color="auto"/>
            </w:tcBorders>
          </w:tcPr>
          <w:p w14:paraId="5CE5468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Организация обучения муниципальных служащих по программам противодействия коррупции</w:t>
            </w:r>
          </w:p>
        </w:tc>
        <w:tc>
          <w:tcPr>
            <w:tcW w:w="1917" w:type="dxa"/>
            <w:tcBorders>
              <w:top w:val="single" w:sz="4" w:space="0" w:color="auto"/>
              <w:left w:val="single" w:sz="4" w:space="0" w:color="auto"/>
              <w:bottom w:val="single" w:sz="4" w:space="0" w:color="auto"/>
              <w:right w:val="single" w:sz="4" w:space="0" w:color="auto"/>
            </w:tcBorders>
          </w:tcPr>
          <w:p w14:paraId="62CEA09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tcPr>
          <w:p w14:paraId="2BF3F05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22F7EF10" w14:textId="77777777" w:rsidTr="00383813">
        <w:tblPrEx>
          <w:tblBorders>
            <w:insideH w:val="none" w:sz="0" w:space="0" w:color="auto"/>
            <w:insideV w:val="none" w:sz="0" w:space="0" w:color="auto"/>
          </w:tblBorders>
          <w:tblLook w:val="0000" w:firstRow="0" w:lastRow="0" w:firstColumn="0" w:lastColumn="0" w:noHBand="0" w:noVBand="0"/>
        </w:tblPrEx>
        <w:trPr>
          <w:trHeight w:val="2254"/>
        </w:trPr>
        <w:tc>
          <w:tcPr>
            <w:tcW w:w="0" w:type="auto"/>
            <w:tcBorders>
              <w:top w:val="single" w:sz="4" w:space="0" w:color="auto"/>
              <w:bottom w:val="single" w:sz="4" w:space="0" w:color="auto"/>
              <w:right w:val="single" w:sz="4" w:space="0" w:color="auto"/>
            </w:tcBorders>
          </w:tcPr>
          <w:p w14:paraId="727F35A8"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1.17.</w:t>
            </w:r>
          </w:p>
        </w:tc>
        <w:tc>
          <w:tcPr>
            <w:tcW w:w="4788" w:type="dxa"/>
            <w:tcBorders>
              <w:top w:val="single" w:sz="4" w:space="0" w:color="auto"/>
              <w:left w:val="single" w:sz="4" w:space="0" w:color="auto"/>
              <w:bottom w:val="single" w:sz="4" w:space="0" w:color="auto"/>
              <w:right w:val="single" w:sz="4" w:space="0" w:color="auto"/>
            </w:tcBorders>
          </w:tcPr>
          <w:p w14:paraId="7CD4CEDA" w14:textId="74A64327" w:rsidR="008F7C8D" w:rsidRPr="008F7C8D" w:rsidRDefault="008F7C8D" w:rsidP="008F7C8D">
            <w:pPr>
              <w:autoSpaceDE w:val="0"/>
              <w:autoSpaceDN w:val="0"/>
              <w:adjustRightInd w:val="0"/>
              <w:contextualSpacing/>
              <w:jc w:val="both"/>
              <w:rPr>
                <w:rFonts w:ascii="Calibri" w:eastAsia="Calibri" w:hAnsi="Calibri"/>
                <w:snapToGrid/>
                <w:sz w:val="22"/>
                <w:szCs w:val="22"/>
                <w:lang w:eastAsia="en-US"/>
              </w:rPr>
            </w:pPr>
            <w:r w:rsidRPr="008F7C8D">
              <w:rPr>
                <w:rFonts w:ascii="Times New Roman" w:hAnsi="Times New Roman"/>
                <w:snapToGrid/>
                <w:sz w:val="26"/>
                <w:szCs w:val="26"/>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антикоррупционной экспертизы</w:t>
            </w:r>
          </w:p>
        </w:tc>
        <w:tc>
          <w:tcPr>
            <w:tcW w:w="1917" w:type="dxa"/>
            <w:tcBorders>
              <w:top w:val="single" w:sz="4" w:space="0" w:color="auto"/>
              <w:left w:val="single" w:sz="4" w:space="0" w:color="auto"/>
              <w:bottom w:val="single" w:sz="4" w:space="0" w:color="auto"/>
              <w:right w:val="single" w:sz="4" w:space="0" w:color="auto"/>
            </w:tcBorders>
          </w:tcPr>
          <w:p w14:paraId="0B107DB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tcPr>
          <w:p w14:paraId="12B41E3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E6D644B" w14:textId="77777777" w:rsidTr="00383813">
        <w:tblPrEx>
          <w:tblBorders>
            <w:insideH w:val="none" w:sz="0" w:space="0" w:color="auto"/>
            <w:insideV w:val="none" w:sz="0" w:space="0" w:color="auto"/>
          </w:tblBorders>
          <w:tblLook w:val="0000" w:firstRow="0" w:lastRow="0" w:firstColumn="0" w:lastColumn="0" w:noHBand="0" w:noVBand="0"/>
        </w:tblPrEx>
        <w:tc>
          <w:tcPr>
            <w:tcW w:w="9634" w:type="dxa"/>
            <w:gridSpan w:val="4"/>
            <w:tcBorders>
              <w:top w:val="single" w:sz="4" w:space="0" w:color="auto"/>
              <w:bottom w:val="single" w:sz="4" w:space="0" w:color="auto"/>
            </w:tcBorders>
          </w:tcPr>
          <w:p w14:paraId="1C9AEC71" w14:textId="77777777" w:rsidR="008F7C8D" w:rsidRPr="008F7C8D" w:rsidRDefault="008F7C8D" w:rsidP="008F7C8D">
            <w:pPr>
              <w:widowControl/>
              <w:autoSpaceDE w:val="0"/>
              <w:autoSpaceDN w:val="0"/>
              <w:adjustRightInd w:val="0"/>
              <w:spacing w:before="108" w:after="108"/>
              <w:contextualSpacing/>
              <w:jc w:val="center"/>
              <w:outlineLvl w:val="0"/>
              <w:rPr>
                <w:rFonts w:ascii="Times New Roman" w:eastAsia="Calibri" w:hAnsi="Times New Roman"/>
                <w:b/>
                <w:bCs/>
                <w:snapToGrid/>
                <w:sz w:val="26"/>
                <w:szCs w:val="26"/>
                <w:lang w:eastAsia="en-US"/>
              </w:rPr>
            </w:pPr>
            <w:r w:rsidRPr="008F7C8D">
              <w:rPr>
                <w:rFonts w:ascii="Times New Roman" w:eastAsia="Calibri" w:hAnsi="Times New Roman"/>
                <w:b/>
                <w:bCs/>
                <w:snapToGrid/>
                <w:sz w:val="26"/>
                <w:szCs w:val="26"/>
                <w:lang w:eastAsia="en-US"/>
              </w:rPr>
              <w:t>2. Противодействие коррупции при прохождении муниципальной службы в органах местного самоуправления</w:t>
            </w:r>
          </w:p>
        </w:tc>
      </w:tr>
      <w:tr w:rsidR="008F7C8D" w:rsidRPr="008F7C8D" w14:paraId="0AD80C10"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5AD88C2"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2.1.</w:t>
            </w:r>
          </w:p>
        </w:tc>
        <w:tc>
          <w:tcPr>
            <w:tcW w:w="4788" w:type="dxa"/>
            <w:tcBorders>
              <w:top w:val="single" w:sz="4" w:space="0" w:color="auto"/>
              <w:left w:val="single" w:sz="4" w:space="0" w:color="auto"/>
              <w:bottom w:val="single" w:sz="4" w:space="0" w:color="auto"/>
              <w:right w:val="single" w:sz="4" w:space="0" w:color="auto"/>
            </w:tcBorders>
          </w:tcPr>
          <w:p w14:paraId="2D644987"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1917" w:type="dxa"/>
            <w:tcBorders>
              <w:top w:val="single" w:sz="4" w:space="0" w:color="auto"/>
              <w:left w:val="single" w:sz="4" w:space="0" w:color="auto"/>
              <w:bottom w:val="single" w:sz="4" w:space="0" w:color="auto"/>
              <w:right w:val="single" w:sz="4" w:space="0" w:color="auto"/>
            </w:tcBorders>
          </w:tcPr>
          <w:p w14:paraId="7B658BB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01ADFD3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0151793F" w14:textId="77777777" w:rsidTr="00383813">
        <w:tblPrEx>
          <w:tblBorders>
            <w:insideH w:val="none" w:sz="0" w:space="0" w:color="auto"/>
            <w:insideV w:val="none" w:sz="0" w:space="0" w:color="auto"/>
          </w:tblBorders>
          <w:tblLook w:val="0000" w:firstRow="0" w:lastRow="0" w:firstColumn="0" w:lastColumn="0" w:noHBand="0" w:noVBand="0"/>
        </w:tblPrEx>
        <w:trPr>
          <w:trHeight w:val="3958"/>
        </w:trPr>
        <w:tc>
          <w:tcPr>
            <w:tcW w:w="0" w:type="auto"/>
            <w:tcBorders>
              <w:top w:val="single" w:sz="4" w:space="0" w:color="auto"/>
              <w:bottom w:val="single" w:sz="4" w:space="0" w:color="auto"/>
              <w:right w:val="single" w:sz="4" w:space="0" w:color="auto"/>
            </w:tcBorders>
          </w:tcPr>
          <w:p w14:paraId="1D537691"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2.2.</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4486A70" w14:textId="71A691F4" w:rsidR="008F7C8D" w:rsidRPr="008F7C8D" w:rsidRDefault="008F7C8D" w:rsidP="008F7C8D">
            <w:pPr>
              <w:widowControl/>
              <w:jc w:val="both"/>
              <w:rPr>
                <w:rFonts w:ascii="Times New Roman" w:hAnsi="Times New Roman"/>
                <w:snapToGrid/>
                <w:sz w:val="26"/>
                <w:szCs w:val="26"/>
                <w:highlight w:val="yellow"/>
              </w:rPr>
            </w:pPr>
            <w:r w:rsidRPr="008F7C8D">
              <w:rPr>
                <w:rFonts w:ascii="Times New Roman" w:hAnsi="Times New Roman"/>
                <w:snapToGrid/>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за исключением сведений, представляемых гражданином, претендующим на замещение должности (замещающим должность) главы администрации</w:t>
            </w:r>
          </w:p>
        </w:tc>
        <w:tc>
          <w:tcPr>
            <w:tcW w:w="1917" w:type="dxa"/>
            <w:tcBorders>
              <w:top w:val="single" w:sz="4" w:space="0" w:color="auto"/>
              <w:left w:val="single" w:sz="4" w:space="0" w:color="auto"/>
              <w:bottom w:val="single" w:sz="4" w:space="0" w:color="auto"/>
              <w:right w:val="single" w:sz="4" w:space="0" w:color="auto"/>
            </w:tcBorders>
          </w:tcPr>
          <w:p w14:paraId="292834AD"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При наличии оснований для проверок</w:t>
            </w:r>
          </w:p>
        </w:tc>
        <w:tc>
          <w:tcPr>
            <w:tcW w:w="2193" w:type="dxa"/>
            <w:tcBorders>
              <w:top w:val="single" w:sz="4" w:space="0" w:color="auto"/>
              <w:left w:val="single" w:sz="4" w:space="0" w:color="auto"/>
              <w:bottom w:val="single" w:sz="4" w:space="0" w:color="auto"/>
            </w:tcBorders>
          </w:tcPr>
          <w:p w14:paraId="067994E3"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4C75C4B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DA522E1"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2.3.</w:t>
            </w:r>
          </w:p>
        </w:tc>
        <w:tc>
          <w:tcPr>
            <w:tcW w:w="4788" w:type="dxa"/>
            <w:tcBorders>
              <w:top w:val="single" w:sz="4" w:space="0" w:color="auto"/>
              <w:left w:val="single" w:sz="4" w:space="0" w:color="auto"/>
              <w:bottom w:val="single" w:sz="4" w:space="0" w:color="auto"/>
              <w:right w:val="single" w:sz="4" w:space="0" w:color="auto"/>
            </w:tcBorders>
          </w:tcPr>
          <w:p w14:paraId="3337E60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Обработка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8F7C8D">
              <w:rPr>
                <w:rFonts w:ascii="Times New Roman" w:hAnsi="Times New Roman"/>
                <w:snapToGrid/>
                <w:sz w:val="26"/>
                <w:szCs w:val="26"/>
              </w:rPr>
              <w:lastRenderedPageBreak/>
              <w:t>телекоммуникационной сети «Интернет», а также проверка достоверности и полноты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1917" w:type="dxa"/>
            <w:tcBorders>
              <w:top w:val="single" w:sz="4" w:space="0" w:color="auto"/>
              <w:left w:val="single" w:sz="4" w:space="0" w:color="auto"/>
              <w:bottom w:val="single" w:sz="4" w:space="0" w:color="auto"/>
              <w:right w:val="single" w:sz="4" w:space="0" w:color="auto"/>
            </w:tcBorders>
          </w:tcPr>
          <w:p w14:paraId="0280B383"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lastRenderedPageBreak/>
              <w:t>При наличии оснований для проверок</w:t>
            </w:r>
          </w:p>
        </w:tc>
        <w:tc>
          <w:tcPr>
            <w:tcW w:w="2193" w:type="dxa"/>
            <w:tcBorders>
              <w:top w:val="single" w:sz="4" w:space="0" w:color="auto"/>
              <w:left w:val="single" w:sz="4" w:space="0" w:color="auto"/>
              <w:bottom w:val="single" w:sz="4" w:space="0" w:color="auto"/>
            </w:tcBorders>
          </w:tcPr>
          <w:p w14:paraId="1E736852"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0DB6AD58"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D081B59"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2.4.</w:t>
            </w:r>
          </w:p>
        </w:tc>
        <w:tc>
          <w:tcPr>
            <w:tcW w:w="4788" w:type="dxa"/>
            <w:tcBorders>
              <w:top w:val="single" w:sz="4" w:space="0" w:color="auto"/>
              <w:left w:val="single" w:sz="4" w:space="0" w:color="auto"/>
              <w:bottom w:val="single" w:sz="4" w:space="0" w:color="auto"/>
              <w:right w:val="single" w:sz="4" w:space="0" w:color="auto"/>
            </w:tcBorders>
          </w:tcPr>
          <w:p w14:paraId="1B0E015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Нагатино-Садовники, лиц, замещающих муниципальные должности, и членов их семей (супруга (супругов) и несовершеннолетних детей)</w:t>
            </w:r>
          </w:p>
        </w:tc>
        <w:tc>
          <w:tcPr>
            <w:tcW w:w="1917" w:type="dxa"/>
            <w:tcBorders>
              <w:top w:val="single" w:sz="4" w:space="0" w:color="auto"/>
              <w:left w:val="single" w:sz="4" w:space="0" w:color="auto"/>
              <w:bottom w:val="single" w:sz="4" w:space="0" w:color="auto"/>
              <w:right w:val="single" w:sz="4" w:space="0" w:color="auto"/>
            </w:tcBorders>
          </w:tcPr>
          <w:p w14:paraId="035668E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Май</w:t>
            </w:r>
          </w:p>
        </w:tc>
        <w:tc>
          <w:tcPr>
            <w:tcW w:w="2193" w:type="dxa"/>
            <w:tcBorders>
              <w:top w:val="single" w:sz="4" w:space="0" w:color="auto"/>
              <w:left w:val="single" w:sz="4" w:space="0" w:color="auto"/>
              <w:bottom w:val="single" w:sz="4" w:space="0" w:color="auto"/>
            </w:tcBorders>
          </w:tcPr>
          <w:p w14:paraId="2503614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0DF7759F"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424BB52"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2.5.</w:t>
            </w:r>
          </w:p>
        </w:tc>
        <w:tc>
          <w:tcPr>
            <w:tcW w:w="4788" w:type="dxa"/>
            <w:tcBorders>
              <w:top w:val="single" w:sz="4" w:space="0" w:color="auto"/>
              <w:left w:val="single" w:sz="4" w:space="0" w:color="auto"/>
              <w:bottom w:val="single" w:sz="4" w:space="0" w:color="auto"/>
              <w:right w:val="single" w:sz="4" w:space="0" w:color="auto"/>
            </w:tcBorders>
          </w:tcPr>
          <w:p w14:paraId="0033150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Обмен информацией  с правоохранительными органами о проверке лиц, претендующих на поступление на муниципальную службу в администрацию муниципального округа Нагатино-Садовники,  на предмет наличия неснятой и непогашенной судимости</w:t>
            </w:r>
          </w:p>
        </w:tc>
        <w:tc>
          <w:tcPr>
            <w:tcW w:w="1917" w:type="dxa"/>
            <w:tcBorders>
              <w:top w:val="single" w:sz="4" w:space="0" w:color="auto"/>
              <w:left w:val="single" w:sz="4" w:space="0" w:color="auto"/>
              <w:bottom w:val="single" w:sz="4" w:space="0" w:color="auto"/>
              <w:right w:val="single" w:sz="4" w:space="0" w:color="auto"/>
            </w:tcBorders>
          </w:tcPr>
          <w:p w14:paraId="42BA7806"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tcPr>
          <w:p w14:paraId="069B46CA"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7293B3E"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9681E1D"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2.6.</w:t>
            </w:r>
          </w:p>
        </w:tc>
        <w:tc>
          <w:tcPr>
            <w:tcW w:w="4788" w:type="dxa"/>
            <w:tcBorders>
              <w:top w:val="single" w:sz="4" w:space="0" w:color="auto"/>
              <w:left w:val="single" w:sz="4" w:space="0" w:color="auto"/>
              <w:bottom w:val="single" w:sz="4" w:space="0" w:color="auto"/>
              <w:right w:val="single" w:sz="4" w:space="0" w:color="auto"/>
            </w:tcBorders>
          </w:tcPr>
          <w:p w14:paraId="5A58381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Формирование у муниципальных служащих негативного отношения к коррупционному поведению</w:t>
            </w:r>
          </w:p>
        </w:tc>
        <w:tc>
          <w:tcPr>
            <w:tcW w:w="1917" w:type="dxa"/>
            <w:tcBorders>
              <w:top w:val="single" w:sz="4" w:space="0" w:color="auto"/>
              <w:left w:val="single" w:sz="4" w:space="0" w:color="auto"/>
              <w:bottom w:val="single" w:sz="4" w:space="0" w:color="auto"/>
              <w:right w:val="single" w:sz="4" w:space="0" w:color="auto"/>
            </w:tcBorders>
          </w:tcPr>
          <w:p w14:paraId="056BD5D9"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Постоянно</w:t>
            </w:r>
          </w:p>
        </w:tc>
        <w:tc>
          <w:tcPr>
            <w:tcW w:w="2193" w:type="dxa"/>
            <w:tcBorders>
              <w:top w:val="single" w:sz="4" w:space="0" w:color="auto"/>
              <w:left w:val="single" w:sz="4" w:space="0" w:color="auto"/>
              <w:bottom w:val="single" w:sz="4" w:space="0" w:color="auto"/>
            </w:tcBorders>
          </w:tcPr>
          <w:p w14:paraId="14F7880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98D01B2"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3D2B229"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2.7.</w:t>
            </w:r>
          </w:p>
        </w:tc>
        <w:tc>
          <w:tcPr>
            <w:tcW w:w="4788" w:type="dxa"/>
            <w:tcBorders>
              <w:top w:val="single" w:sz="4" w:space="0" w:color="auto"/>
              <w:left w:val="single" w:sz="4" w:space="0" w:color="auto"/>
              <w:bottom w:val="single" w:sz="4" w:space="0" w:color="auto"/>
              <w:right w:val="single" w:sz="4" w:space="0" w:color="auto"/>
            </w:tcBorders>
          </w:tcPr>
          <w:p w14:paraId="4509937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Рассмотрение уведомлений о случаях склонения муниципальных служащих к совершению коррупционных правонарушений</w:t>
            </w:r>
          </w:p>
        </w:tc>
        <w:tc>
          <w:tcPr>
            <w:tcW w:w="1917" w:type="dxa"/>
            <w:tcBorders>
              <w:top w:val="single" w:sz="4" w:space="0" w:color="auto"/>
              <w:left w:val="single" w:sz="4" w:space="0" w:color="auto"/>
              <w:bottom w:val="single" w:sz="4" w:space="0" w:color="auto"/>
              <w:right w:val="single" w:sz="4" w:space="0" w:color="auto"/>
            </w:tcBorders>
          </w:tcPr>
          <w:p w14:paraId="1B6AAAB3"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При поступлении уведомлений</w:t>
            </w:r>
          </w:p>
        </w:tc>
        <w:tc>
          <w:tcPr>
            <w:tcW w:w="2193" w:type="dxa"/>
            <w:tcBorders>
              <w:top w:val="single" w:sz="4" w:space="0" w:color="auto"/>
              <w:left w:val="single" w:sz="4" w:space="0" w:color="auto"/>
              <w:bottom w:val="single" w:sz="4" w:space="0" w:color="auto"/>
            </w:tcBorders>
          </w:tcPr>
          <w:p w14:paraId="66235B8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муниципального округа</w:t>
            </w:r>
          </w:p>
          <w:p w14:paraId="1B2BC76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3E6C198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shd w:val="clear" w:color="auto" w:fill="auto"/>
          </w:tcPr>
          <w:p w14:paraId="3186F69C"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2.8.</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1AF9CB6"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 xml:space="preserve">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w:t>
            </w:r>
            <w:r w:rsidRPr="008F7C8D">
              <w:rPr>
                <w:rFonts w:ascii="Times New Roman" w:hAnsi="Times New Roman"/>
                <w:snapToGrid/>
                <w:sz w:val="26"/>
                <w:szCs w:val="26"/>
              </w:rPr>
              <w:lastRenderedPageBreak/>
              <w:t>возможного конфликта интересов</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91BA404"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lastRenderedPageBreak/>
              <w:t xml:space="preserve">Постоянно </w:t>
            </w:r>
          </w:p>
        </w:tc>
        <w:tc>
          <w:tcPr>
            <w:tcW w:w="2193" w:type="dxa"/>
            <w:tcBorders>
              <w:top w:val="single" w:sz="4" w:space="0" w:color="auto"/>
              <w:left w:val="single" w:sz="4" w:space="0" w:color="auto"/>
              <w:bottom w:val="single" w:sz="4" w:space="0" w:color="auto"/>
            </w:tcBorders>
            <w:shd w:val="clear" w:color="auto" w:fill="auto"/>
          </w:tcPr>
          <w:p w14:paraId="64702C9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D057B7C"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shd w:val="clear" w:color="auto" w:fill="auto"/>
          </w:tcPr>
          <w:p w14:paraId="541BA34F"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2.9.</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354FD0B"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Организация проведения повышения квалификации муниципальных служащих, в должностные обязанности которых входит участие в противодействии коррупции</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E7C65B1" w14:textId="75E9EA7A" w:rsidR="008F7C8D" w:rsidRPr="008F7C8D" w:rsidRDefault="00383813" w:rsidP="008F7C8D">
            <w:pPr>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1 раз в год</w:t>
            </w:r>
          </w:p>
        </w:tc>
        <w:tc>
          <w:tcPr>
            <w:tcW w:w="2193" w:type="dxa"/>
            <w:tcBorders>
              <w:top w:val="single" w:sz="4" w:space="0" w:color="auto"/>
              <w:left w:val="single" w:sz="4" w:space="0" w:color="auto"/>
              <w:bottom w:val="single" w:sz="4" w:space="0" w:color="auto"/>
            </w:tcBorders>
            <w:shd w:val="clear" w:color="auto" w:fill="auto"/>
          </w:tcPr>
          <w:p w14:paraId="7555F0D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8D999C2"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shd w:val="clear" w:color="auto" w:fill="auto"/>
          </w:tcPr>
          <w:p w14:paraId="565F4F56"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2.10.</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17389DC"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87C7ACF"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По мере необходимости</w:t>
            </w:r>
          </w:p>
        </w:tc>
        <w:tc>
          <w:tcPr>
            <w:tcW w:w="2193" w:type="dxa"/>
            <w:tcBorders>
              <w:top w:val="single" w:sz="4" w:space="0" w:color="auto"/>
              <w:left w:val="single" w:sz="4" w:space="0" w:color="auto"/>
              <w:bottom w:val="single" w:sz="4" w:space="0" w:color="auto"/>
            </w:tcBorders>
            <w:shd w:val="clear" w:color="auto" w:fill="auto"/>
          </w:tcPr>
          <w:p w14:paraId="0A8058C1"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20A4144A"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EECA9C7"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2.11.</w:t>
            </w:r>
          </w:p>
        </w:tc>
        <w:tc>
          <w:tcPr>
            <w:tcW w:w="4788" w:type="dxa"/>
            <w:tcBorders>
              <w:top w:val="single" w:sz="4" w:space="0" w:color="auto"/>
              <w:left w:val="single" w:sz="4" w:space="0" w:color="auto"/>
              <w:bottom w:val="single" w:sz="4" w:space="0" w:color="auto"/>
              <w:right w:val="single" w:sz="4" w:space="0" w:color="auto"/>
            </w:tcBorders>
          </w:tcPr>
          <w:p w14:paraId="683A0C56"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взятку или как просьба о даче взятки</w:t>
            </w:r>
          </w:p>
        </w:tc>
        <w:tc>
          <w:tcPr>
            <w:tcW w:w="1917" w:type="dxa"/>
            <w:tcBorders>
              <w:top w:val="single" w:sz="4" w:space="0" w:color="auto"/>
              <w:left w:val="single" w:sz="4" w:space="0" w:color="auto"/>
              <w:bottom w:val="single" w:sz="4" w:space="0" w:color="auto"/>
              <w:right w:val="single" w:sz="4" w:space="0" w:color="auto"/>
            </w:tcBorders>
          </w:tcPr>
          <w:p w14:paraId="15F81F4E"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Ежемесячно</w:t>
            </w:r>
          </w:p>
        </w:tc>
        <w:tc>
          <w:tcPr>
            <w:tcW w:w="2193" w:type="dxa"/>
            <w:tcBorders>
              <w:top w:val="single" w:sz="4" w:space="0" w:color="auto"/>
              <w:left w:val="single" w:sz="4" w:space="0" w:color="auto"/>
              <w:bottom w:val="single" w:sz="4" w:space="0" w:color="auto"/>
            </w:tcBorders>
          </w:tcPr>
          <w:p w14:paraId="6AD5A19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8F7C8D" w:rsidRPr="008F7C8D" w14:paraId="749CC7BE"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1AB21D7"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2.12.</w:t>
            </w:r>
          </w:p>
        </w:tc>
        <w:tc>
          <w:tcPr>
            <w:tcW w:w="4788" w:type="dxa"/>
            <w:tcBorders>
              <w:top w:val="single" w:sz="4" w:space="0" w:color="auto"/>
              <w:left w:val="single" w:sz="4" w:space="0" w:color="auto"/>
              <w:bottom w:val="single" w:sz="4" w:space="0" w:color="auto"/>
              <w:right w:val="single" w:sz="4" w:space="0" w:color="auto"/>
            </w:tcBorders>
          </w:tcPr>
          <w:p w14:paraId="2D3E0F78"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обязанности муниципального служащего</w:t>
            </w:r>
          </w:p>
        </w:tc>
        <w:tc>
          <w:tcPr>
            <w:tcW w:w="1917" w:type="dxa"/>
            <w:tcBorders>
              <w:top w:val="single" w:sz="4" w:space="0" w:color="auto"/>
              <w:left w:val="single" w:sz="4" w:space="0" w:color="auto"/>
              <w:bottom w:val="single" w:sz="4" w:space="0" w:color="auto"/>
              <w:right w:val="single" w:sz="4" w:space="0" w:color="auto"/>
            </w:tcBorders>
          </w:tcPr>
          <w:p w14:paraId="40E44AAE" w14:textId="77777777" w:rsidR="008F7C8D" w:rsidRPr="008F7C8D" w:rsidRDefault="008F7C8D" w:rsidP="008F7C8D">
            <w:pPr>
              <w:widowControl/>
              <w:spacing w:after="160" w:line="259" w:lineRule="auto"/>
              <w:rPr>
                <w:rFonts w:ascii="Times New Roman" w:eastAsia="Calibri" w:hAnsi="Times New Roman"/>
                <w:snapToGrid/>
                <w:sz w:val="26"/>
                <w:szCs w:val="26"/>
                <w:lang w:eastAsia="en-US"/>
              </w:rPr>
            </w:pPr>
            <w:r w:rsidRPr="008F7C8D">
              <w:rPr>
                <w:rFonts w:ascii="Times New Roman" w:eastAsia="Calibri" w:hAnsi="Times New Roman"/>
                <w:snapToGrid/>
                <w:sz w:val="26"/>
                <w:szCs w:val="26"/>
                <w:lang w:eastAsia="en-US"/>
              </w:rPr>
              <w:t>При поступлении обращений</w:t>
            </w:r>
          </w:p>
        </w:tc>
        <w:tc>
          <w:tcPr>
            <w:tcW w:w="2193" w:type="dxa"/>
            <w:tcBorders>
              <w:top w:val="single" w:sz="4" w:space="0" w:color="auto"/>
              <w:left w:val="single" w:sz="4" w:space="0" w:color="auto"/>
              <w:bottom w:val="single" w:sz="4" w:space="0" w:color="auto"/>
            </w:tcBorders>
          </w:tcPr>
          <w:p w14:paraId="1111D81F"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8F7C8D" w:rsidRPr="008F7C8D" w14:paraId="6FF343AF"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A7C3DA" w14:textId="77777777" w:rsidR="008F7C8D" w:rsidRPr="008F7C8D" w:rsidRDefault="008F7C8D" w:rsidP="008F7C8D">
            <w:pPr>
              <w:autoSpaceDE w:val="0"/>
              <w:autoSpaceDN w:val="0"/>
              <w:adjustRightInd w:val="0"/>
              <w:contextualSpacing/>
              <w:jc w:val="center"/>
              <w:rPr>
                <w:rFonts w:ascii="Times New Roman" w:hAnsi="Times New Roman"/>
                <w:snapToGrid/>
                <w:sz w:val="26"/>
                <w:szCs w:val="26"/>
              </w:rPr>
            </w:pPr>
            <w:r w:rsidRPr="008F7C8D">
              <w:rPr>
                <w:rFonts w:ascii="Times New Roman" w:hAnsi="Times New Roman"/>
                <w:snapToGrid/>
                <w:sz w:val="26"/>
                <w:szCs w:val="26"/>
              </w:rPr>
              <w:t>2.13.</w:t>
            </w:r>
          </w:p>
        </w:tc>
        <w:tc>
          <w:tcPr>
            <w:tcW w:w="4788" w:type="dxa"/>
            <w:tcBorders>
              <w:top w:val="single" w:sz="4" w:space="0" w:color="auto"/>
              <w:left w:val="single" w:sz="4" w:space="0" w:color="auto"/>
              <w:bottom w:val="single" w:sz="4" w:space="0" w:color="auto"/>
              <w:right w:val="single" w:sz="4" w:space="0" w:color="auto"/>
            </w:tcBorders>
          </w:tcPr>
          <w:p w14:paraId="68115789" w14:textId="77777777" w:rsidR="008F7C8D" w:rsidRPr="008F7C8D" w:rsidRDefault="008F7C8D" w:rsidP="008F7C8D">
            <w:pPr>
              <w:autoSpaceDE w:val="0"/>
              <w:autoSpaceDN w:val="0"/>
              <w:adjustRightInd w:val="0"/>
              <w:contextualSpacing/>
              <w:jc w:val="both"/>
              <w:rPr>
                <w:rFonts w:ascii="Arial" w:hAnsi="Arial" w:cs="Arial"/>
                <w:snapToGrid/>
                <w:sz w:val="24"/>
                <w:szCs w:val="24"/>
              </w:rPr>
            </w:pPr>
            <w:r w:rsidRPr="008F7C8D">
              <w:rPr>
                <w:rFonts w:ascii="Times New Roman" w:hAnsi="Times New Roman"/>
                <w:snapToGrid/>
                <w:sz w:val="26"/>
                <w:szCs w:val="26"/>
              </w:rPr>
              <w:t>Проведение анализа соблюдения законодательства о получении подарков отдельными категориями лиц</w:t>
            </w:r>
          </w:p>
        </w:tc>
        <w:tc>
          <w:tcPr>
            <w:tcW w:w="1917" w:type="dxa"/>
            <w:tcBorders>
              <w:top w:val="single" w:sz="4" w:space="0" w:color="auto"/>
              <w:left w:val="single" w:sz="4" w:space="0" w:color="auto"/>
              <w:bottom w:val="single" w:sz="4" w:space="0" w:color="auto"/>
              <w:right w:val="single" w:sz="4" w:space="0" w:color="auto"/>
            </w:tcBorders>
          </w:tcPr>
          <w:p w14:paraId="7C581EB3" w14:textId="77777777" w:rsidR="008F7C8D" w:rsidRPr="008F7C8D" w:rsidRDefault="008F7C8D" w:rsidP="008F7C8D">
            <w:pPr>
              <w:widowControl/>
              <w:spacing w:after="160" w:line="259" w:lineRule="auto"/>
              <w:rPr>
                <w:rFonts w:ascii="Times New Roman" w:eastAsia="Calibri" w:hAnsi="Times New Roman"/>
                <w:snapToGrid/>
                <w:sz w:val="26"/>
                <w:szCs w:val="26"/>
                <w:lang w:eastAsia="en-US"/>
              </w:rPr>
            </w:pPr>
            <w:r w:rsidRPr="008F7C8D">
              <w:rPr>
                <w:rFonts w:ascii="Times New Roman" w:eastAsia="Calibri" w:hAnsi="Times New Roman"/>
                <w:snapToGrid/>
                <w:sz w:val="26"/>
                <w:szCs w:val="26"/>
                <w:lang w:eastAsia="en-US"/>
              </w:rPr>
              <w:t>По мере необходимости</w:t>
            </w:r>
          </w:p>
        </w:tc>
        <w:tc>
          <w:tcPr>
            <w:tcW w:w="2193" w:type="dxa"/>
            <w:tcBorders>
              <w:top w:val="single" w:sz="4" w:space="0" w:color="auto"/>
              <w:left w:val="single" w:sz="4" w:space="0" w:color="auto"/>
              <w:bottom w:val="single" w:sz="4" w:space="0" w:color="auto"/>
            </w:tcBorders>
          </w:tcPr>
          <w:p w14:paraId="5B9EA380" w14:textId="77777777" w:rsidR="008F7C8D" w:rsidRPr="008F7C8D" w:rsidRDefault="008F7C8D" w:rsidP="008F7C8D">
            <w:pPr>
              <w:autoSpaceDE w:val="0"/>
              <w:autoSpaceDN w:val="0"/>
              <w:adjustRightInd w:val="0"/>
              <w:contextualSpacing/>
              <w:jc w:val="both"/>
              <w:rPr>
                <w:rFonts w:ascii="Times New Roman" w:hAnsi="Times New Roman"/>
                <w:snapToGrid/>
                <w:sz w:val="26"/>
                <w:szCs w:val="26"/>
              </w:rPr>
            </w:pPr>
            <w:r w:rsidRPr="008F7C8D">
              <w:rPr>
                <w:rFonts w:ascii="Times New Roman" w:hAnsi="Times New Roman"/>
                <w:snapToGrid/>
                <w:sz w:val="26"/>
                <w:szCs w:val="26"/>
              </w:rPr>
              <w:t>Глава администрации</w:t>
            </w:r>
          </w:p>
        </w:tc>
      </w:tr>
      <w:tr w:rsidR="00D92D73" w:rsidRPr="00D92D73" w14:paraId="5E9583B0" w14:textId="77777777" w:rsidTr="00383813">
        <w:tblPrEx>
          <w:tblBorders>
            <w:insideH w:val="none" w:sz="0" w:space="0" w:color="auto"/>
            <w:insideV w:val="none" w:sz="0" w:space="0" w:color="auto"/>
          </w:tblBorders>
          <w:tblLook w:val="0000" w:firstRow="0" w:lastRow="0" w:firstColumn="0" w:lastColumn="0" w:noHBand="0" w:noVBand="0"/>
        </w:tblPrEx>
        <w:tc>
          <w:tcPr>
            <w:tcW w:w="9634" w:type="dxa"/>
            <w:gridSpan w:val="4"/>
            <w:tcBorders>
              <w:top w:val="single" w:sz="4" w:space="0" w:color="auto"/>
              <w:bottom w:val="single" w:sz="4" w:space="0" w:color="auto"/>
            </w:tcBorders>
          </w:tcPr>
          <w:p w14:paraId="067556F4"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D92D73" w:rsidRPr="00D92D73" w14:paraId="381AEFD0"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8E9E7D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3.1.</w:t>
            </w:r>
          </w:p>
        </w:tc>
        <w:tc>
          <w:tcPr>
            <w:tcW w:w="4788" w:type="dxa"/>
            <w:tcBorders>
              <w:top w:val="single" w:sz="4" w:space="0" w:color="auto"/>
              <w:left w:val="single" w:sz="4" w:space="0" w:color="auto"/>
              <w:bottom w:val="single" w:sz="4" w:space="0" w:color="auto"/>
              <w:right w:val="single" w:sz="4" w:space="0" w:color="auto"/>
            </w:tcBorders>
          </w:tcPr>
          <w:p w14:paraId="30708C2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Обеспечение контроля за исполнением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1917" w:type="dxa"/>
            <w:tcBorders>
              <w:top w:val="single" w:sz="4" w:space="0" w:color="auto"/>
              <w:left w:val="single" w:sz="4" w:space="0" w:color="auto"/>
              <w:bottom w:val="single" w:sz="4" w:space="0" w:color="auto"/>
              <w:right w:val="single" w:sz="4" w:space="0" w:color="auto"/>
            </w:tcBorders>
          </w:tcPr>
          <w:p w14:paraId="68BCCA7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2193" w:type="dxa"/>
            <w:tcBorders>
              <w:top w:val="single" w:sz="4" w:space="0" w:color="auto"/>
              <w:left w:val="single" w:sz="4" w:space="0" w:color="auto"/>
              <w:bottom w:val="single" w:sz="4" w:space="0" w:color="auto"/>
            </w:tcBorders>
          </w:tcPr>
          <w:p w14:paraId="2DAF45F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6BC4DA29"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C6EE06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3.2.</w:t>
            </w:r>
          </w:p>
        </w:tc>
        <w:tc>
          <w:tcPr>
            <w:tcW w:w="4788" w:type="dxa"/>
            <w:tcBorders>
              <w:top w:val="single" w:sz="4" w:space="0" w:color="auto"/>
              <w:left w:val="single" w:sz="4" w:space="0" w:color="auto"/>
              <w:bottom w:val="single" w:sz="4" w:space="0" w:color="auto"/>
              <w:right w:val="single" w:sz="4" w:space="0" w:color="auto"/>
            </w:tcBorders>
          </w:tcPr>
          <w:p w14:paraId="44A44B4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мониторинга нарушений антимонопольного законодательства в сфере закупок</w:t>
            </w:r>
          </w:p>
        </w:tc>
        <w:tc>
          <w:tcPr>
            <w:tcW w:w="1917" w:type="dxa"/>
            <w:tcBorders>
              <w:top w:val="single" w:sz="4" w:space="0" w:color="auto"/>
              <w:left w:val="single" w:sz="4" w:space="0" w:color="auto"/>
              <w:bottom w:val="single" w:sz="4" w:space="0" w:color="auto"/>
              <w:right w:val="single" w:sz="4" w:space="0" w:color="auto"/>
            </w:tcBorders>
          </w:tcPr>
          <w:p w14:paraId="6DE7C31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Ежеквартально</w:t>
            </w:r>
          </w:p>
        </w:tc>
        <w:tc>
          <w:tcPr>
            <w:tcW w:w="2193" w:type="dxa"/>
            <w:tcBorders>
              <w:top w:val="single" w:sz="4" w:space="0" w:color="auto"/>
              <w:left w:val="single" w:sz="4" w:space="0" w:color="auto"/>
              <w:bottom w:val="single" w:sz="4" w:space="0" w:color="auto"/>
            </w:tcBorders>
          </w:tcPr>
          <w:p w14:paraId="6F35532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989DC3A"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9F237A0"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lastRenderedPageBreak/>
              <w:t>3.3.</w:t>
            </w:r>
          </w:p>
        </w:tc>
        <w:tc>
          <w:tcPr>
            <w:tcW w:w="4788" w:type="dxa"/>
            <w:tcBorders>
              <w:top w:val="single" w:sz="4" w:space="0" w:color="auto"/>
              <w:left w:val="single" w:sz="4" w:space="0" w:color="auto"/>
              <w:bottom w:val="single" w:sz="4" w:space="0" w:color="auto"/>
              <w:right w:val="single" w:sz="4" w:space="0" w:color="auto"/>
            </w:tcBorders>
          </w:tcPr>
          <w:p w14:paraId="5C4CE22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1917" w:type="dxa"/>
            <w:tcBorders>
              <w:top w:val="single" w:sz="4" w:space="0" w:color="auto"/>
              <w:left w:val="single" w:sz="4" w:space="0" w:color="auto"/>
              <w:bottom w:val="single" w:sz="4" w:space="0" w:color="auto"/>
              <w:right w:val="single" w:sz="4" w:space="0" w:color="auto"/>
            </w:tcBorders>
          </w:tcPr>
          <w:p w14:paraId="0C8C8A6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Декабрь</w:t>
            </w:r>
          </w:p>
        </w:tc>
        <w:tc>
          <w:tcPr>
            <w:tcW w:w="2193" w:type="dxa"/>
            <w:tcBorders>
              <w:top w:val="single" w:sz="4" w:space="0" w:color="auto"/>
              <w:left w:val="single" w:sz="4" w:space="0" w:color="auto"/>
              <w:bottom w:val="single" w:sz="4" w:space="0" w:color="auto"/>
            </w:tcBorders>
          </w:tcPr>
          <w:p w14:paraId="06A52BB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4DCDCEEE"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8D25605"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3.4.</w:t>
            </w:r>
          </w:p>
        </w:tc>
        <w:tc>
          <w:tcPr>
            <w:tcW w:w="4788" w:type="dxa"/>
            <w:tcBorders>
              <w:top w:val="single" w:sz="4" w:space="0" w:color="auto"/>
              <w:left w:val="single" w:sz="4" w:space="0" w:color="auto"/>
              <w:bottom w:val="single" w:sz="4" w:space="0" w:color="auto"/>
              <w:right w:val="single" w:sz="4" w:space="0" w:color="auto"/>
            </w:tcBorders>
          </w:tcPr>
          <w:p w14:paraId="083AB318" w14:textId="693C9B28" w:rsidR="00702931" w:rsidRPr="00D92D73" w:rsidRDefault="00702931" w:rsidP="00757E3F">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 xml:space="preserve">Обеспечение выполнения плана закупок за счет поэтапного планирования торгов и утверждения плана-графика </w:t>
            </w:r>
          </w:p>
        </w:tc>
        <w:tc>
          <w:tcPr>
            <w:tcW w:w="1917" w:type="dxa"/>
            <w:tcBorders>
              <w:top w:val="single" w:sz="4" w:space="0" w:color="auto"/>
              <w:left w:val="single" w:sz="4" w:space="0" w:color="auto"/>
              <w:bottom w:val="single" w:sz="4" w:space="0" w:color="auto"/>
              <w:right w:val="single" w:sz="4" w:space="0" w:color="auto"/>
            </w:tcBorders>
          </w:tcPr>
          <w:p w14:paraId="4EF558D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2193" w:type="dxa"/>
            <w:tcBorders>
              <w:top w:val="single" w:sz="4" w:space="0" w:color="auto"/>
              <w:left w:val="single" w:sz="4" w:space="0" w:color="auto"/>
              <w:bottom w:val="single" w:sz="4" w:space="0" w:color="auto"/>
            </w:tcBorders>
          </w:tcPr>
          <w:p w14:paraId="355D0D2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DE3CB64" w14:textId="77777777" w:rsidTr="00383813">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B886AC8"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3.5.</w:t>
            </w:r>
          </w:p>
        </w:tc>
        <w:tc>
          <w:tcPr>
            <w:tcW w:w="4788" w:type="dxa"/>
            <w:tcBorders>
              <w:top w:val="single" w:sz="4" w:space="0" w:color="auto"/>
              <w:left w:val="single" w:sz="4" w:space="0" w:color="auto"/>
              <w:bottom w:val="single" w:sz="4" w:space="0" w:color="auto"/>
              <w:right w:val="single" w:sz="4" w:space="0" w:color="auto"/>
            </w:tcBorders>
          </w:tcPr>
          <w:p w14:paraId="6B757131" w14:textId="77777777" w:rsidR="00702931" w:rsidRPr="00D92D73" w:rsidRDefault="00702931" w:rsidP="00AD4FE2">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заключения контрактов, их исполнения</w:t>
            </w:r>
          </w:p>
        </w:tc>
        <w:tc>
          <w:tcPr>
            <w:tcW w:w="1917" w:type="dxa"/>
            <w:tcBorders>
              <w:top w:val="single" w:sz="4" w:space="0" w:color="auto"/>
              <w:left w:val="single" w:sz="4" w:space="0" w:color="auto"/>
              <w:bottom w:val="single" w:sz="4" w:space="0" w:color="auto"/>
              <w:right w:val="single" w:sz="4" w:space="0" w:color="auto"/>
            </w:tcBorders>
          </w:tcPr>
          <w:p w14:paraId="13844C6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2193" w:type="dxa"/>
            <w:tcBorders>
              <w:top w:val="single" w:sz="4" w:space="0" w:color="auto"/>
              <w:left w:val="single" w:sz="4" w:space="0" w:color="auto"/>
              <w:bottom w:val="single" w:sz="4" w:space="0" w:color="auto"/>
            </w:tcBorders>
          </w:tcPr>
          <w:p w14:paraId="5574D38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7B1C01A4" w14:textId="77777777" w:rsidTr="00383813">
        <w:tblPrEx>
          <w:tblBorders>
            <w:insideH w:val="none" w:sz="0" w:space="0" w:color="auto"/>
            <w:insideV w:val="none" w:sz="0" w:space="0" w:color="auto"/>
          </w:tblBorders>
          <w:tblLook w:val="0000" w:firstRow="0" w:lastRow="0" w:firstColumn="0" w:lastColumn="0" w:noHBand="0" w:noVBand="0"/>
        </w:tblPrEx>
        <w:tc>
          <w:tcPr>
            <w:tcW w:w="9634" w:type="dxa"/>
            <w:gridSpan w:val="4"/>
            <w:tcBorders>
              <w:top w:val="single" w:sz="4" w:space="0" w:color="auto"/>
              <w:bottom w:val="single" w:sz="4" w:space="0" w:color="auto"/>
            </w:tcBorders>
          </w:tcPr>
          <w:p w14:paraId="11B22AAE"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4. Антикоррупционное просвещение</w:t>
            </w:r>
          </w:p>
        </w:tc>
      </w:tr>
      <w:tr w:rsidR="00D92D73" w:rsidRPr="00D92D73" w14:paraId="5D0B18A0"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77E5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4.1.</w:t>
            </w:r>
          </w:p>
        </w:tc>
        <w:tc>
          <w:tcPr>
            <w:tcW w:w="4788" w:type="dxa"/>
            <w:tcBorders>
              <w:top w:val="single" w:sz="4" w:space="0" w:color="auto"/>
              <w:left w:val="single" w:sz="4" w:space="0" w:color="auto"/>
              <w:bottom w:val="single" w:sz="4" w:space="0" w:color="auto"/>
              <w:right w:val="single" w:sz="4" w:space="0" w:color="auto"/>
            </w:tcBorders>
          </w:tcPr>
          <w:p w14:paraId="1EB66D57" w14:textId="77777777" w:rsidR="00702931" w:rsidRPr="00D92D73" w:rsidRDefault="00702931" w:rsidP="00AD4FE2">
            <w:pPr>
              <w:pStyle w:val="af6"/>
              <w:ind w:left="0"/>
              <w:jc w:val="both"/>
              <w:rPr>
                <w:rFonts w:ascii="Times New Roman" w:hAnsi="Times New Roman"/>
                <w:sz w:val="26"/>
                <w:szCs w:val="26"/>
              </w:rPr>
            </w:pPr>
            <w:r w:rsidRPr="00D92D73">
              <w:rPr>
                <w:rFonts w:ascii="Times New Roman" w:hAnsi="Times New Roman"/>
                <w:sz w:val="26"/>
                <w:szCs w:val="26"/>
              </w:rPr>
              <w:t>Реализация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tc>
        <w:tc>
          <w:tcPr>
            <w:tcW w:w="1917" w:type="dxa"/>
            <w:tcBorders>
              <w:top w:val="single" w:sz="4" w:space="0" w:color="auto"/>
              <w:left w:val="single" w:sz="4" w:space="0" w:color="auto"/>
              <w:bottom w:val="single" w:sz="4" w:space="0" w:color="auto"/>
              <w:right w:val="single" w:sz="4" w:space="0" w:color="auto"/>
            </w:tcBorders>
          </w:tcPr>
          <w:p w14:paraId="578D740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2193" w:type="dxa"/>
            <w:tcBorders>
              <w:top w:val="single" w:sz="4" w:space="0" w:color="auto"/>
              <w:left w:val="single" w:sz="4" w:space="0" w:color="auto"/>
              <w:bottom w:val="single" w:sz="4" w:space="0" w:color="auto"/>
            </w:tcBorders>
          </w:tcPr>
          <w:p w14:paraId="68AA019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5616E95E"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DBCA31F"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4.2.</w:t>
            </w:r>
          </w:p>
        </w:tc>
        <w:tc>
          <w:tcPr>
            <w:tcW w:w="4788" w:type="dxa"/>
            <w:tcBorders>
              <w:top w:val="single" w:sz="4" w:space="0" w:color="auto"/>
              <w:left w:val="single" w:sz="4" w:space="0" w:color="auto"/>
              <w:bottom w:val="single" w:sz="4" w:space="0" w:color="auto"/>
              <w:right w:val="single" w:sz="4" w:space="0" w:color="auto"/>
            </w:tcBorders>
          </w:tcPr>
          <w:p w14:paraId="18CA8C7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Размещение на сайте муниципального округа Нагатино-Садовники информации о порядке и условиях оказания муниципальных услуг населению</w:t>
            </w:r>
          </w:p>
        </w:tc>
        <w:tc>
          <w:tcPr>
            <w:tcW w:w="1917" w:type="dxa"/>
            <w:tcBorders>
              <w:top w:val="single" w:sz="4" w:space="0" w:color="auto"/>
              <w:left w:val="single" w:sz="4" w:space="0" w:color="auto"/>
              <w:bottom w:val="single" w:sz="4" w:space="0" w:color="auto"/>
              <w:right w:val="single" w:sz="4" w:space="0" w:color="auto"/>
            </w:tcBorders>
          </w:tcPr>
          <w:p w14:paraId="2D7A9D0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2193" w:type="dxa"/>
            <w:tcBorders>
              <w:top w:val="single" w:sz="4" w:space="0" w:color="auto"/>
              <w:left w:val="single" w:sz="4" w:space="0" w:color="auto"/>
              <w:bottom w:val="single" w:sz="4" w:space="0" w:color="auto"/>
            </w:tcBorders>
          </w:tcPr>
          <w:p w14:paraId="53E6BE1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A742330"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803AE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4.3.</w:t>
            </w:r>
          </w:p>
        </w:tc>
        <w:tc>
          <w:tcPr>
            <w:tcW w:w="4788" w:type="dxa"/>
            <w:tcBorders>
              <w:top w:val="single" w:sz="4" w:space="0" w:color="auto"/>
              <w:left w:val="single" w:sz="4" w:space="0" w:color="auto"/>
              <w:bottom w:val="single" w:sz="4" w:space="0" w:color="auto"/>
              <w:right w:val="single" w:sz="4" w:space="0" w:color="auto"/>
            </w:tcBorders>
          </w:tcPr>
          <w:p w14:paraId="5054531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 Информирование жителей о мерах, принимаемых в муниципальном округе Нагатино-Садовники по противодействию коррупции, через средства массовой информации и информационно - телекоммуникационную сеть «Интернет»</w:t>
            </w:r>
          </w:p>
        </w:tc>
        <w:tc>
          <w:tcPr>
            <w:tcW w:w="1917" w:type="dxa"/>
            <w:tcBorders>
              <w:top w:val="single" w:sz="4" w:space="0" w:color="auto"/>
              <w:left w:val="single" w:sz="4" w:space="0" w:color="auto"/>
              <w:bottom w:val="single" w:sz="4" w:space="0" w:color="auto"/>
              <w:right w:val="single" w:sz="4" w:space="0" w:color="auto"/>
            </w:tcBorders>
          </w:tcPr>
          <w:p w14:paraId="4E049AE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Ежеквартально</w:t>
            </w:r>
          </w:p>
        </w:tc>
        <w:tc>
          <w:tcPr>
            <w:tcW w:w="2193" w:type="dxa"/>
            <w:tcBorders>
              <w:top w:val="single" w:sz="4" w:space="0" w:color="auto"/>
              <w:left w:val="single" w:sz="4" w:space="0" w:color="auto"/>
              <w:bottom w:val="single" w:sz="4" w:space="0" w:color="auto"/>
            </w:tcBorders>
          </w:tcPr>
          <w:p w14:paraId="21B7924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29046F6E"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476970A"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4.4.</w:t>
            </w:r>
          </w:p>
        </w:tc>
        <w:tc>
          <w:tcPr>
            <w:tcW w:w="4788" w:type="dxa"/>
            <w:tcBorders>
              <w:top w:val="single" w:sz="4" w:space="0" w:color="auto"/>
              <w:left w:val="single" w:sz="4" w:space="0" w:color="auto"/>
              <w:bottom w:val="single" w:sz="4" w:space="0" w:color="auto"/>
              <w:right w:val="single" w:sz="4" w:space="0" w:color="auto"/>
            </w:tcBorders>
          </w:tcPr>
          <w:p w14:paraId="048D5A17"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Придание фактов коррупции гласности и публикация их в средствах массовой информации и на сайте  муниципального округа Нагатино-Садовники</w:t>
            </w:r>
          </w:p>
        </w:tc>
        <w:tc>
          <w:tcPr>
            <w:tcW w:w="1917" w:type="dxa"/>
            <w:tcBorders>
              <w:top w:val="single" w:sz="4" w:space="0" w:color="auto"/>
              <w:left w:val="single" w:sz="4" w:space="0" w:color="auto"/>
              <w:bottom w:val="single" w:sz="4" w:space="0" w:color="auto"/>
              <w:right w:val="single" w:sz="4" w:space="0" w:color="auto"/>
            </w:tcBorders>
          </w:tcPr>
          <w:p w14:paraId="3DC5D6C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2193" w:type="dxa"/>
            <w:tcBorders>
              <w:top w:val="single" w:sz="4" w:space="0" w:color="auto"/>
              <w:left w:val="single" w:sz="4" w:space="0" w:color="auto"/>
              <w:bottom w:val="single" w:sz="4" w:space="0" w:color="auto"/>
            </w:tcBorders>
          </w:tcPr>
          <w:p w14:paraId="69CD99D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муниципального округа</w:t>
            </w:r>
          </w:p>
          <w:p w14:paraId="0F9479A5" w14:textId="77777777" w:rsidR="00702931" w:rsidRPr="00D92D73" w:rsidRDefault="00702931" w:rsidP="00AD4FE2">
            <w:pPr>
              <w:contextualSpacing/>
              <w:jc w:val="both"/>
              <w:rPr>
                <w:rFonts w:ascii="Times New Roman" w:hAnsi="Times New Roman"/>
                <w:sz w:val="26"/>
                <w:szCs w:val="26"/>
              </w:rPr>
            </w:pPr>
          </w:p>
          <w:p w14:paraId="4E0B77E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6CC10106"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A338882"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4.5.</w:t>
            </w:r>
          </w:p>
        </w:tc>
        <w:tc>
          <w:tcPr>
            <w:tcW w:w="4788" w:type="dxa"/>
            <w:tcBorders>
              <w:top w:val="single" w:sz="4" w:space="0" w:color="auto"/>
              <w:left w:val="single" w:sz="4" w:space="0" w:color="auto"/>
              <w:bottom w:val="single" w:sz="4" w:space="0" w:color="auto"/>
              <w:right w:val="single" w:sz="4" w:space="0" w:color="auto"/>
            </w:tcBorders>
          </w:tcPr>
          <w:p w14:paraId="1608A9E3"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Осуществление «обратной связи» с населением в целях выявления фактов коррупции в органах местного самоуправления муниципального округа Нагатино-Садовники, в том числе с использованием сайта муниципального округа Нагатино-Садовники</w:t>
            </w:r>
          </w:p>
        </w:tc>
        <w:tc>
          <w:tcPr>
            <w:tcW w:w="1917" w:type="dxa"/>
            <w:tcBorders>
              <w:top w:val="single" w:sz="4" w:space="0" w:color="auto"/>
              <w:left w:val="single" w:sz="4" w:space="0" w:color="auto"/>
              <w:bottom w:val="single" w:sz="4" w:space="0" w:color="auto"/>
              <w:right w:val="single" w:sz="4" w:space="0" w:color="auto"/>
            </w:tcBorders>
          </w:tcPr>
          <w:p w14:paraId="656A27F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2193" w:type="dxa"/>
            <w:tcBorders>
              <w:top w:val="single" w:sz="4" w:space="0" w:color="auto"/>
              <w:left w:val="single" w:sz="4" w:space="0" w:color="auto"/>
              <w:bottom w:val="single" w:sz="4" w:space="0" w:color="auto"/>
            </w:tcBorders>
          </w:tcPr>
          <w:p w14:paraId="348BA83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95F8814"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351221D"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4.6.</w:t>
            </w:r>
          </w:p>
        </w:tc>
        <w:tc>
          <w:tcPr>
            <w:tcW w:w="4788" w:type="dxa"/>
            <w:tcBorders>
              <w:top w:val="single" w:sz="4" w:space="0" w:color="auto"/>
              <w:left w:val="single" w:sz="4" w:space="0" w:color="auto"/>
              <w:bottom w:val="single" w:sz="4" w:space="0" w:color="auto"/>
              <w:right w:val="single" w:sz="4" w:space="0" w:color="auto"/>
            </w:tcBorders>
          </w:tcPr>
          <w:p w14:paraId="1A9691C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Обеспечение функционирования и поддержание в актуальном состоянии раздела «Противодействие коррупции» </w:t>
            </w:r>
            <w:r w:rsidRPr="00D92D73">
              <w:rPr>
                <w:rFonts w:ascii="Times New Roman" w:hAnsi="Times New Roman"/>
                <w:sz w:val="26"/>
                <w:szCs w:val="26"/>
              </w:rPr>
              <w:lastRenderedPageBreak/>
              <w:t xml:space="preserve">на сайте муниципального округа </w:t>
            </w:r>
          </w:p>
        </w:tc>
        <w:tc>
          <w:tcPr>
            <w:tcW w:w="1917" w:type="dxa"/>
            <w:tcBorders>
              <w:top w:val="single" w:sz="4" w:space="0" w:color="auto"/>
              <w:left w:val="single" w:sz="4" w:space="0" w:color="auto"/>
              <w:bottom w:val="single" w:sz="4" w:space="0" w:color="auto"/>
              <w:right w:val="single" w:sz="4" w:space="0" w:color="auto"/>
            </w:tcBorders>
          </w:tcPr>
          <w:p w14:paraId="1D63073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lastRenderedPageBreak/>
              <w:t>Постоянно</w:t>
            </w:r>
          </w:p>
        </w:tc>
        <w:tc>
          <w:tcPr>
            <w:tcW w:w="2193" w:type="dxa"/>
            <w:tcBorders>
              <w:top w:val="single" w:sz="4" w:space="0" w:color="auto"/>
              <w:left w:val="single" w:sz="4" w:space="0" w:color="auto"/>
              <w:bottom w:val="single" w:sz="4" w:space="0" w:color="auto"/>
            </w:tcBorders>
          </w:tcPr>
          <w:p w14:paraId="7B196C60"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7663EA63" w14:textId="77777777" w:rsidTr="00383813">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0F41BA5"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4.7.</w:t>
            </w:r>
          </w:p>
        </w:tc>
        <w:tc>
          <w:tcPr>
            <w:tcW w:w="4788" w:type="dxa"/>
            <w:tcBorders>
              <w:top w:val="single" w:sz="4" w:space="0" w:color="auto"/>
              <w:left w:val="single" w:sz="4" w:space="0" w:color="auto"/>
              <w:bottom w:val="single" w:sz="4" w:space="0" w:color="auto"/>
              <w:right w:val="single" w:sz="4" w:space="0" w:color="auto"/>
            </w:tcBorders>
          </w:tcPr>
          <w:p w14:paraId="2FD53B25"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Обновление информационной зоны администрации, посвященной противодействию коррупции</w:t>
            </w:r>
          </w:p>
        </w:tc>
        <w:tc>
          <w:tcPr>
            <w:tcW w:w="1917" w:type="dxa"/>
            <w:tcBorders>
              <w:top w:val="single" w:sz="4" w:space="0" w:color="auto"/>
              <w:left w:val="single" w:sz="4" w:space="0" w:color="auto"/>
              <w:bottom w:val="single" w:sz="4" w:space="0" w:color="auto"/>
              <w:right w:val="single" w:sz="4" w:space="0" w:color="auto"/>
            </w:tcBorders>
          </w:tcPr>
          <w:p w14:paraId="224AC8B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2193" w:type="dxa"/>
            <w:tcBorders>
              <w:top w:val="single" w:sz="4" w:space="0" w:color="auto"/>
              <w:left w:val="single" w:sz="4" w:space="0" w:color="auto"/>
              <w:bottom w:val="single" w:sz="4" w:space="0" w:color="auto"/>
            </w:tcBorders>
          </w:tcPr>
          <w:p w14:paraId="2A03FF3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bl>
    <w:p w14:paraId="564F24E3" w14:textId="77777777" w:rsidR="005C56E6" w:rsidRPr="007E06FC" w:rsidRDefault="005C56E6" w:rsidP="008B3D1C">
      <w:pPr>
        <w:widowControl/>
        <w:ind w:left="720" w:right="-2"/>
        <w:contextualSpacing/>
        <w:rPr>
          <w:rFonts w:ascii="Times New Roman" w:hAnsi="Times New Roman"/>
          <w:b/>
          <w:color w:val="1F497D" w:themeColor="text2"/>
          <w:sz w:val="16"/>
          <w:szCs w:val="26"/>
        </w:rPr>
      </w:pPr>
    </w:p>
    <w:p w14:paraId="3546EA23" w14:textId="13A5C7E9" w:rsidR="005C56E6" w:rsidRPr="00D63060" w:rsidRDefault="005C56E6" w:rsidP="008B3D1C">
      <w:pPr>
        <w:widowControl/>
        <w:ind w:left="720" w:right="-2"/>
        <w:contextualSpacing/>
        <w:rPr>
          <w:rFonts w:ascii="Times New Roman" w:hAnsi="Times New Roman"/>
          <w:b/>
          <w:sz w:val="26"/>
          <w:szCs w:val="26"/>
        </w:rPr>
      </w:pPr>
      <w:r w:rsidRPr="00D63060">
        <w:rPr>
          <w:rFonts w:ascii="Times New Roman" w:hAnsi="Times New Roman"/>
          <w:b/>
          <w:sz w:val="26"/>
          <w:szCs w:val="26"/>
        </w:rPr>
        <w:t>6. М</w:t>
      </w:r>
      <w:r w:rsidR="00ED6901">
        <w:rPr>
          <w:rFonts w:ascii="Times New Roman" w:hAnsi="Times New Roman"/>
          <w:b/>
          <w:sz w:val="26"/>
          <w:szCs w:val="26"/>
        </w:rPr>
        <w:t>еханизм реализации подпрограммы</w:t>
      </w:r>
    </w:p>
    <w:p w14:paraId="7C911A1A" w14:textId="23345448" w:rsidR="005C56E6" w:rsidRPr="00762972"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rPr>
        <w:t>Подпрограмма реализуется посред</w:t>
      </w:r>
      <w:r w:rsidR="000210E8" w:rsidRPr="00D63060">
        <w:rPr>
          <w:rFonts w:ascii="Times New Roman" w:hAnsi="Times New Roman"/>
          <w:sz w:val="26"/>
          <w:szCs w:val="26"/>
        </w:rPr>
        <w:t xml:space="preserve">ством проведения ряда </w:t>
      </w:r>
      <w:r w:rsidR="000210E8" w:rsidRPr="00762972">
        <w:rPr>
          <w:rFonts w:ascii="Times New Roman" w:hAnsi="Times New Roman"/>
          <w:sz w:val="26"/>
          <w:szCs w:val="26"/>
        </w:rPr>
        <w:t xml:space="preserve">плановых </w:t>
      </w:r>
      <w:r w:rsidRPr="00762972">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762972" w:rsidRDefault="005C56E6" w:rsidP="008B3D1C">
      <w:pPr>
        <w:widowControl/>
        <w:ind w:right="-2" w:firstLine="709"/>
        <w:contextualSpacing/>
        <w:jc w:val="both"/>
        <w:rPr>
          <w:rFonts w:ascii="Times New Roman" w:hAnsi="Times New Roman"/>
          <w:sz w:val="26"/>
          <w:szCs w:val="26"/>
          <w:shd w:val="clear" w:color="auto" w:fill="FFFFFF"/>
        </w:rPr>
      </w:pPr>
      <w:r w:rsidRPr="00762972">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4A8C106" w14:textId="2AF62AAB"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762972">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составляет годовой отчет о реализации Программы, который содержит перечень выполненных мероприятий подпрограммы с указанием объемов финансирования</w:t>
      </w:r>
      <w:r w:rsidRPr="00D63060">
        <w:rPr>
          <w:rFonts w:ascii="Times New Roman" w:hAnsi="Times New Roman"/>
          <w:sz w:val="26"/>
          <w:szCs w:val="26"/>
          <w:shd w:val="clear" w:color="auto" w:fill="FFFFFF"/>
        </w:rPr>
        <w:t xml:space="preserve"> и непосредственных результатов выполнения подпрограммы, который выносится на рассмотрение Совета депутатов.</w:t>
      </w:r>
    </w:p>
    <w:p w14:paraId="1901CF29"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75751269" w14:textId="77777777" w:rsidR="005C56E6" w:rsidRPr="007E06FC" w:rsidRDefault="005C56E6" w:rsidP="008B3D1C">
      <w:pPr>
        <w:widowControl/>
        <w:ind w:left="720" w:right="-2"/>
        <w:contextualSpacing/>
        <w:rPr>
          <w:rFonts w:ascii="Times New Roman" w:hAnsi="Times New Roman"/>
          <w:b/>
          <w:sz w:val="14"/>
          <w:szCs w:val="26"/>
        </w:rPr>
      </w:pPr>
    </w:p>
    <w:p w14:paraId="29920DB2" w14:textId="5A7832CF" w:rsidR="000210E8" w:rsidRPr="00024552" w:rsidRDefault="005C56E6" w:rsidP="000210E8">
      <w:pPr>
        <w:widowControl/>
        <w:tabs>
          <w:tab w:val="left" w:pos="993"/>
        </w:tabs>
        <w:ind w:left="709" w:right="-2"/>
        <w:contextualSpacing/>
        <w:jc w:val="both"/>
        <w:rPr>
          <w:rFonts w:ascii="Times New Roman" w:hAnsi="Times New Roman"/>
          <w:b/>
          <w:sz w:val="26"/>
          <w:szCs w:val="26"/>
        </w:rPr>
      </w:pPr>
      <w:r w:rsidRPr="00024552">
        <w:rPr>
          <w:rFonts w:ascii="Times New Roman" w:hAnsi="Times New Roman"/>
          <w:b/>
          <w:sz w:val="26"/>
          <w:szCs w:val="26"/>
        </w:rPr>
        <w:t>7. Оценка эффективности по</w:t>
      </w:r>
      <w:r w:rsidR="00ED6901">
        <w:rPr>
          <w:rFonts w:ascii="Times New Roman" w:hAnsi="Times New Roman"/>
          <w:b/>
          <w:sz w:val="26"/>
          <w:szCs w:val="26"/>
        </w:rPr>
        <w:t>дпрограммы и целевые индикаторы</w:t>
      </w:r>
    </w:p>
    <w:p w14:paraId="4CDB7F30" w14:textId="37577626" w:rsidR="005C56E6" w:rsidRPr="00024552"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xml:space="preserve">Реализация </w:t>
      </w:r>
      <w:r w:rsidR="000210E8" w:rsidRPr="00024552">
        <w:rPr>
          <w:rFonts w:ascii="Times New Roman" w:hAnsi="Times New Roman"/>
          <w:snapToGrid/>
          <w:sz w:val="26"/>
          <w:szCs w:val="26"/>
        </w:rPr>
        <w:t>целевых подпрограммных мероприятий</w:t>
      </w:r>
      <w:r w:rsidRPr="00024552">
        <w:rPr>
          <w:rFonts w:ascii="Times New Roman" w:hAnsi="Times New Roman"/>
          <w:snapToGrid/>
          <w:sz w:val="26"/>
          <w:szCs w:val="26"/>
        </w:rPr>
        <w:t xml:space="preserve"> будет способствовать: </w:t>
      </w:r>
    </w:p>
    <w:p w14:paraId="1BAB1F85" w14:textId="7BFB5AA2"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д</w:t>
      </w:r>
      <w:r w:rsidR="00ED2B67" w:rsidRPr="00024552">
        <w:rPr>
          <w:rFonts w:ascii="Times New Roman" w:hAnsi="Times New Roman"/>
          <w:snapToGrid/>
          <w:sz w:val="26"/>
          <w:szCs w:val="26"/>
        </w:rPr>
        <w:t xml:space="preserve">альнейшему развитию механизмов противодействия коррупции в </w:t>
      </w:r>
      <w:hyperlink r:id="rId11" w:tooltip="Муниципальные образования" w:history="1">
        <w:r w:rsidR="00ED2B67" w:rsidRPr="00024552">
          <w:rPr>
            <w:rFonts w:ascii="Times New Roman" w:hAnsi="Times New Roman"/>
            <w:snapToGrid/>
            <w:sz w:val="26"/>
            <w:szCs w:val="26"/>
            <w:bdr w:val="none" w:sz="0" w:space="0" w:color="auto" w:frame="1"/>
          </w:rPr>
          <w:t xml:space="preserve">муниципальном </w:t>
        </w:r>
      </w:hyperlink>
      <w:r w:rsidR="00A121D8" w:rsidRPr="00024552">
        <w:rPr>
          <w:rFonts w:ascii="Times New Roman" w:hAnsi="Times New Roman"/>
          <w:snapToGrid/>
          <w:sz w:val="26"/>
          <w:szCs w:val="26"/>
        </w:rPr>
        <w:t>округе Нагатино-Садовники;</w:t>
      </w:r>
    </w:p>
    <w:p w14:paraId="0EE4E4F2" w14:textId="147D432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и</w:t>
      </w:r>
      <w:r w:rsidR="00ED2B67" w:rsidRPr="00024552">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sidRPr="00024552">
        <w:rPr>
          <w:rFonts w:ascii="Times New Roman" w:hAnsi="Times New Roman"/>
          <w:snapToGrid/>
          <w:sz w:val="26"/>
          <w:szCs w:val="26"/>
        </w:rPr>
        <w:t>коррупционного законодательства;</w:t>
      </w:r>
    </w:p>
    <w:p w14:paraId="7E2FD128" w14:textId="252041FD"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sidRPr="00024552">
        <w:rPr>
          <w:rFonts w:ascii="Times New Roman" w:hAnsi="Times New Roman"/>
          <w:snapToGrid/>
          <w:sz w:val="26"/>
          <w:szCs w:val="26"/>
        </w:rPr>
        <w:t>ти коррупционных правонарушений;</w:t>
      </w:r>
    </w:p>
    <w:p w14:paraId="114DEC0C" w14:textId="3AB00C85"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пре</w:t>
      </w:r>
      <w:r w:rsidR="00A121D8" w:rsidRPr="00024552">
        <w:rPr>
          <w:rFonts w:ascii="Times New Roman" w:hAnsi="Times New Roman"/>
          <w:snapToGrid/>
          <w:sz w:val="26"/>
          <w:szCs w:val="26"/>
        </w:rPr>
        <w:t xml:space="preserve">доставлении муниципальных услуг и </w:t>
      </w:r>
      <w:r w:rsidRPr="00024552">
        <w:rPr>
          <w:rFonts w:ascii="Times New Roman" w:hAnsi="Times New Roman"/>
          <w:snapToGrid/>
          <w:sz w:val="26"/>
          <w:szCs w:val="26"/>
        </w:rPr>
        <w:t>п</w:t>
      </w:r>
      <w:r w:rsidR="00ED2B67" w:rsidRPr="00024552">
        <w:rPr>
          <w:rFonts w:ascii="Times New Roman" w:hAnsi="Times New Roman"/>
          <w:snapToGrid/>
          <w:sz w:val="26"/>
          <w:szCs w:val="26"/>
        </w:rPr>
        <w:t xml:space="preserve">овышению качества </w:t>
      </w:r>
      <w:r w:rsidR="00A121D8" w:rsidRPr="00024552">
        <w:rPr>
          <w:rFonts w:ascii="Times New Roman" w:hAnsi="Times New Roman"/>
          <w:snapToGrid/>
          <w:sz w:val="26"/>
          <w:szCs w:val="26"/>
        </w:rPr>
        <w:t xml:space="preserve">их </w:t>
      </w:r>
      <w:r w:rsidR="00ED2B67" w:rsidRPr="00024552">
        <w:rPr>
          <w:rFonts w:ascii="Times New Roman" w:hAnsi="Times New Roman"/>
          <w:snapToGrid/>
          <w:sz w:val="26"/>
          <w:szCs w:val="26"/>
        </w:rPr>
        <w:t>предоставления</w:t>
      </w:r>
      <w:r w:rsidR="00A121D8" w:rsidRPr="00024552">
        <w:rPr>
          <w:rFonts w:ascii="Times New Roman" w:hAnsi="Times New Roman"/>
          <w:snapToGrid/>
          <w:sz w:val="26"/>
          <w:szCs w:val="26"/>
        </w:rPr>
        <w:t>;</w:t>
      </w:r>
    </w:p>
    <w:p w14:paraId="75655409" w14:textId="460C0640"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sidRPr="00024552">
        <w:rPr>
          <w:rFonts w:ascii="Times New Roman" w:hAnsi="Times New Roman"/>
          <w:snapToGrid/>
          <w:sz w:val="26"/>
          <w:szCs w:val="26"/>
        </w:rPr>
        <w:t>тва о противодействии коррупции;</w:t>
      </w:r>
    </w:p>
    <w:p w14:paraId="4B55C8A4" w14:textId="2AA319B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 xml:space="preserve">овышению открытости и информационной доступности деятельности </w:t>
      </w:r>
      <w:r w:rsidR="00A121D8" w:rsidRPr="00024552">
        <w:rPr>
          <w:rFonts w:ascii="Times New Roman" w:hAnsi="Times New Roman"/>
          <w:snapToGrid/>
          <w:sz w:val="26"/>
          <w:szCs w:val="26"/>
        </w:rPr>
        <w:t>органов местного самоуправления;</w:t>
      </w:r>
    </w:p>
    <w:p w14:paraId="34FF20A8" w14:textId="1100193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осущ</w:t>
      </w:r>
      <w:r w:rsidR="00A121D8" w:rsidRPr="00024552">
        <w:rPr>
          <w:rFonts w:ascii="Times New Roman" w:hAnsi="Times New Roman"/>
          <w:snapToGrid/>
          <w:sz w:val="26"/>
          <w:szCs w:val="26"/>
        </w:rPr>
        <w:t>ествлении муниципальных закупок;</w:t>
      </w:r>
    </w:p>
    <w:p w14:paraId="3A94A825" w14:textId="2749210D" w:rsidR="00D9095E" w:rsidRPr="00024552" w:rsidRDefault="000210E8" w:rsidP="00ED2B67">
      <w:pPr>
        <w:widowControl/>
        <w:ind w:firstLine="708"/>
        <w:contextualSpacing/>
        <w:jc w:val="both"/>
        <w:rPr>
          <w:rFonts w:ascii="Times New Roman" w:hAnsi="Times New Roman"/>
          <w:snapToGrid/>
          <w:sz w:val="26"/>
          <w:szCs w:val="26"/>
        </w:rPr>
      </w:pPr>
      <w:r w:rsidRPr="00024552">
        <w:rPr>
          <w:rFonts w:ascii="Times New Roman" w:hAnsi="Times New Roman"/>
          <w:snapToGrid/>
          <w:sz w:val="26"/>
          <w:szCs w:val="26"/>
        </w:rPr>
        <w:t>- у</w:t>
      </w:r>
      <w:r w:rsidR="00ED2B67" w:rsidRPr="00024552">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p w14:paraId="7403687B" w14:textId="77777777" w:rsidR="00ED2B67" w:rsidRPr="007E06FC" w:rsidRDefault="00ED2B67" w:rsidP="00ED2B67">
      <w:pPr>
        <w:widowControl/>
        <w:contextualSpacing/>
        <w:jc w:val="both"/>
        <w:rPr>
          <w:rFonts w:ascii="Times New Roman" w:hAnsi="Times New Roman"/>
          <w:b/>
          <w:snapToGrid/>
          <w:color w:val="1F497D" w:themeColor="text2"/>
          <w:sz w:val="16"/>
          <w:szCs w:val="26"/>
        </w:rPr>
      </w:pPr>
    </w:p>
    <w:p w14:paraId="41CC3D1B" w14:textId="613DC473" w:rsidR="005C56E6" w:rsidRPr="009B6ED4" w:rsidRDefault="005C56E6" w:rsidP="008B3D1C">
      <w:pPr>
        <w:widowControl/>
        <w:contextualSpacing/>
        <w:jc w:val="center"/>
        <w:rPr>
          <w:rFonts w:ascii="Times New Roman" w:hAnsi="Times New Roman"/>
          <w:b/>
          <w:snapToGrid/>
          <w:sz w:val="26"/>
          <w:szCs w:val="26"/>
        </w:rPr>
      </w:pPr>
      <w:r w:rsidRPr="009B6ED4">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7E06FC" w:rsidRDefault="003135E1" w:rsidP="008B3D1C">
      <w:pPr>
        <w:widowControl/>
        <w:contextualSpacing/>
        <w:jc w:val="center"/>
        <w:rPr>
          <w:rFonts w:ascii="Times New Roman" w:hAnsi="Times New Roman"/>
          <w:b/>
          <w:snapToGrid/>
          <w:sz w:val="18"/>
          <w:szCs w:val="2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124"/>
        <w:gridCol w:w="1559"/>
        <w:gridCol w:w="1276"/>
      </w:tblGrid>
      <w:tr w:rsidR="00AE1C51" w:rsidRPr="009B6ED4" w14:paraId="5D5F4BF4" w14:textId="77777777" w:rsidTr="00AE1C51">
        <w:trPr>
          <w:cantSplit/>
          <w:trHeight w:val="299"/>
        </w:trPr>
        <w:tc>
          <w:tcPr>
            <w:tcW w:w="710" w:type="dxa"/>
            <w:vMerge w:val="restart"/>
            <w:hideMark/>
          </w:tcPr>
          <w:p w14:paraId="66E850C5"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b/>
                <w:sz w:val="26"/>
                <w:szCs w:val="26"/>
              </w:rPr>
              <w:t>№ п/п</w:t>
            </w:r>
          </w:p>
        </w:tc>
        <w:tc>
          <w:tcPr>
            <w:tcW w:w="6124" w:type="dxa"/>
            <w:vMerge w:val="restart"/>
            <w:hideMark/>
          </w:tcPr>
          <w:p w14:paraId="796F7AA4"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b/>
                <w:sz w:val="26"/>
                <w:szCs w:val="26"/>
              </w:rPr>
              <w:t>Наименование конечного результата</w:t>
            </w:r>
          </w:p>
        </w:tc>
        <w:tc>
          <w:tcPr>
            <w:tcW w:w="1559" w:type="dxa"/>
            <w:vMerge w:val="restart"/>
            <w:hideMark/>
          </w:tcPr>
          <w:p w14:paraId="44C0E70E"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b/>
                <w:sz w:val="26"/>
                <w:szCs w:val="26"/>
              </w:rPr>
              <w:t>Единица измерения</w:t>
            </w:r>
          </w:p>
        </w:tc>
        <w:tc>
          <w:tcPr>
            <w:tcW w:w="1276" w:type="dxa"/>
            <w:vMerge w:val="restart"/>
            <w:vAlign w:val="center"/>
            <w:hideMark/>
          </w:tcPr>
          <w:p w14:paraId="376CD921" w14:textId="3B57869C" w:rsidR="00AE1C51" w:rsidRPr="009B6ED4" w:rsidRDefault="00AE1C51" w:rsidP="009B6ED4">
            <w:pPr>
              <w:contextualSpacing/>
              <w:jc w:val="center"/>
              <w:rPr>
                <w:rFonts w:ascii="Times New Roman" w:hAnsi="Times New Roman"/>
                <w:sz w:val="26"/>
                <w:szCs w:val="26"/>
                <w:lang w:eastAsia="en-US"/>
              </w:rPr>
            </w:pPr>
            <w:r w:rsidRPr="009B6ED4">
              <w:rPr>
                <w:rFonts w:ascii="Times New Roman" w:hAnsi="Times New Roman"/>
                <w:b/>
                <w:sz w:val="26"/>
                <w:szCs w:val="26"/>
              </w:rPr>
              <w:t>2018 год</w:t>
            </w:r>
          </w:p>
        </w:tc>
      </w:tr>
      <w:tr w:rsidR="00AE1C51" w:rsidRPr="009B6ED4" w14:paraId="31A5AB1F" w14:textId="77777777" w:rsidTr="00AE1C51">
        <w:trPr>
          <w:cantSplit/>
          <w:trHeight w:val="299"/>
        </w:trPr>
        <w:tc>
          <w:tcPr>
            <w:tcW w:w="710" w:type="dxa"/>
            <w:vMerge/>
          </w:tcPr>
          <w:p w14:paraId="2BF1AC41" w14:textId="77777777" w:rsidR="00AE1C51" w:rsidRPr="009B6ED4" w:rsidRDefault="00AE1C51" w:rsidP="008B3D1C">
            <w:pPr>
              <w:contextualSpacing/>
              <w:jc w:val="center"/>
              <w:rPr>
                <w:rFonts w:ascii="Times New Roman" w:hAnsi="Times New Roman"/>
                <w:b/>
                <w:sz w:val="26"/>
                <w:szCs w:val="26"/>
              </w:rPr>
            </w:pPr>
          </w:p>
        </w:tc>
        <w:tc>
          <w:tcPr>
            <w:tcW w:w="6124" w:type="dxa"/>
            <w:vMerge/>
          </w:tcPr>
          <w:p w14:paraId="716A0091" w14:textId="77777777" w:rsidR="00AE1C51" w:rsidRPr="009B6ED4" w:rsidRDefault="00AE1C51" w:rsidP="008B3D1C">
            <w:pPr>
              <w:contextualSpacing/>
              <w:jc w:val="center"/>
              <w:rPr>
                <w:rFonts w:ascii="Times New Roman" w:hAnsi="Times New Roman"/>
                <w:b/>
                <w:sz w:val="26"/>
                <w:szCs w:val="26"/>
              </w:rPr>
            </w:pPr>
          </w:p>
        </w:tc>
        <w:tc>
          <w:tcPr>
            <w:tcW w:w="1559" w:type="dxa"/>
            <w:vMerge/>
          </w:tcPr>
          <w:p w14:paraId="0AA4BB68" w14:textId="77777777" w:rsidR="00AE1C51" w:rsidRPr="009B6ED4" w:rsidRDefault="00AE1C51" w:rsidP="008B3D1C">
            <w:pPr>
              <w:contextualSpacing/>
              <w:jc w:val="center"/>
              <w:rPr>
                <w:rFonts w:ascii="Times New Roman" w:hAnsi="Times New Roman"/>
                <w:b/>
                <w:sz w:val="26"/>
                <w:szCs w:val="26"/>
              </w:rPr>
            </w:pPr>
          </w:p>
        </w:tc>
        <w:tc>
          <w:tcPr>
            <w:tcW w:w="1276" w:type="dxa"/>
            <w:vMerge/>
            <w:vAlign w:val="center"/>
          </w:tcPr>
          <w:p w14:paraId="6CB63AA7" w14:textId="77777777" w:rsidR="00AE1C51" w:rsidRPr="009B6ED4" w:rsidRDefault="00AE1C51" w:rsidP="008B3D1C">
            <w:pPr>
              <w:contextualSpacing/>
              <w:jc w:val="center"/>
              <w:rPr>
                <w:rFonts w:ascii="Times New Roman" w:hAnsi="Times New Roman"/>
                <w:b/>
                <w:sz w:val="26"/>
                <w:szCs w:val="26"/>
              </w:rPr>
            </w:pPr>
          </w:p>
        </w:tc>
      </w:tr>
      <w:tr w:rsidR="00AE1C51" w:rsidRPr="009B6ED4" w14:paraId="171BEFB4" w14:textId="77777777" w:rsidTr="00AE1C51">
        <w:trPr>
          <w:cantSplit/>
        </w:trPr>
        <w:tc>
          <w:tcPr>
            <w:tcW w:w="710" w:type="dxa"/>
          </w:tcPr>
          <w:p w14:paraId="3BA28A2C"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1</w:t>
            </w:r>
          </w:p>
        </w:tc>
        <w:tc>
          <w:tcPr>
            <w:tcW w:w="6124" w:type="dxa"/>
          </w:tcPr>
          <w:p w14:paraId="659B7F84" w14:textId="77777777" w:rsidR="00AE1C51" w:rsidRPr="009B6ED4" w:rsidRDefault="00AE1C51" w:rsidP="008B3D1C">
            <w:pPr>
              <w:contextualSpacing/>
              <w:rPr>
                <w:rFonts w:ascii="Times New Roman" w:hAnsi="Times New Roman"/>
                <w:sz w:val="26"/>
                <w:szCs w:val="26"/>
              </w:rPr>
            </w:pPr>
            <w:r w:rsidRPr="009B6ED4">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59" w:type="dxa"/>
            <w:vAlign w:val="center"/>
          </w:tcPr>
          <w:p w14:paraId="1977DA60"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276" w:type="dxa"/>
            <w:vAlign w:val="center"/>
          </w:tcPr>
          <w:p w14:paraId="26014C2D"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100</w:t>
            </w:r>
          </w:p>
        </w:tc>
      </w:tr>
      <w:tr w:rsidR="00AE1C51" w:rsidRPr="00FC19CC" w14:paraId="45822110" w14:textId="77777777" w:rsidTr="00AE1C51">
        <w:trPr>
          <w:cantSplit/>
        </w:trPr>
        <w:tc>
          <w:tcPr>
            <w:tcW w:w="710" w:type="dxa"/>
          </w:tcPr>
          <w:p w14:paraId="25C77DFF"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2</w:t>
            </w:r>
          </w:p>
        </w:tc>
        <w:tc>
          <w:tcPr>
            <w:tcW w:w="6124" w:type="dxa"/>
          </w:tcPr>
          <w:p w14:paraId="71395C8D" w14:textId="77777777" w:rsidR="00AE1C51" w:rsidRPr="009B6ED4" w:rsidRDefault="00AE1C51" w:rsidP="008B3D1C">
            <w:pPr>
              <w:contextualSpacing/>
              <w:rPr>
                <w:rFonts w:ascii="Times New Roman" w:hAnsi="Times New Roman"/>
                <w:sz w:val="26"/>
                <w:szCs w:val="26"/>
                <w:lang w:eastAsia="en-US"/>
              </w:rPr>
            </w:pPr>
            <w:r w:rsidRPr="009B6ED4">
              <w:rPr>
                <w:rFonts w:ascii="Times New Roman" w:hAnsi="Times New Roman"/>
                <w:sz w:val="26"/>
                <w:szCs w:val="26"/>
                <w:lang w:eastAsia="en-US"/>
              </w:rPr>
              <w:t>Количество проведенных заседаний Комиссии по противодействию коррупции</w:t>
            </w:r>
          </w:p>
        </w:tc>
        <w:tc>
          <w:tcPr>
            <w:tcW w:w="1559" w:type="dxa"/>
            <w:vAlign w:val="center"/>
          </w:tcPr>
          <w:p w14:paraId="40A080EA"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rPr>
              <w:t>шт.</w:t>
            </w:r>
          </w:p>
        </w:tc>
        <w:tc>
          <w:tcPr>
            <w:tcW w:w="1276" w:type="dxa"/>
            <w:vAlign w:val="center"/>
          </w:tcPr>
          <w:p w14:paraId="687E55DD"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4</w:t>
            </w:r>
          </w:p>
        </w:tc>
      </w:tr>
      <w:tr w:rsidR="00AE1C51" w:rsidRPr="00FC19CC" w14:paraId="2F7F9434" w14:textId="77777777" w:rsidTr="00AE1C51">
        <w:trPr>
          <w:cantSplit/>
          <w:trHeight w:val="937"/>
        </w:trPr>
        <w:tc>
          <w:tcPr>
            <w:tcW w:w="710" w:type="dxa"/>
            <w:hideMark/>
          </w:tcPr>
          <w:p w14:paraId="2C3B498A"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rPr>
              <w:lastRenderedPageBreak/>
              <w:t>3</w:t>
            </w:r>
          </w:p>
        </w:tc>
        <w:tc>
          <w:tcPr>
            <w:tcW w:w="6124" w:type="dxa"/>
          </w:tcPr>
          <w:p w14:paraId="79810E18" w14:textId="77777777" w:rsidR="00AE1C51" w:rsidRPr="009B6ED4" w:rsidRDefault="00AE1C51" w:rsidP="008B3D1C">
            <w:pPr>
              <w:contextualSpacing/>
              <w:rPr>
                <w:rFonts w:ascii="Times New Roman" w:hAnsi="Times New Roman"/>
                <w:sz w:val="26"/>
                <w:szCs w:val="26"/>
                <w:lang w:eastAsia="en-US"/>
              </w:rPr>
            </w:pPr>
            <w:r w:rsidRPr="009B6ED4">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9B6ED4">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59" w:type="dxa"/>
            <w:vAlign w:val="center"/>
          </w:tcPr>
          <w:p w14:paraId="03A2C5D1" w14:textId="18A67E75" w:rsidR="00AE1C51" w:rsidRPr="009B6ED4" w:rsidRDefault="00AE1C51" w:rsidP="0085121A">
            <w:pPr>
              <w:contextualSpacing/>
              <w:jc w:val="center"/>
              <w:rPr>
                <w:rFonts w:ascii="Times New Roman" w:hAnsi="Times New Roman"/>
                <w:sz w:val="26"/>
                <w:szCs w:val="26"/>
              </w:rPr>
            </w:pPr>
            <w:r w:rsidRPr="009B6ED4">
              <w:rPr>
                <w:rFonts w:ascii="Times New Roman" w:hAnsi="Times New Roman"/>
                <w:sz w:val="26"/>
                <w:szCs w:val="26"/>
              </w:rPr>
              <w:t>чел.</w:t>
            </w:r>
          </w:p>
        </w:tc>
        <w:tc>
          <w:tcPr>
            <w:tcW w:w="1276" w:type="dxa"/>
            <w:vAlign w:val="center"/>
          </w:tcPr>
          <w:p w14:paraId="043B1D6A" w14:textId="464DFAB6" w:rsidR="00AE1C51" w:rsidRPr="009B6ED4" w:rsidRDefault="00AE1C51"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r>
      <w:tr w:rsidR="00AE1C51" w:rsidRPr="00FC19CC" w14:paraId="650081EE" w14:textId="77777777" w:rsidTr="00AE1C51">
        <w:trPr>
          <w:cantSplit/>
          <w:trHeight w:val="596"/>
        </w:trPr>
        <w:tc>
          <w:tcPr>
            <w:tcW w:w="710" w:type="dxa"/>
          </w:tcPr>
          <w:p w14:paraId="4C65650F"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6124" w:type="dxa"/>
          </w:tcPr>
          <w:p w14:paraId="68E2C5F1" w14:textId="77777777" w:rsidR="00AE1C51" w:rsidRPr="009B6ED4" w:rsidRDefault="00AE1C51" w:rsidP="00AE1C51">
            <w:pPr>
              <w:ind w:right="-101"/>
              <w:contextualSpacing/>
              <w:rPr>
                <w:rFonts w:ascii="Times New Roman" w:hAnsi="Times New Roman"/>
                <w:sz w:val="26"/>
                <w:szCs w:val="26"/>
                <w:lang w:eastAsia="en-US"/>
              </w:rPr>
            </w:pPr>
            <w:r w:rsidRPr="009B6ED4">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59" w:type="dxa"/>
            <w:vAlign w:val="center"/>
          </w:tcPr>
          <w:p w14:paraId="5ED0920E"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276" w:type="dxa"/>
            <w:vAlign w:val="center"/>
          </w:tcPr>
          <w:p w14:paraId="02800552"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7</w:t>
            </w:r>
          </w:p>
        </w:tc>
      </w:tr>
      <w:tr w:rsidR="00AE1C51" w:rsidRPr="00FC19CC" w14:paraId="28F1DB37" w14:textId="77777777" w:rsidTr="00AE1C51">
        <w:trPr>
          <w:cantSplit/>
          <w:trHeight w:val="937"/>
        </w:trPr>
        <w:tc>
          <w:tcPr>
            <w:tcW w:w="710" w:type="dxa"/>
          </w:tcPr>
          <w:p w14:paraId="5F857CCC"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5</w:t>
            </w:r>
          </w:p>
        </w:tc>
        <w:tc>
          <w:tcPr>
            <w:tcW w:w="6124" w:type="dxa"/>
          </w:tcPr>
          <w:p w14:paraId="1F11892F" w14:textId="77777777" w:rsidR="00AE1C51" w:rsidRPr="009B6ED4" w:rsidRDefault="00AE1C51" w:rsidP="008B3D1C">
            <w:pPr>
              <w:contextualSpacing/>
              <w:rPr>
                <w:rFonts w:ascii="Times New Roman" w:hAnsi="Times New Roman"/>
                <w:sz w:val="26"/>
                <w:szCs w:val="26"/>
                <w:lang w:eastAsia="en-US"/>
              </w:rPr>
            </w:pPr>
            <w:r w:rsidRPr="009B6ED4">
              <w:rPr>
                <w:rFonts w:ascii="Times New Roman" w:hAnsi="Times New Roman"/>
                <w:sz w:val="26"/>
                <w:szCs w:val="26"/>
                <w:shd w:val="clear" w:color="auto" w:fill="FFFFFF"/>
              </w:rPr>
              <w:t xml:space="preserve">Удельный вес проектов муниципальных нормативных правовых актов, в которых органами прокуратуры выявлено наличие </w:t>
            </w:r>
            <w:proofErr w:type="spellStart"/>
            <w:r w:rsidRPr="009B6ED4">
              <w:rPr>
                <w:rFonts w:ascii="Times New Roman" w:hAnsi="Times New Roman"/>
                <w:sz w:val="26"/>
                <w:szCs w:val="26"/>
                <w:shd w:val="clear" w:color="auto" w:fill="FFFFFF"/>
              </w:rPr>
              <w:t>коррупциогенных</w:t>
            </w:r>
            <w:proofErr w:type="spellEnd"/>
            <w:r w:rsidRPr="009B6ED4">
              <w:rPr>
                <w:rFonts w:ascii="Times New Roman" w:hAnsi="Times New Roman"/>
                <w:sz w:val="26"/>
                <w:szCs w:val="26"/>
                <w:shd w:val="clear" w:color="auto" w:fill="FFFFFF"/>
              </w:rPr>
              <w:t xml:space="preserve"> факторов, в общем числе проектов муниципальных нормативных правовых актов, прошедших экспертизу в органах прокуратуры</w:t>
            </w:r>
          </w:p>
        </w:tc>
        <w:tc>
          <w:tcPr>
            <w:tcW w:w="1559" w:type="dxa"/>
            <w:vAlign w:val="center"/>
          </w:tcPr>
          <w:p w14:paraId="7EC89933"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276" w:type="dxa"/>
            <w:vAlign w:val="center"/>
          </w:tcPr>
          <w:p w14:paraId="70AA4484" w14:textId="6A2E4E81"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r w:rsidR="00AE1C51" w:rsidRPr="00FC19CC" w14:paraId="64671C90" w14:textId="77777777" w:rsidTr="00AE1C51">
        <w:trPr>
          <w:cantSplit/>
          <w:trHeight w:val="937"/>
        </w:trPr>
        <w:tc>
          <w:tcPr>
            <w:tcW w:w="710" w:type="dxa"/>
          </w:tcPr>
          <w:p w14:paraId="61738C98"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6</w:t>
            </w:r>
          </w:p>
        </w:tc>
        <w:tc>
          <w:tcPr>
            <w:tcW w:w="6124" w:type="dxa"/>
          </w:tcPr>
          <w:p w14:paraId="28E5853A" w14:textId="77777777" w:rsidR="00AE1C51" w:rsidRPr="009B6ED4" w:rsidRDefault="00AE1C51"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59" w:type="dxa"/>
            <w:vAlign w:val="center"/>
          </w:tcPr>
          <w:p w14:paraId="0834CC07"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276" w:type="dxa"/>
            <w:vAlign w:val="center"/>
          </w:tcPr>
          <w:p w14:paraId="6C83E6BB"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r>
      <w:tr w:rsidR="00AE1C51" w:rsidRPr="00FC19CC" w14:paraId="2E2A7F87" w14:textId="77777777" w:rsidTr="00AE1C51">
        <w:trPr>
          <w:cantSplit/>
          <w:trHeight w:val="937"/>
        </w:trPr>
        <w:tc>
          <w:tcPr>
            <w:tcW w:w="710" w:type="dxa"/>
          </w:tcPr>
          <w:p w14:paraId="62BFA96F"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7</w:t>
            </w:r>
          </w:p>
        </w:tc>
        <w:tc>
          <w:tcPr>
            <w:tcW w:w="6124" w:type="dxa"/>
          </w:tcPr>
          <w:p w14:paraId="6DD40174" w14:textId="77777777" w:rsidR="00AE1C51" w:rsidRPr="009B6ED4" w:rsidRDefault="00AE1C51"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59" w:type="dxa"/>
            <w:vAlign w:val="center"/>
          </w:tcPr>
          <w:p w14:paraId="7948C230" w14:textId="77777777" w:rsidR="00AE1C51" w:rsidRPr="009B6ED4" w:rsidRDefault="00AE1C51"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276" w:type="dxa"/>
            <w:vAlign w:val="center"/>
          </w:tcPr>
          <w:p w14:paraId="774E9FCC" w14:textId="77777777" w:rsidR="00AE1C51" w:rsidRPr="009B6ED4" w:rsidRDefault="00AE1C51"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bl>
    <w:p w14:paraId="2F6B3962" w14:textId="77777777" w:rsidR="005C56E6" w:rsidRPr="00FC19CC" w:rsidRDefault="005C56E6" w:rsidP="008B3D1C">
      <w:pPr>
        <w:widowControl/>
        <w:spacing w:after="200"/>
        <w:contextualSpacing/>
        <w:rPr>
          <w:rFonts w:asciiTheme="minorHAnsi" w:eastAsiaTheme="minorHAnsi" w:hAnsiTheme="minorHAnsi" w:cstheme="minorBidi"/>
          <w:snapToGrid/>
          <w:color w:val="1F497D" w:themeColor="text2"/>
          <w:sz w:val="26"/>
          <w:szCs w:val="26"/>
          <w:lang w:eastAsia="en-US"/>
        </w:rPr>
      </w:pPr>
    </w:p>
    <w:p w14:paraId="1991E4E3" w14:textId="3ABFCD39" w:rsidR="007847F5" w:rsidRPr="00F90513" w:rsidRDefault="007847F5" w:rsidP="00C926AC">
      <w:pPr>
        <w:widowControl/>
        <w:spacing w:after="200" w:line="276" w:lineRule="auto"/>
        <w:rPr>
          <w:b/>
          <w:sz w:val="26"/>
          <w:szCs w:val="26"/>
          <w:u w:val="single"/>
        </w:rPr>
      </w:pPr>
    </w:p>
    <w:sectPr w:rsidR="007847F5" w:rsidRPr="00F90513" w:rsidSect="00B65DE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15:restartNumberingAfterBreak="0">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15:restartNumberingAfterBreak="0">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15:restartNumberingAfterBreak="0">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85"/>
    <w:rsid w:val="00001C96"/>
    <w:rsid w:val="00003A7F"/>
    <w:rsid w:val="00004AAE"/>
    <w:rsid w:val="00007B0C"/>
    <w:rsid w:val="0001254B"/>
    <w:rsid w:val="00014699"/>
    <w:rsid w:val="00014ECB"/>
    <w:rsid w:val="00016B94"/>
    <w:rsid w:val="0002007E"/>
    <w:rsid w:val="00020CA8"/>
    <w:rsid w:val="000210E8"/>
    <w:rsid w:val="00024552"/>
    <w:rsid w:val="00036E6B"/>
    <w:rsid w:val="0004322D"/>
    <w:rsid w:val="000447CD"/>
    <w:rsid w:val="00047139"/>
    <w:rsid w:val="0005317E"/>
    <w:rsid w:val="00053317"/>
    <w:rsid w:val="00055D0A"/>
    <w:rsid w:val="00056033"/>
    <w:rsid w:val="00056230"/>
    <w:rsid w:val="000563CC"/>
    <w:rsid w:val="00057458"/>
    <w:rsid w:val="000575E7"/>
    <w:rsid w:val="00062414"/>
    <w:rsid w:val="00063EF7"/>
    <w:rsid w:val="000645A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40BB"/>
    <w:rsid w:val="000B647F"/>
    <w:rsid w:val="000B7F21"/>
    <w:rsid w:val="000C2FCA"/>
    <w:rsid w:val="000C4D70"/>
    <w:rsid w:val="000C5BFE"/>
    <w:rsid w:val="000D0569"/>
    <w:rsid w:val="000D1476"/>
    <w:rsid w:val="000D57D0"/>
    <w:rsid w:val="000D5F58"/>
    <w:rsid w:val="000D757D"/>
    <w:rsid w:val="000E09D2"/>
    <w:rsid w:val="000E13E6"/>
    <w:rsid w:val="000E5435"/>
    <w:rsid w:val="000F5706"/>
    <w:rsid w:val="001023B8"/>
    <w:rsid w:val="00104501"/>
    <w:rsid w:val="0010791B"/>
    <w:rsid w:val="001104D1"/>
    <w:rsid w:val="00112612"/>
    <w:rsid w:val="00112A2C"/>
    <w:rsid w:val="00113F66"/>
    <w:rsid w:val="00117439"/>
    <w:rsid w:val="00120A09"/>
    <w:rsid w:val="00120BBD"/>
    <w:rsid w:val="00122CCB"/>
    <w:rsid w:val="001262AB"/>
    <w:rsid w:val="001271A5"/>
    <w:rsid w:val="00127616"/>
    <w:rsid w:val="001313A7"/>
    <w:rsid w:val="00131988"/>
    <w:rsid w:val="00131CA4"/>
    <w:rsid w:val="00134078"/>
    <w:rsid w:val="0013575C"/>
    <w:rsid w:val="00136CD6"/>
    <w:rsid w:val="00144737"/>
    <w:rsid w:val="00146242"/>
    <w:rsid w:val="001479F0"/>
    <w:rsid w:val="0015162A"/>
    <w:rsid w:val="00151EF1"/>
    <w:rsid w:val="00160677"/>
    <w:rsid w:val="00165A0D"/>
    <w:rsid w:val="001711E1"/>
    <w:rsid w:val="00172BFE"/>
    <w:rsid w:val="001874A5"/>
    <w:rsid w:val="0019536B"/>
    <w:rsid w:val="001A004E"/>
    <w:rsid w:val="001A0655"/>
    <w:rsid w:val="001A4402"/>
    <w:rsid w:val="001A497B"/>
    <w:rsid w:val="001A56ED"/>
    <w:rsid w:val="001B4D53"/>
    <w:rsid w:val="001B5280"/>
    <w:rsid w:val="001B59EC"/>
    <w:rsid w:val="001C0C4D"/>
    <w:rsid w:val="001C0E4F"/>
    <w:rsid w:val="001C4E41"/>
    <w:rsid w:val="001C59EE"/>
    <w:rsid w:val="001D2F7F"/>
    <w:rsid w:val="001D5800"/>
    <w:rsid w:val="001E4F47"/>
    <w:rsid w:val="00206E92"/>
    <w:rsid w:val="00210E73"/>
    <w:rsid w:val="002117F3"/>
    <w:rsid w:val="00221A0E"/>
    <w:rsid w:val="00224C9D"/>
    <w:rsid w:val="00231185"/>
    <w:rsid w:val="002338EB"/>
    <w:rsid w:val="00236278"/>
    <w:rsid w:val="002378C3"/>
    <w:rsid w:val="00243826"/>
    <w:rsid w:val="00244BEC"/>
    <w:rsid w:val="002500ED"/>
    <w:rsid w:val="002515EB"/>
    <w:rsid w:val="00251631"/>
    <w:rsid w:val="0025346F"/>
    <w:rsid w:val="002543A6"/>
    <w:rsid w:val="00255B15"/>
    <w:rsid w:val="0025637C"/>
    <w:rsid w:val="00256D7C"/>
    <w:rsid w:val="00265297"/>
    <w:rsid w:val="00267250"/>
    <w:rsid w:val="0027540C"/>
    <w:rsid w:val="0027787A"/>
    <w:rsid w:val="00280AC4"/>
    <w:rsid w:val="00285793"/>
    <w:rsid w:val="002863DE"/>
    <w:rsid w:val="00286C1D"/>
    <w:rsid w:val="002907A8"/>
    <w:rsid w:val="0029166F"/>
    <w:rsid w:val="00292677"/>
    <w:rsid w:val="002A03A4"/>
    <w:rsid w:val="002A05B4"/>
    <w:rsid w:val="002A285F"/>
    <w:rsid w:val="002A2EE5"/>
    <w:rsid w:val="002A32BC"/>
    <w:rsid w:val="002B1E65"/>
    <w:rsid w:val="002B2EB9"/>
    <w:rsid w:val="002B3EC9"/>
    <w:rsid w:val="002C1FE8"/>
    <w:rsid w:val="002C32D8"/>
    <w:rsid w:val="002C387A"/>
    <w:rsid w:val="002C3981"/>
    <w:rsid w:val="002D4B47"/>
    <w:rsid w:val="002D67E9"/>
    <w:rsid w:val="002E12BD"/>
    <w:rsid w:val="002E25EE"/>
    <w:rsid w:val="002E2ED4"/>
    <w:rsid w:val="002E751A"/>
    <w:rsid w:val="002F0B89"/>
    <w:rsid w:val="002F10AD"/>
    <w:rsid w:val="002F6820"/>
    <w:rsid w:val="002F7D6F"/>
    <w:rsid w:val="0030292C"/>
    <w:rsid w:val="00305F89"/>
    <w:rsid w:val="00312A44"/>
    <w:rsid w:val="003135E1"/>
    <w:rsid w:val="003143CD"/>
    <w:rsid w:val="00316E57"/>
    <w:rsid w:val="003227A3"/>
    <w:rsid w:val="0032512D"/>
    <w:rsid w:val="003434C1"/>
    <w:rsid w:val="00347063"/>
    <w:rsid w:val="00350F6D"/>
    <w:rsid w:val="00356DC8"/>
    <w:rsid w:val="00356EB2"/>
    <w:rsid w:val="003619C5"/>
    <w:rsid w:val="00366766"/>
    <w:rsid w:val="0037688C"/>
    <w:rsid w:val="00380685"/>
    <w:rsid w:val="00381557"/>
    <w:rsid w:val="003820FB"/>
    <w:rsid w:val="00382283"/>
    <w:rsid w:val="00383813"/>
    <w:rsid w:val="00386DB3"/>
    <w:rsid w:val="003A1668"/>
    <w:rsid w:val="003A1919"/>
    <w:rsid w:val="003A3ED0"/>
    <w:rsid w:val="003B3532"/>
    <w:rsid w:val="003B6524"/>
    <w:rsid w:val="003B740A"/>
    <w:rsid w:val="003B7D8A"/>
    <w:rsid w:val="003C1C03"/>
    <w:rsid w:val="003C3E3F"/>
    <w:rsid w:val="003D0177"/>
    <w:rsid w:val="003D0400"/>
    <w:rsid w:val="003D1DB0"/>
    <w:rsid w:val="003D2EF9"/>
    <w:rsid w:val="003D52EC"/>
    <w:rsid w:val="003D7C70"/>
    <w:rsid w:val="003F0B1E"/>
    <w:rsid w:val="003F0F1A"/>
    <w:rsid w:val="003F25CA"/>
    <w:rsid w:val="00401B8A"/>
    <w:rsid w:val="00403695"/>
    <w:rsid w:val="0040595D"/>
    <w:rsid w:val="00405B9C"/>
    <w:rsid w:val="0042132D"/>
    <w:rsid w:val="004214F4"/>
    <w:rsid w:val="00430A25"/>
    <w:rsid w:val="00436A2B"/>
    <w:rsid w:val="0044322C"/>
    <w:rsid w:val="00447D15"/>
    <w:rsid w:val="00453488"/>
    <w:rsid w:val="00454F0E"/>
    <w:rsid w:val="0045579D"/>
    <w:rsid w:val="00457A87"/>
    <w:rsid w:val="00463059"/>
    <w:rsid w:val="004757FE"/>
    <w:rsid w:val="00477F30"/>
    <w:rsid w:val="00481C51"/>
    <w:rsid w:val="0048476E"/>
    <w:rsid w:val="00485288"/>
    <w:rsid w:val="00492D35"/>
    <w:rsid w:val="004A2204"/>
    <w:rsid w:val="004A24A5"/>
    <w:rsid w:val="004A5B83"/>
    <w:rsid w:val="004A6DC5"/>
    <w:rsid w:val="004A7550"/>
    <w:rsid w:val="004B41B6"/>
    <w:rsid w:val="004B4B93"/>
    <w:rsid w:val="004C510D"/>
    <w:rsid w:val="004D2260"/>
    <w:rsid w:val="004D4C44"/>
    <w:rsid w:val="004D6967"/>
    <w:rsid w:val="004E0C1C"/>
    <w:rsid w:val="004E536B"/>
    <w:rsid w:val="004F0A95"/>
    <w:rsid w:val="004F1AC1"/>
    <w:rsid w:val="004F1F33"/>
    <w:rsid w:val="004F5F3F"/>
    <w:rsid w:val="00504332"/>
    <w:rsid w:val="00512342"/>
    <w:rsid w:val="00513AA5"/>
    <w:rsid w:val="00514B9A"/>
    <w:rsid w:val="005169A7"/>
    <w:rsid w:val="00522434"/>
    <w:rsid w:val="0052649D"/>
    <w:rsid w:val="00533A14"/>
    <w:rsid w:val="00534CEC"/>
    <w:rsid w:val="00534FEC"/>
    <w:rsid w:val="00544609"/>
    <w:rsid w:val="00545760"/>
    <w:rsid w:val="00550836"/>
    <w:rsid w:val="00551A44"/>
    <w:rsid w:val="0055683B"/>
    <w:rsid w:val="005576B1"/>
    <w:rsid w:val="00557AAD"/>
    <w:rsid w:val="005702EF"/>
    <w:rsid w:val="00570392"/>
    <w:rsid w:val="005727C5"/>
    <w:rsid w:val="005729D1"/>
    <w:rsid w:val="00580711"/>
    <w:rsid w:val="00580D41"/>
    <w:rsid w:val="00582ED7"/>
    <w:rsid w:val="005913DE"/>
    <w:rsid w:val="005929D9"/>
    <w:rsid w:val="00594AC4"/>
    <w:rsid w:val="00597CC6"/>
    <w:rsid w:val="00597EB9"/>
    <w:rsid w:val="005A32A1"/>
    <w:rsid w:val="005A3630"/>
    <w:rsid w:val="005B58B8"/>
    <w:rsid w:val="005C0745"/>
    <w:rsid w:val="005C1C62"/>
    <w:rsid w:val="005C335A"/>
    <w:rsid w:val="005C56E6"/>
    <w:rsid w:val="005C5862"/>
    <w:rsid w:val="005D604C"/>
    <w:rsid w:val="005F2E61"/>
    <w:rsid w:val="00602F4C"/>
    <w:rsid w:val="006078F9"/>
    <w:rsid w:val="006103BF"/>
    <w:rsid w:val="006177E8"/>
    <w:rsid w:val="00624413"/>
    <w:rsid w:val="00625EC3"/>
    <w:rsid w:val="00626AC3"/>
    <w:rsid w:val="00627170"/>
    <w:rsid w:val="00634A6E"/>
    <w:rsid w:val="00636EB2"/>
    <w:rsid w:val="00641249"/>
    <w:rsid w:val="006437E7"/>
    <w:rsid w:val="00644A0C"/>
    <w:rsid w:val="00647F10"/>
    <w:rsid w:val="006533E3"/>
    <w:rsid w:val="006562B0"/>
    <w:rsid w:val="006673D8"/>
    <w:rsid w:val="006677F2"/>
    <w:rsid w:val="00667AA7"/>
    <w:rsid w:val="00670774"/>
    <w:rsid w:val="00671504"/>
    <w:rsid w:val="00671744"/>
    <w:rsid w:val="00672094"/>
    <w:rsid w:val="0067381A"/>
    <w:rsid w:val="00673C07"/>
    <w:rsid w:val="00677CD7"/>
    <w:rsid w:val="00677EB3"/>
    <w:rsid w:val="006841F7"/>
    <w:rsid w:val="00685BF7"/>
    <w:rsid w:val="00690F41"/>
    <w:rsid w:val="00691169"/>
    <w:rsid w:val="0069466D"/>
    <w:rsid w:val="006A1E4C"/>
    <w:rsid w:val="006A4120"/>
    <w:rsid w:val="006A43FB"/>
    <w:rsid w:val="006A711B"/>
    <w:rsid w:val="006B39CB"/>
    <w:rsid w:val="006B3FE8"/>
    <w:rsid w:val="006B59E0"/>
    <w:rsid w:val="006C2BC1"/>
    <w:rsid w:val="006C44B5"/>
    <w:rsid w:val="006D06D8"/>
    <w:rsid w:val="006D129A"/>
    <w:rsid w:val="006D2D51"/>
    <w:rsid w:val="006D592C"/>
    <w:rsid w:val="006D7BE8"/>
    <w:rsid w:val="006E28AB"/>
    <w:rsid w:val="006F14CD"/>
    <w:rsid w:val="006F7213"/>
    <w:rsid w:val="006F79E0"/>
    <w:rsid w:val="0070071E"/>
    <w:rsid w:val="0070095C"/>
    <w:rsid w:val="00700A94"/>
    <w:rsid w:val="00700FDF"/>
    <w:rsid w:val="00702291"/>
    <w:rsid w:val="00702931"/>
    <w:rsid w:val="00703565"/>
    <w:rsid w:val="007136F0"/>
    <w:rsid w:val="00713AD4"/>
    <w:rsid w:val="00713E5F"/>
    <w:rsid w:val="007157B2"/>
    <w:rsid w:val="00717F27"/>
    <w:rsid w:val="00717FC3"/>
    <w:rsid w:val="00727928"/>
    <w:rsid w:val="007306D5"/>
    <w:rsid w:val="00732889"/>
    <w:rsid w:val="00740AAD"/>
    <w:rsid w:val="00741AAB"/>
    <w:rsid w:val="00744D4A"/>
    <w:rsid w:val="007460C1"/>
    <w:rsid w:val="00751611"/>
    <w:rsid w:val="00752D9F"/>
    <w:rsid w:val="00752E62"/>
    <w:rsid w:val="007576BA"/>
    <w:rsid w:val="00757E3F"/>
    <w:rsid w:val="00762972"/>
    <w:rsid w:val="00773932"/>
    <w:rsid w:val="00775AA6"/>
    <w:rsid w:val="00777F9D"/>
    <w:rsid w:val="00780681"/>
    <w:rsid w:val="00783814"/>
    <w:rsid w:val="0078418A"/>
    <w:rsid w:val="007847F5"/>
    <w:rsid w:val="007865F9"/>
    <w:rsid w:val="007939C8"/>
    <w:rsid w:val="007A48CE"/>
    <w:rsid w:val="007A50F7"/>
    <w:rsid w:val="007A5A35"/>
    <w:rsid w:val="007A616A"/>
    <w:rsid w:val="007A6C71"/>
    <w:rsid w:val="007A7058"/>
    <w:rsid w:val="007B1568"/>
    <w:rsid w:val="007C0D07"/>
    <w:rsid w:val="007C1A0C"/>
    <w:rsid w:val="007C35F8"/>
    <w:rsid w:val="007C61B3"/>
    <w:rsid w:val="007C6698"/>
    <w:rsid w:val="007D0311"/>
    <w:rsid w:val="007D0AA6"/>
    <w:rsid w:val="007D0EF0"/>
    <w:rsid w:val="007D4F1B"/>
    <w:rsid w:val="007E06FC"/>
    <w:rsid w:val="007E3773"/>
    <w:rsid w:val="007E4443"/>
    <w:rsid w:val="007F57BD"/>
    <w:rsid w:val="0080755C"/>
    <w:rsid w:val="00810202"/>
    <w:rsid w:val="00820FAB"/>
    <w:rsid w:val="008314F9"/>
    <w:rsid w:val="00834F81"/>
    <w:rsid w:val="00840614"/>
    <w:rsid w:val="008471D0"/>
    <w:rsid w:val="0085121A"/>
    <w:rsid w:val="008515CF"/>
    <w:rsid w:val="00861FA5"/>
    <w:rsid w:val="00867526"/>
    <w:rsid w:val="00873D62"/>
    <w:rsid w:val="008742A5"/>
    <w:rsid w:val="00880AF7"/>
    <w:rsid w:val="00880F82"/>
    <w:rsid w:val="008843A3"/>
    <w:rsid w:val="0089227D"/>
    <w:rsid w:val="008928C4"/>
    <w:rsid w:val="008A2796"/>
    <w:rsid w:val="008A33AE"/>
    <w:rsid w:val="008A3A1D"/>
    <w:rsid w:val="008A5F6E"/>
    <w:rsid w:val="008A60E1"/>
    <w:rsid w:val="008B2225"/>
    <w:rsid w:val="008B3D1C"/>
    <w:rsid w:val="008B6F75"/>
    <w:rsid w:val="008C27E5"/>
    <w:rsid w:val="008C2FFB"/>
    <w:rsid w:val="008C30D8"/>
    <w:rsid w:val="008C406B"/>
    <w:rsid w:val="008D2E52"/>
    <w:rsid w:val="008D300B"/>
    <w:rsid w:val="008D3BFB"/>
    <w:rsid w:val="008D5FC7"/>
    <w:rsid w:val="008D7143"/>
    <w:rsid w:val="008E663E"/>
    <w:rsid w:val="008E7261"/>
    <w:rsid w:val="008F2ABF"/>
    <w:rsid w:val="008F30B9"/>
    <w:rsid w:val="008F38FD"/>
    <w:rsid w:val="008F7C8D"/>
    <w:rsid w:val="00921D63"/>
    <w:rsid w:val="00926A7E"/>
    <w:rsid w:val="00936ADD"/>
    <w:rsid w:val="00941A28"/>
    <w:rsid w:val="00950F5E"/>
    <w:rsid w:val="009517E9"/>
    <w:rsid w:val="00955B9D"/>
    <w:rsid w:val="0096388B"/>
    <w:rsid w:val="009741ED"/>
    <w:rsid w:val="00977F12"/>
    <w:rsid w:val="00980F92"/>
    <w:rsid w:val="00983461"/>
    <w:rsid w:val="009878FE"/>
    <w:rsid w:val="00997346"/>
    <w:rsid w:val="00997700"/>
    <w:rsid w:val="009A66C6"/>
    <w:rsid w:val="009B5D26"/>
    <w:rsid w:val="009B6ED4"/>
    <w:rsid w:val="009C14AF"/>
    <w:rsid w:val="009C14CB"/>
    <w:rsid w:val="009D0B31"/>
    <w:rsid w:val="009D199E"/>
    <w:rsid w:val="009D2827"/>
    <w:rsid w:val="009D3445"/>
    <w:rsid w:val="009D5E04"/>
    <w:rsid w:val="009E3F56"/>
    <w:rsid w:val="009E58CE"/>
    <w:rsid w:val="009E6C3F"/>
    <w:rsid w:val="009E6FE7"/>
    <w:rsid w:val="009F0E9A"/>
    <w:rsid w:val="009F5148"/>
    <w:rsid w:val="00A00027"/>
    <w:rsid w:val="00A02365"/>
    <w:rsid w:val="00A05E4E"/>
    <w:rsid w:val="00A07567"/>
    <w:rsid w:val="00A121D8"/>
    <w:rsid w:val="00A2132F"/>
    <w:rsid w:val="00A24FF0"/>
    <w:rsid w:val="00A30188"/>
    <w:rsid w:val="00A3115D"/>
    <w:rsid w:val="00A3392E"/>
    <w:rsid w:val="00A3486B"/>
    <w:rsid w:val="00A3772E"/>
    <w:rsid w:val="00A4184C"/>
    <w:rsid w:val="00A43895"/>
    <w:rsid w:val="00A461A1"/>
    <w:rsid w:val="00A52946"/>
    <w:rsid w:val="00A54908"/>
    <w:rsid w:val="00A561BF"/>
    <w:rsid w:val="00A56EF8"/>
    <w:rsid w:val="00A663C1"/>
    <w:rsid w:val="00A70213"/>
    <w:rsid w:val="00A702F5"/>
    <w:rsid w:val="00A70DC5"/>
    <w:rsid w:val="00A738FB"/>
    <w:rsid w:val="00A75939"/>
    <w:rsid w:val="00A76E2E"/>
    <w:rsid w:val="00A80C76"/>
    <w:rsid w:val="00A84337"/>
    <w:rsid w:val="00A86EAA"/>
    <w:rsid w:val="00A877B5"/>
    <w:rsid w:val="00A90C0F"/>
    <w:rsid w:val="00A956BD"/>
    <w:rsid w:val="00AA02CA"/>
    <w:rsid w:val="00AA2E6A"/>
    <w:rsid w:val="00AA41E0"/>
    <w:rsid w:val="00AA54F5"/>
    <w:rsid w:val="00AB4C17"/>
    <w:rsid w:val="00AB6FE5"/>
    <w:rsid w:val="00AC0587"/>
    <w:rsid w:val="00AC2F49"/>
    <w:rsid w:val="00AC6CAE"/>
    <w:rsid w:val="00AD2876"/>
    <w:rsid w:val="00AD446D"/>
    <w:rsid w:val="00AD4FE2"/>
    <w:rsid w:val="00AD5AB1"/>
    <w:rsid w:val="00AD5D81"/>
    <w:rsid w:val="00AE03C4"/>
    <w:rsid w:val="00AE1A9B"/>
    <w:rsid w:val="00AE1C51"/>
    <w:rsid w:val="00AE559B"/>
    <w:rsid w:val="00B035B4"/>
    <w:rsid w:val="00B05292"/>
    <w:rsid w:val="00B11F36"/>
    <w:rsid w:val="00B12610"/>
    <w:rsid w:val="00B1386D"/>
    <w:rsid w:val="00B13E23"/>
    <w:rsid w:val="00B145CA"/>
    <w:rsid w:val="00B17D6C"/>
    <w:rsid w:val="00B20D75"/>
    <w:rsid w:val="00B21BED"/>
    <w:rsid w:val="00B23613"/>
    <w:rsid w:val="00B241E5"/>
    <w:rsid w:val="00B3010E"/>
    <w:rsid w:val="00B30FEC"/>
    <w:rsid w:val="00B31DE3"/>
    <w:rsid w:val="00B37B44"/>
    <w:rsid w:val="00B42674"/>
    <w:rsid w:val="00B50388"/>
    <w:rsid w:val="00B50B68"/>
    <w:rsid w:val="00B52449"/>
    <w:rsid w:val="00B53351"/>
    <w:rsid w:val="00B53B5A"/>
    <w:rsid w:val="00B573D9"/>
    <w:rsid w:val="00B6468B"/>
    <w:rsid w:val="00B65DEB"/>
    <w:rsid w:val="00B75AAA"/>
    <w:rsid w:val="00B76106"/>
    <w:rsid w:val="00B866F5"/>
    <w:rsid w:val="00B90103"/>
    <w:rsid w:val="00B93E22"/>
    <w:rsid w:val="00B95438"/>
    <w:rsid w:val="00BA154C"/>
    <w:rsid w:val="00BA31F2"/>
    <w:rsid w:val="00BA3FE3"/>
    <w:rsid w:val="00BA5917"/>
    <w:rsid w:val="00BA614E"/>
    <w:rsid w:val="00BB3F54"/>
    <w:rsid w:val="00BB6543"/>
    <w:rsid w:val="00BC2326"/>
    <w:rsid w:val="00BC65A6"/>
    <w:rsid w:val="00BD17BF"/>
    <w:rsid w:val="00BD22C1"/>
    <w:rsid w:val="00BD2F2A"/>
    <w:rsid w:val="00BD4558"/>
    <w:rsid w:val="00BD4F30"/>
    <w:rsid w:val="00BE1B0A"/>
    <w:rsid w:val="00BE3805"/>
    <w:rsid w:val="00BE4381"/>
    <w:rsid w:val="00BE43B5"/>
    <w:rsid w:val="00BF1DAC"/>
    <w:rsid w:val="00BF63DD"/>
    <w:rsid w:val="00BF6616"/>
    <w:rsid w:val="00C00B42"/>
    <w:rsid w:val="00C02EE9"/>
    <w:rsid w:val="00C05601"/>
    <w:rsid w:val="00C078A3"/>
    <w:rsid w:val="00C127E6"/>
    <w:rsid w:val="00C20B78"/>
    <w:rsid w:val="00C36DC7"/>
    <w:rsid w:val="00C40F2D"/>
    <w:rsid w:val="00C433D1"/>
    <w:rsid w:val="00C43510"/>
    <w:rsid w:val="00C43D31"/>
    <w:rsid w:val="00C47A07"/>
    <w:rsid w:val="00C47EBF"/>
    <w:rsid w:val="00C5061C"/>
    <w:rsid w:val="00C51FD3"/>
    <w:rsid w:val="00C53FFF"/>
    <w:rsid w:val="00C630F6"/>
    <w:rsid w:val="00C65D7C"/>
    <w:rsid w:val="00C70E40"/>
    <w:rsid w:val="00C70F3A"/>
    <w:rsid w:val="00C77A6B"/>
    <w:rsid w:val="00C83166"/>
    <w:rsid w:val="00C832D2"/>
    <w:rsid w:val="00C833FA"/>
    <w:rsid w:val="00C841CA"/>
    <w:rsid w:val="00C86724"/>
    <w:rsid w:val="00C873D4"/>
    <w:rsid w:val="00C926AC"/>
    <w:rsid w:val="00CA3821"/>
    <w:rsid w:val="00CA4EFA"/>
    <w:rsid w:val="00CB03DB"/>
    <w:rsid w:val="00CB2172"/>
    <w:rsid w:val="00CB5E22"/>
    <w:rsid w:val="00CC192B"/>
    <w:rsid w:val="00CC24E0"/>
    <w:rsid w:val="00CC5744"/>
    <w:rsid w:val="00CD1A55"/>
    <w:rsid w:val="00CD2918"/>
    <w:rsid w:val="00CD334C"/>
    <w:rsid w:val="00CD6A8D"/>
    <w:rsid w:val="00CE3550"/>
    <w:rsid w:val="00CE3B4D"/>
    <w:rsid w:val="00CE578D"/>
    <w:rsid w:val="00CE5F79"/>
    <w:rsid w:val="00CF1754"/>
    <w:rsid w:val="00CF5464"/>
    <w:rsid w:val="00CF6598"/>
    <w:rsid w:val="00D10FBD"/>
    <w:rsid w:val="00D14BDE"/>
    <w:rsid w:val="00D20772"/>
    <w:rsid w:val="00D2202F"/>
    <w:rsid w:val="00D2311D"/>
    <w:rsid w:val="00D2618D"/>
    <w:rsid w:val="00D276B1"/>
    <w:rsid w:val="00D311BB"/>
    <w:rsid w:val="00D31D62"/>
    <w:rsid w:val="00D33328"/>
    <w:rsid w:val="00D44405"/>
    <w:rsid w:val="00D5054E"/>
    <w:rsid w:val="00D52228"/>
    <w:rsid w:val="00D53890"/>
    <w:rsid w:val="00D56409"/>
    <w:rsid w:val="00D56A58"/>
    <w:rsid w:val="00D57053"/>
    <w:rsid w:val="00D57853"/>
    <w:rsid w:val="00D604BB"/>
    <w:rsid w:val="00D629C7"/>
    <w:rsid w:val="00D63060"/>
    <w:rsid w:val="00D63B7E"/>
    <w:rsid w:val="00D64B47"/>
    <w:rsid w:val="00D66185"/>
    <w:rsid w:val="00D6706D"/>
    <w:rsid w:val="00D71179"/>
    <w:rsid w:val="00D71A6B"/>
    <w:rsid w:val="00D73D8A"/>
    <w:rsid w:val="00D800C9"/>
    <w:rsid w:val="00D9095E"/>
    <w:rsid w:val="00D91224"/>
    <w:rsid w:val="00D92D73"/>
    <w:rsid w:val="00D94E5F"/>
    <w:rsid w:val="00DA39A3"/>
    <w:rsid w:val="00DA6A2B"/>
    <w:rsid w:val="00DB5A9D"/>
    <w:rsid w:val="00DC027B"/>
    <w:rsid w:val="00DC2D31"/>
    <w:rsid w:val="00DC4A42"/>
    <w:rsid w:val="00DC6664"/>
    <w:rsid w:val="00DC69D2"/>
    <w:rsid w:val="00DD49B8"/>
    <w:rsid w:val="00DD72E8"/>
    <w:rsid w:val="00DD79D6"/>
    <w:rsid w:val="00DE2ABA"/>
    <w:rsid w:val="00DE322A"/>
    <w:rsid w:val="00DE5658"/>
    <w:rsid w:val="00DE783D"/>
    <w:rsid w:val="00E06AB7"/>
    <w:rsid w:val="00E0756E"/>
    <w:rsid w:val="00E112F0"/>
    <w:rsid w:val="00E11A25"/>
    <w:rsid w:val="00E12177"/>
    <w:rsid w:val="00E12B61"/>
    <w:rsid w:val="00E1353A"/>
    <w:rsid w:val="00E254E6"/>
    <w:rsid w:val="00E34952"/>
    <w:rsid w:val="00E34A5F"/>
    <w:rsid w:val="00E37AFC"/>
    <w:rsid w:val="00E44596"/>
    <w:rsid w:val="00E445B5"/>
    <w:rsid w:val="00E44868"/>
    <w:rsid w:val="00E44E24"/>
    <w:rsid w:val="00E4695E"/>
    <w:rsid w:val="00E51262"/>
    <w:rsid w:val="00E52872"/>
    <w:rsid w:val="00E535E3"/>
    <w:rsid w:val="00E53B3B"/>
    <w:rsid w:val="00E55667"/>
    <w:rsid w:val="00E57D95"/>
    <w:rsid w:val="00E614E5"/>
    <w:rsid w:val="00E61A1C"/>
    <w:rsid w:val="00E62213"/>
    <w:rsid w:val="00E72207"/>
    <w:rsid w:val="00E774B2"/>
    <w:rsid w:val="00E841B1"/>
    <w:rsid w:val="00E87645"/>
    <w:rsid w:val="00EB48D0"/>
    <w:rsid w:val="00EB4AEA"/>
    <w:rsid w:val="00EB5AED"/>
    <w:rsid w:val="00EB5EFF"/>
    <w:rsid w:val="00EC134E"/>
    <w:rsid w:val="00EC1EBA"/>
    <w:rsid w:val="00ED0D33"/>
    <w:rsid w:val="00ED26E9"/>
    <w:rsid w:val="00ED2B67"/>
    <w:rsid w:val="00ED4DD5"/>
    <w:rsid w:val="00ED6901"/>
    <w:rsid w:val="00ED7252"/>
    <w:rsid w:val="00EE51C8"/>
    <w:rsid w:val="00EE676F"/>
    <w:rsid w:val="00EE7533"/>
    <w:rsid w:val="00EF16F7"/>
    <w:rsid w:val="00EF2814"/>
    <w:rsid w:val="00F078D1"/>
    <w:rsid w:val="00F10420"/>
    <w:rsid w:val="00F11E42"/>
    <w:rsid w:val="00F133FD"/>
    <w:rsid w:val="00F20687"/>
    <w:rsid w:val="00F22D19"/>
    <w:rsid w:val="00F22FD9"/>
    <w:rsid w:val="00F3045C"/>
    <w:rsid w:val="00F3495D"/>
    <w:rsid w:val="00F34C4F"/>
    <w:rsid w:val="00F52901"/>
    <w:rsid w:val="00F6098A"/>
    <w:rsid w:val="00F62909"/>
    <w:rsid w:val="00F63989"/>
    <w:rsid w:val="00F77939"/>
    <w:rsid w:val="00F83DFE"/>
    <w:rsid w:val="00F90513"/>
    <w:rsid w:val="00F93EDB"/>
    <w:rsid w:val="00F96420"/>
    <w:rsid w:val="00FA47B7"/>
    <w:rsid w:val="00FA728E"/>
    <w:rsid w:val="00FB014C"/>
    <w:rsid w:val="00FB477B"/>
    <w:rsid w:val="00FB6657"/>
    <w:rsid w:val="00FB73BD"/>
    <w:rsid w:val="00FB73F9"/>
    <w:rsid w:val="00FC19CC"/>
    <w:rsid w:val="00FD09DE"/>
    <w:rsid w:val="00FD488B"/>
    <w:rsid w:val="00FD5742"/>
    <w:rsid w:val="00FD6DE4"/>
    <w:rsid w:val="00FE180E"/>
    <w:rsid w:val="00FE74AC"/>
    <w:rsid w:val="00FF2471"/>
    <w:rsid w:val="00FF2D43"/>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15:docId w15:val="{FAF6C338-D333-4FDA-A947-1394524F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 w:type="paragraph" w:customStyle="1" w:styleId="afc">
    <w:name w:val="Знак"/>
    <w:basedOn w:val="a"/>
    <w:next w:val="2"/>
    <w:autoRedefine/>
    <w:rsid w:val="00B53B5A"/>
    <w:pPr>
      <w:widowControl/>
      <w:spacing w:after="160" w:line="240" w:lineRule="exact"/>
    </w:pPr>
    <w:rPr>
      <w:rFonts w:ascii="Times New Roman" w:hAnsi="Times New Roman"/>
      <w:snapToGrid/>
      <w:sz w:val="24"/>
      <w:lang w:val="en-US" w:eastAsia="en-US"/>
    </w:rPr>
  </w:style>
  <w:style w:type="table" w:customStyle="1" w:styleId="14">
    <w:name w:val="Сетка таблицы1"/>
    <w:basedOn w:val="a1"/>
    <w:next w:val="aa"/>
    <w:rsid w:val="00784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08624642">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adovniki.ru" TargetMode="External"/><Relationship Id="rId11" Type="http://schemas.openxmlformats.org/officeDocument/2006/relationships/hyperlink" Target="http://www.pandia.ru/text/category/munitcipalmznie_obrazovaniya/" TargetMode="External"/><Relationship Id="rId5" Type="http://schemas.openxmlformats.org/officeDocument/2006/relationships/webSettings" Target="webSettings.xml"/><Relationship Id="rId10" Type="http://schemas.openxmlformats.org/officeDocument/2006/relationships/hyperlink" Target="http://mosopen.ru/goverment" TargetMode="External"/><Relationship Id="rId4" Type="http://schemas.openxmlformats.org/officeDocument/2006/relationships/settings" Target="settings.xml"/><Relationship Id="rId9" Type="http://schemas.openxmlformats.org/officeDocument/2006/relationships/hyperlink" Target="http://mosopen.ru/gover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3B55-19CF-4CDD-B7D6-0C5B69D9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44</Pages>
  <Words>12092</Words>
  <Characters>68926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14</cp:revision>
  <cp:lastPrinted>2018-11-12T15:02:00Z</cp:lastPrinted>
  <dcterms:created xsi:type="dcterms:W3CDTF">2018-09-18T12:57:00Z</dcterms:created>
  <dcterms:modified xsi:type="dcterms:W3CDTF">2018-11-13T06:58:00Z</dcterms:modified>
</cp:coreProperties>
</file>