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64" w:rsidRPr="001C72F9" w:rsidRDefault="008B1A64" w:rsidP="008B1A64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C72F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B1A64" w:rsidRPr="001C72F9" w:rsidRDefault="008B1A64" w:rsidP="008B1A6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2F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8B1A64" w:rsidRPr="001C72F9" w:rsidRDefault="008B1A64" w:rsidP="008B1A6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2F9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8B1A64" w:rsidRPr="001C72F9" w:rsidRDefault="008B1A64" w:rsidP="008B1A6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A64" w:rsidRPr="001C72F9" w:rsidRDefault="008B1A64" w:rsidP="008B1A6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2F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1A64" w:rsidRPr="001C72F9" w:rsidRDefault="008B1A64" w:rsidP="008B1A6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A64" w:rsidRPr="001C72F9" w:rsidRDefault="008B1A64" w:rsidP="008B1A64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A64" w:rsidRPr="001C72F9" w:rsidRDefault="008B1A64" w:rsidP="008B1A64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A64" w:rsidRPr="001C72F9" w:rsidRDefault="008B1A64" w:rsidP="008B1A64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72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 июня 2018 года № МНС-01-03-57</w:t>
      </w:r>
    </w:p>
    <w:p w:rsidR="008B1A64" w:rsidRPr="001C72F9" w:rsidRDefault="008B1A64" w:rsidP="008B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44364" w:rsidRPr="002B7E61" w:rsidRDefault="00144364" w:rsidP="00C142E4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E6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04B9C" w:rsidRPr="002B7E61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B7E6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142E4" w:rsidRPr="002B7E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C142E4" w:rsidRPr="002B7E61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</w:p>
    <w:p w:rsidR="00144364" w:rsidRPr="002B7E61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B7E61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E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 w:rsidRPr="002B7E61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2B7E61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 w:rsidRPr="002B7E61">
        <w:rPr>
          <w:rFonts w:ascii="Times New Roman" w:hAnsi="Times New Roman" w:cs="Times New Roman"/>
          <w:bCs/>
          <w:sz w:val="28"/>
          <w:szCs w:val="28"/>
        </w:rPr>
        <w:t>ыми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 w:rsidRPr="002B7E61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 w:rsidRPr="002B7E61">
        <w:rPr>
          <w:rFonts w:ascii="Times New Roman" w:hAnsi="Times New Roman" w:cs="Times New Roman"/>
          <w:bCs/>
          <w:sz w:val="28"/>
          <w:szCs w:val="28"/>
        </w:rPr>
        <w:br/>
      </w:r>
      <w:r w:rsidRPr="002B7E61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 w:rsidRPr="002B7E6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 w:rsidRPr="002B7E61">
        <w:rPr>
          <w:rFonts w:ascii="Times New Roman" w:hAnsi="Times New Roman" w:cs="Times New Roman"/>
          <w:bCs/>
          <w:sz w:val="28"/>
          <w:szCs w:val="28"/>
        </w:rPr>
        <w:t>от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 </w:t>
      </w:r>
      <w:r w:rsidR="00E04B9C" w:rsidRPr="002B7E61">
        <w:rPr>
          <w:rFonts w:ascii="Times New Roman" w:hAnsi="Times New Roman" w:cs="Times New Roman"/>
          <w:bCs/>
          <w:sz w:val="28"/>
          <w:szCs w:val="28"/>
        </w:rPr>
        <w:t>25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 w:rsidRPr="002B7E61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2B7E6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 w:rsidRPr="002B7E61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 w:rsidRPr="002B7E61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 w:rsidRPr="002B7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 w:rsidRPr="002B7E6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 w:rsidRPr="002B7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7E61">
        <w:rPr>
          <w:rFonts w:ascii="Times New Roman" w:hAnsi="Times New Roman" w:cs="Times New Roman"/>
          <w:sz w:val="28"/>
          <w:szCs w:val="28"/>
        </w:rPr>
        <w:t>от</w:t>
      </w:r>
      <w:r w:rsidR="00F61DBD" w:rsidRPr="002B7E61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2B7E61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округа </w:t>
      </w:r>
      <w:r w:rsidR="00A93A53" w:rsidRPr="002B7E61">
        <w:rPr>
          <w:rFonts w:ascii="Times New Roman" w:hAnsi="Times New Roman" w:cs="Times New Roman"/>
          <w:sz w:val="28"/>
          <w:szCs w:val="28"/>
        </w:rPr>
        <w:t>Нагатино-Садовники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0063BE" w:rsidRPr="002B7E61" w:rsidRDefault="0053637C" w:rsidP="00015C2B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E61">
        <w:rPr>
          <w:rFonts w:ascii="Times New Roman" w:hAnsi="Times New Roman" w:cs="Times New Roman"/>
          <w:bCs/>
          <w:sz w:val="28"/>
          <w:szCs w:val="28"/>
        </w:rPr>
        <w:t>1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.</w:t>
      </w:r>
      <w:r w:rsidR="00015C2B" w:rsidRPr="002B7E61">
        <w:rPr>
          <w:rFonts w:ascii="Times New Roman" w:hAnsi="Times New Roman" w:cs="Times New Roman"/>
          <w:bCs/>
          <w:sz w:val="28"/>
          <w:szCs w:val="28"/>
        </w:rPr>
        <w:t xml:space="preserve"> Внести в решение Совета депутатов муниципального округа Нагатино-Садовники от 09 июня 2015 года № МНС-01-03-55 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интересов»</w:t>
      </w:r>
      <w:r w:rsidR="000063BE" w:rsidRPr="002B7E61">
        <w:rPr>
          <w:rFonts w:ascii="Times New Roman" w:hAnsi="Times New Roman" w:cs="Times New Roman"/>
          <w:sz w:val="28"/>
          <w:szCs w:val="28"/>
        </w:rPr>
        <w:t xml:space="preserve"> (</w:t>
      </w:r>
      <w:r w:rsidR="00015C2B" w:rsidRPr="002B7E61">
        <w:rPr>
          <w:rFonts w:ascii="Times New Roman" w:hAnsi="Times New Roman" w:cs="Times New Roman"/>
          <w:sz w:val="28"/>
          <w:szCs w:val="28"/>
        </w:rPr>
        <w:t>в редакции решени</w:t>
      </w:r>
      <w:r w:rsidR="00C4516F">
        <w:rPr>
          <w:rFonts w:ascii="Times New Roman" w:hAnsi="Times New Roman" w:cs="Times New Roman"/>
          <w:sz w:val="28"/>
          <w:szCs w:val="28"/>
        </w:rPr>
        <w:t>й</w:t>
      </w:r>
      <w:r w:rsidR="00015C2B" w:rsidRPr="002B7E61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Нагатино-Садовники от 15 марта </w:t>
      </w:r>
      <w:r w:rsidR="00C4516F">
        <w:rPr>
          <w:rFonts w:ascii="Times New Roman" w:hAnsi="Times New Roman" w:cs="Times New Roman"/>
          <w:sz w:val="28"/>
          <w:szCs w:val="28"/>
        </w:rPr>
        <w:br/>
      </w:r>
      <w:r w:rsidR="00015C2B" w:rsidRPr="002B7E61">
        <w:rPr>
          <w:rFonts w:ascii="Times New Roman" w:hAnsi="Times New Roman" w:cs="Times New Roman"/>
          <w:sz w:val="28"/>
          <w:szCs w:val="28"/>
        </w:rPr>
        <w:t xml:space="preserve">2016 года № МНС-01-03-28, от 07 июня 2016 года № МНС-01-03-61, </w:t>
      </w:r>
      <w:r w:rsidR="00C4516F">
        <w:rPr>
          <w:rFonts w:ascii="Times New Roman" w:hAnsi="Times New Roman" w:cs="Times New Roman"/>
          <w:sz w:val="28"/>
          <w:szCs w:val="28"/>
        </w:rPr>
        <w:br/>
      </w:r>
      <w:r w:rsidR="00015C2B" w:rsidRPr="002B7E61">
        <w:rPr>
          <w:rFonts w:ascii="Times New Roman" w:hAnsi="Times New Roman" w:cs="Times New Roman"/>
          <w:sz w:val="28"/>
          <w:szCs w:val="28"/>
        </w:rPr>
        <w:t xml:space="preserve">от 13 декабря 2016 года № МНС-01-03-117, от 10 апреля 2018 года </w:t>
      </w:r>
      <w:r w:rsidR="00C4516F">
        <w:rPr>
          <w:rFonts w:ascii="Times New Roman" w:hAnsi="Times New Roman" w:cs="Times New Roman"/>
          <w:sz w:val="28"/>
          <w:szCs w:val="28"/>
        </w:rPr>
        <w:br/>
      </w:r>
      <w:r w:rsidR="00015C2B" w:rsidRPr="002B7E61">
        <w:rPr>
          <w:rFonts w:ascii="Times New Roman" w:hAnsi="Times New Roman" w:cs="Times New Roman"/>
          <w:sz w:val="28"/>
          <w:szCs w:val="28"/>
        </w:rPr>
        <w:t>№ МНС-01-03-43</w:t>
      </w:r>
      <w:r w:rsidR="000063BE" w:rsidRPr="002B7E61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23036E" w:rsidRPr="0023036E" w:rsidRDefault="00B1070C" w:rsidP="002303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E61">
        <w:rPr>
          <w:rFonts w:ascii="Times New Roman" w:hAnsi="Times New Roman" w:cs="Times New Roman"/>
          <w:sz w:val="28"/>
          <w:szCs w:val="28"/>
        </w:rPr>
        <w:t>1.1.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36E" w:rsidRPr="0023036E">
        <w:rPr>
          <w:rFonts w:ascii="Times New Roman" w:hAnsi="Times New Roman" w:cs="Times New Roman"/>
          <w:bCs/>
          <w:sz w:val="28"/>
          <w:szCs w:val="28"/>
        </w:rPr>
        <w:t xml:space="preserve">В приложении 1 </w:t>
      </w:r>
      <w:r w:rsidR="0023036E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23036E" w:rsidRPr="0023036E">
        <w:rPr>
          <w:rFonts w:ascii="Times New Roman" w:hAnsi="Times New Roman" w:cs="Times New Roman"/>
          <w:bCs/>
          <w:sz w:val="28"/>
          <w:szCs w:val="28"/>
        </w:rPr>
        <w:t xml:space="preserve">от 09 июня 2015 года </w:t>
      </w:r>
      <w:r w:rsidR="0023036E">
        <w:rPr>
          <w:rFonts w:ascii="Times New Roman" w:hAnsi="Times New Roman" w:cs="Times New Roman"/>
          <w:bCs/>
          <w:sz w:val="28"/>
          <w:szCs w:val="28"/>
        </w:rPr>
        <w:br/>
      </w:r>
      <w:r w:rsidR="0023036E" w:rsidRPr="0023036E">
        <w:rPr>
          <w:rFonts w:ascii="Times New Roman" w:hAnsi="Times New Roman" w:cs="Times New Roman"/>
          <w:bCs/>
          <w:sz w:val="28"/>
          <w:szCs w:val="28"/>
        </w:rPr>
        <w:t>№ МНС-01-03-55 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интересов»:</w:t>
      </w:r>
    </w:p>
    <w:p w:rsidR="00814AD3" w:rsidRPr="002B7E61" w:rsidRDefault="0023036E" w:rsidP="00814AD3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1.1.1. </w:t>
      </w:r>
      <w:r w:rsidR="00814AD3" w:rsidRPr="002B7E61">
        <w:rPr>
          <w:rFonts w:ascii="Times New Roman" w:hAnsi="Times New Roman" w:cs="Times New Roman"/>
          <w:bCs/>
          <w:sz w:val="28"/>
          <w:szCs w:val="28"/>
        </w:rPr>
        <w:t xml:space="preserve">в подпункте «а» пункта 3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814AD3" w:rsidRPr="002B7E61">
        <w:rPr>
          <w:rFonts w:ascii="Times New Roman" w:hAnsi="Times New Roman" w:cs="Times New Roman"/>
          <w:bCs/>
          <w:sz w:val="28"/>
          <w:szCs w:val="28"/>
        </w:rPr>
        <w:t xml:space="preserve">«от 7 мая 2013 года № 79-ФЗ </w:t>
      </w:r>
      <w:r w:rsidR="008B1A64">
        <w:rPr>
          <w:rFonts w:ascii="Times New Roman" w:hAnsi="Times New Roman" w:cs="Times New Roman"/>
          <w:bCs/>
          <w:sz w:val="28"/>
          <w:szCs w:val="28"/>
        </w:rPr>
        <w:br/>
      </w:r>
      <w:r w:rsidR="00814AD3" w:rsidRPr="002B7E61">
        <w:rPr>
          <w:rFonts w:ascii="Times New Roman" w:hAnsi="Times New Roman" w:cs="Times New Roman"/>
          <w:bCs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инструментами»,» исключить;</w:t>
      </w:r>
    </w:p>
    <w:p w:rsidR="000063BE" w:rsidRPr="002B7E61" w:rsidRDefault="00814AD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E61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23036E">
        <w:rPr>
          <w:rFonts w:ascii="Times New Roman" w:hAnsi="Times New Roman" w:cs="Times New Roman"/>
          <w:bCs/>
          <w:sz w:val="28"/>
          <w:szCs w:val="28"/>
        </w:rPr>
        <w:t>1.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B1070C" w:rsidRPr="002B7E61">
        <w:rPr>
          <w:rFonts w:ascii="Times New Roman" w:hAnsi="Times New Roman" w:cs="Times New Roman"/>
          <w:bCs/>
          <w:sz w:val="28"/>
          <w:szCs w:val="28"/>
        </w:rPr>
        <w:t xml:space="preserve"> «а»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737F24" w:rsidRPr="002B7E61">
        <w:rPr>
          <w:rFonts w:ascii="Times New Roman" w:hAnsi="Times New Roman" w:cs="Times New Roman"/>
          <w:bCs/>
          <w:sz w:val="28"/>
          <w:szCs w:val="28"/>
        </w:rPr>
        <w:t>12.1.</w:t>
      </w:r>
      <w:r w:rsidR="00297EA8" w:rsidRPr="002B7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AF0ABF" w:rsidRPr="002B7E61">
        <w:rPr>
          <w:rFonts w:ascii="Times New Roman" w:hAnsi="Times New Roman" w:cs="Times New Roman"/>
          <w:sz w:val="28"/>
          <w:szCs w:val="28"/>
        </w:rPr>
        <w:t>«муниципальным</w:t>
      </w:r>
      <w:r w:rsidR="00297EA8" w:rsidRPr="002B7E61">
        <w:rPr>
          <w:rFonts w:ascii="Times New Roman" w:hAnsi="Times New Roman" w:cs="Times New Roman"/>
          <w:sz w:val="28"/>
          <w:szCs w:val="28"/>
        </w:rPr>
        <w:t>и</w:t>
      </w:r>
      <w:r w:rsidR="00AF0ABF" w:rsidRPr="002B7E6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297EA8" w:rsidRPr="002B7E61">
        <w:rPr>
          <w:rFonts w:ascii="Times New Roman" w:hAnsi="Times New Roman" w:cs="Times New Roman"/>
          <w:sz w:val="28"/>
          <w:szCs w:val="28"/>
        </w:rPr>
        <w:t>и</w:t>
      </w:r>
      <w:r w:rsidR="000063BE" w:rsidRPr="002B7E6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0ABF" w:rsidRPr="002B7E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0063BE" w:rsidRPr="002B7E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</w:t>
      </w:r>
      <w:r w:rsidR="000063BE" w:rsidRPr="002B7E61">
        <w:rPr>
          <w:rFonts w:ascii="Times New Roman" w:hAnsi="Times New Roman" w:cs="Times New Roman"/>
          <w:sz w:val="28"/>
          <w:szCs w:val="28"/>
        </w:rPr>
        <w:t>;</w:t>
      </w:r>
    </w:p>
    <w:p w:rsidR="000063BE" w:rsidRPr="002B7E61" w:rsidRDefault="00B1070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E61">
        <w:rPr>
          <w:rFonts w:ascii="Times New Roman" w:hAnsi="Times New Roman" w:cs="Times New Roman"/>
          <w:bCs/>
          <w:sz w:val="28"/>
          <w:szCs w:val="28"/>
        </w:rPr>
        <w:t>1.</w:t>
      </w:r>
      <w:r w:rsidR="0023036E">
        <w:rPr>
          <w:rFonts w:ascii="Times New Roman" w:hAnsi="Times New Roman" w:cs="Times New Roman"/>
          <w:bCs/>
          <w:sz w:val="28"/>
          <w:szCs w:val="28"/>
        </w:rPr>
        <w:t>1.</w:t>
      </w:r>
      <w:r w:rsidR="00A46E1F" w:rsidRPr="002B7E61">
        <w:rPr>
          <w:rFonts w:ascii="Times New Roman" w:hAnsi="Times New Roman" w:cs="Times New Roman"/>
          <w:bCs/>
          <w:sz w:val="28"/>
          <w:szCs w:val="28"/>
        </w:rPr>
        <w:t>3</w:t>
      </w:r>
      <w:r w:rsidRPr="002B7E61">
        <w:rPr>
          <w:rFonts w:ascii="Times New Roman" w:hAnsi="Times New Roman" w:cs="Times New Roman"/>
          <w:bCs/>
          <w:sz w:val="28"/>
          <w:szCs w:val="28"/>
        </w:rPr>
        <w:t>.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подпункт «б» </w:t>
      </w:r>
      <w:r w:rsidR="00A46E1F" w:rsidRPr="002B7E61">
        <w:rPr>
          <w:rFonts w:ascii="Times New Roman" w:hAnsi="Times New Roman" w:cs="Times New Roman"/>
          <w:bCs/>
          <w:sz w:val="28"/>
          <w:szCs w:val="28"/>
        </w:rPr>
        <w:t xml:space="preserve">пункта 12.2.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="00AF0ABF" w:rsidRPr="002B7E6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063BE" w:rsidRPr="002B7E6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0ABF" w:rsidRPr="002B7E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0063BE" w:rsidRPr="002B7E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;</w:t>
      </w:r>
    </w:p>
    <w:p w:rsidR="000063BE" w:rsidRPr="002B7E61" w:rsidRDefault="00297EA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E61">
        <w:rPr>
          <w:rFonts w:ascii="Times New Roman" w:hAnsi="Times New Roman" w:cs="Times New Roman"/>
          <w:bCs/>
          <w:sz w:val="28"/>
          <w:szCs w:val="28"/>
        </w:rPr>
        <w:t>1.</w:t>
      </w:r>
      <w:r w:rsidR="0023036E">
        <w:rPr>
          <w:rFonts w:ascii="Times New Roman" w:hAnsi="Times New Roman" w:cs="Times New Roman"/>
          <w:bCs/>
          <w:sz w:val="28"/>
          <w:szCs w:val="28"/>
        </w:rPr>
        <w:t>1.</w:t>
      </w:r>
      <w:r w:rsidR="00F2783F" w:rsidRPr="002B7E61">
        <w:rPr>
          <w:rFonts w:ascii="Times New Roman" w:hAnsi="Times New Roman" w:cs="Times New Roman"/>
          <w:bCs/>
          <w:sz w:val="28"/>
          <w:szCs w:val="28"/>
        </w:rPr>
        <w:t>4</w:t>
      </w:r>
      <w:r w:rsidRPr="002B7E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737F24" w:rsidRPr="002B7E61">
        <w:rPr>
          <w:rFonts w:ascii="Times New Roman" w:hAnsi="Times New Roman" w:cs="Times New Roman"/>
          <w:bCs/>
          <w:sz w:val="28"/>
          <w:szCs w:val="28"/>
        </w:rPr>
        <w:t>12.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>4</w:t>
      </w:r>
      <w:r w:rsidR="0023036E">
        <w:rPr>
          <w:rFonts w:ascii="Times New Roman" w:hAnsi="Times New Roman" w:cs="Times New Roman"/>
          <w:bCs/>
          <w:sz w:val="28"/>
          <w:szCs w:val="28"/>
        </w:rPr>
        <w:t>.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 после слов </w:t>
      </w:r>
      <w:r w:rsidR="000063BE" w:rsidRPr="002B7E61">
        <w:rPr>
          <w:rFonts w:ascii="Times New Roman" w:hAnsi="Times New Roman" w:cs="Times New Roman"/>
          <w:sz w:val="28"/>
          <w:szCs w:val="28"/>
        </w:rPr>
        <w:t>«муниципальным</w:t>
      </w:r>
      <w:r w:rsidRPr="002B7E61">
        <w:rPr>
          <w:rFonts w:ascii="Times New Roman" w:hAnsi="Times New Roman" w:cs="Times New Roman"/>
          <w:sz w:val="28"/>
          <w:szCs w:val="28"/>
        </w:rPr>
        <w:t>и</w:t>
      </w:r>
      <w:r w:rsidR="000063BE" w:rsidRPr="002B7E6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2B7E61">
        <w:rPr>
          <w:rFonts w:ascii="Times New Roman" w:hAnsi="Times New Roman" w:cs="Times New Roman"/>
          <w:sz w:val="28"/>
          <w:szCs w:val="28"/>
        </w:rPr>
        <w:t>и,</w:t>
      </w:r>
      <w:r w:rsidR="000063BE" w:rsidRPr="002B7E6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0063BE" w:rsidRPr="002B7E61">
        <w:rPr>
          <w:rFonts w:ascii="Times New Roman" w:hAnsi="Times New Roman" w:cs="Times New Roman"/>
          <w:bCs/>
          <w:sz w:val="28"/>
          <w:szCs w:val="28"/>
        </w:rPr>
        <w:t xml:space="preserve"> «за исключением </w:t>
      </w:r>
      <w:r w:rsidR="000063BE" w:rsidRPr="002B7E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063BE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F2783F" w:rsidRPr="002B7E61" w:rsidRDefault="00F2783F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5. пункт 12.6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исключить;</w:t>
      </w:r>
    </w:p>
    <w:p w:rsidR="00801AF1" w:rsidRPr="002B7E61" w:rsidRDefault="00297EA8" w:rsidP="00801AF1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F2783F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37F24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="00801AF1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 12.7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E61">
        <w:t xml:space="preserve"> </w:t>
      </w:r>
      <w:r w:rsidR="00801AF1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  <w:r w:rsidR="00737F24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97AEA" w:rsidRPr="002B7E61" w:rsidRDefault="00801AF1" w:rsidP="00297AEA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297AEA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Мотивированное заключение должно содержать:</w:t>
      </w:r>
    </w:p>
    <w:p w:rsidR="00297AEA" w:rsidRPr="002B7E61" w:rsidRDefault="00297AEA" w:rsidP="00297AEA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а) информацию, изложенную в обращениях или уведомлениях, указанных в подпунктах «а» и «в» пункта 12.2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пункте 12.5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297AEA" w:rsidRPr="002B7E61" w:rsidRDefault="00297AEA" w:rsidP="00297AEA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3BE" w:rsidRPr="002B7E61" w:rsidRDefault="00297AEA" w:rsidP="00297AEA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bCs/>
        </w:rPr>
      </w:pP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подпунктах «а» и «в» пункта 12.2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пункте 12.5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пунктами 20, 21а, 22.3</w:t>
      </w:r>
      <w:r w:rsidR="0023036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 или иного решения.</w:t>
      </w:r>
      <w:r w:rsidR="00801AF1" w:rsidRPr="002B7E6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35377F" w:rsidRPr="002B7E61">
        <w:rPr>
          <w:bCs/>
        </w:rPr>
        <w:t>;</w:t>
      </w:r>
    </w:p>
    <w:p w:rsidR="00162D3C" w:rsidRPr="002B7E61" w:rsidRDefault="00162D3C" w:rsidP="00297AEA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2B7E61">
        <w:rPr>
          <w:rFonts w:ascii="Times New Roman" w:hAnsi="Times New Roman" w:cs="Times New Roman"/>
          <w:bCs/>
          <w:sz w:val="28"/>
        </w:rPr>
        <w:t>1.</w:t>
      </w:r>
      <w:r w:rsidR="0023036E">
        <w:rPr>
          <w:rFonts w:ascii="Times New Roman" w:hAnsi="Times New Roman" w:cs="Times New Roman"/>
          <w:bCs/>
          <w:sz w:val="28"/>
        </w:rPr>
        <w:t>1.</w:t>
      </w:r>
      <w:r w:rsidR="0023184F" w:rsidRPr="002B7E61">
        <w:rPr>
          <w:rFonts w:ascii="Times New Roman" w:hAnsi="Times New Roman" w:cs="Times New Roman"/>
          <w:bCs/>
          <w:sz w:val="28"/>
        </w:rPr>
        <w:t>7</w:t>
      </w:r>
      <w:r w:rsidRPr="002B7E61">
        <w:rPr>
          <w:rFonts w:ascii="Times New Roman" w:hAnsi="Times New Roman" w:cs="Times New Roman"/>
          <w:bCs/>
          <w:sz w:val="28"/>
        </w:rPr>
        <w:t>. в дефисе первом пункта 14.1. слова «заявлений, указанных в подпункте «б» пункта 12.2. и пункте 12.6.» заменить словами «заявления, указанного в подпункте «б» пункта 12.2.»;</w:t>
      </w:r>
    </w:p>
    <w:p w:rsidR="0035377F" w:rsidRPr="002B7E61" w:rsidRDefault="000959F3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2B7E61">
        <w:rPr>
          <w:bCs/>
        </w:rPr>
        <w:t>1.</w:t>
      </w:r>
      <w:r w:rsidR="00A54F48">
        <w:rPr>
          <w:bCs/>
        </w:rPr>
        <w:t>1.</w:t>
      </w:r>
      <w:r w:rsidR="0023184F" w:rsidRPr="002B7E61">
        <w:rPr>
          <w:bCs/>
        </w:rPr>
        <w:t>8</w:t>
      </w:r>
      <w:r w:rsidRPr="002B7E61">
        <w:rPr>
          <w:bCs/>
        </w:rPr>
        <w:t>.</w:t>
      </w:r>
      <w:r w:rsidR="0046305B" w:rsidRPr="002B7E61">
        <w:rPr>
          <w:bCs/>
        </w:rPr>
        <w:t xml:space="preserve"> пункт </w:t>
      </w:r>
      <w:r w:rsidRPr="002B7E61">
        <w:rPr>
          <w:bCs/>
        </w:rPr>
        <w:t>22.4.</w:t>
      </w:r>
      <w:r w:rsidR="0046305B" w:rsidRPr="002B7E61">
        <w:rPr>
          <w:bCs/>
        </w:rPr>
        <w:t xml:space="preserve"> исключить.</w:t>
      </w:r>
    </w:p>
    <w:p w:rsidR="00D514F9" w:rsidRPr="002B7E61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7E61">
        <w:rPr>
          <w:rFonts w:ascii="Times New Roman" w:hAnsi="Times New Roman" w:cs="Times New Roman"/>
          <w:bCs/>
          <w:sz w:val="28"/>
          <w:szCs w:val="28"/>
        </w:rPr>
        <w:t xml:space="preserve">2. Внести изменение в </w:t>
      </w:r>
      <w:r w:rsidRPr="002B7E6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3B6DE6" w:rsidRPr="002B7E61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B6DE6" w:rsidRPr="002B7E61">
        <w:rPr>
          <w:rFonts w:ascii="Times New Roman" w:hAnsi="Times New Roman" w:cs="Times New Roman"/>
          <w:sz w:val="28"/>
          <w:szCs w:val="28"/>
        </w:rPr>
        <w:t>Нагатино-Садовники</w:t>
      </w:r>
      <w:r w:rsidRPr="002B7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DE6" w:rsidRPr="002B7E61">
        <w:rPr>
          <w:rFonts w:ascii="Times New Roman" w:hAnsi="Times New Roman" w:cs="Times New Roman"/>
          <w:sz w:val="28"/>
          <w:szCs w:val="28"/>
        </w:rPr>
        <w:t>от</w:t>
      </w:r>
      <w:r w:rsidR="003B6DE6" w:rsidRPr="002B7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DE6" w:rsidRPr="002B7E61">
        <w:rPr>
          <w:rFonts w:ascii="Times New Roman" w:hAnsi="Times New Roman" w:cs="Times New Roman"/>
          <w:sz w:val="28"/>
          <w:szCs w:val="28"/>
        </w:rPr>
        <w:t xml:space="preserve">24 октября 2017 года № МНС-01-03-116 </w:t>
      </w:r>
      <w:r w:rsidR="0023036E">
        <w:rPr>
          <w:rFonts w:ascii="Times New Roman" w:hAnsi="Times New Roman" w:cs="Times New Roman"/>
          <w:sz w:val="28"/>
          <w:szCs w:val="28"/>
        </w:rPr>
        <w:br/>
      </w:r>
      <w:r w:rsidRPr="002B7E61">
        <w:rPr>
          <w:rFonts w:ascii="Times New Roman" w:hAnsi="Times New Roman" w:cs="Times New Roman"/>
          <w:sz w:val="28"/>
          <w:szCs w:val="28"/>
        </w:rPr>
        <w:t>«</w:t>
      </w:r>
      <w:r w:rsidR="003B6DE6" w:rsidRPr="002B7E61">
        <w:rPr>
          <w:rFonts w:ascii="Times New Roman" w:hAnsi="Times New Roman"/>
          <w:bCs/>
          <w:sz w:val="28"/>
          <w:szCs w:val="28"/>
        </w:rPr>
        <w:t>О комиссии Совета депутатов муниципального округа Нагатино-Садовники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2B7E61">
        <w:rPr>
          <w:rFonts w:ascii="Times New Roman" w:hAnsi="Times New Roman"/>
          <w:bCs/>
          <w:sz w:val="28"/>
          <w:szCs w:val="28"/>
        </w:rPr>
        <w:t>»</w:t>
      </w:r>
      <w:r w:rsidRPr="002B7E61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2423B6" w:rsidRPr="002B7E61">
        <w:rPr>
          <w:rFonts w:ascii="Times New Roman" w:hAnsi="Times New Roman" w:cs="Times New Roman"/>
          <w:sz w:val="28"/>
          <w:szCs w:val="28"/>
        </w:rPr>
        <w:t xml:space="preserve"> 2</w:t>
      </w:r>
      <w:r w:rsidRPr="002B7E6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701B98" w:rsidRPr="002B7E61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2B7E61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F23C26" w:rsidRPr="002B7E61" w:rsidRDefault="00AC7E45" w:rsidP="00F23C2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E61">
        <w:rPr>
          <w:rFonts w:ascii="Times New Roman" w:hAnsi="Times New Roman" w:cs="Times New Roman"/>
          <w:sz w:val="28"/>
          <w:szCs w:val="28"/>
        </w:rPr>
        <w:t>3</w:t>
      </w:r>
      <w:r w:rsidR="006F781B" w:rsidRPr="002B7E61">
        <w:rPr>
          <w:rFonts w:ascii="Times New Roman" w:hAnsi="Times New Roman" w:cs="Times New Roman"/>
          <w:sz w:val="28"/>
          <w:szCs w:val="28"/>
        </w:rPr>
        <w:t>. </w:t>
      </w:r>
      <w:r w:rsidR="00F23C26" w:rsidRPr="002B7E6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</w:t>
      </w:r>
      <w:r w:rsidR="00F23C26" w:rsidRPr="008B1A64">
        <w:rPr>
          <w:rFonts w:ascii="Times New Roman" w:hAnsi="Times New Roman" w:cs="Times New Roman"/>
          <w:sz w:val="28"/>
          <w:szCs w:val="28"/>
        </w:rPr>
        <w:t xml:space="preserve">Садовники </w:t>
      </w:r>
      <w:hyperlink r:id="rId7" w:history="1">
        <w:r w:rsidR="008B1A64" w:rsidRPr="001C72F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www.n</w:t>
        </w:r>
      </w:hyperlink>
      <w:r w:rsidR="00F23C26" w:rsidRPr="001C72F9">
        <w:rPr>
          <w:rFonts w:ascii="Times New Roman" w:hAnsi="Times New Roman" w:cs="Times New Roman"/>
          <w:sz w:val="28"/>
          <w:szCs w:val="28"/>
        </w:rPr>
        <w:t>-</w:t>
      </w:r>
      <w:r w:rsidR="00F23C26" w:rsidRPr="008B1A64">
        <w:rPr>
          <w:rFonts w:ascii="Times New Roman" w:hAnsi="Times New Roman" w:cs="Times New Roman"/>
          <w:sz w:val="28"/>
          <w:szCs w:val="28"/>
        </w:rPr>
        <w:t>sadovniki</w:t>
      </w:r>
      <w:r w:rsidR="00F23C26" w:rsidRPr="002B7E61">
        <w:rPr>
          <w:rFonts w:ascii="Times New Roman" w:hAnsi="Times New Roman" w:cs="Times New Roman"/>
          <w:sz w:val="28"/>
          <w:szCs w:val="28"/>
        </w:rPr>
        <w:t>.ru.</w:t>
      </w:r>
    </w:p>
    <w:p w:rsidR="00F23C26" w:rsidRPr="002B7E61" w:rsidRDefault="00F23C26" w:rsidP="00F23C2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6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 w:rsidRPr="002B7E61">
        <w:rPr>
          <w:rFonts w:ascii="Times New Roman" w:hAnsi="Times New Roman" w:cs="Times New Roman"/>
          <w:b/>
          <w:sz w:val="28"/>
          <w:szCs w:val="28"/>
        </w:rPr>
        <w:t>главу муниципального округа Нагатино-Садовники Кузьмину Л.М.</w:t>
      </w:r>
    </w:p>
    <w:p w:rsidR="00AC7E45" w:rsidRPr="002B7E61" w:rsidRDefault="00AC7E45" w:rsidP="00F23C2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2B7E61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0B1" w:rsidRDefault="008B1A64" w:rsidP="008B1A64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b/>
          <w:sz w:val="28"/>
          <w:szCs w:val="26"/>
        </w:rPr>
      </w:pPr>
      <w:r w:rsidRPr="008B1A64">
        <w:rPr>
          <w:rFonts w:ascii="Times New Roman" w:eastAsia="Times New Roman" w:hAnsi="Times New Roman" w:cs="Times New Roman"/>
          <w:b/>
          <w:sz w:val="28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муниципального округа </w:t>
      </w:r>
    </w:p>
    <w:p w:rsidR="008B1A64" w:rsidRPr="008B1A64" w:rsidRDefault="008B1A64" w:rsidP="008B1A64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Нагатино-Садовники                                                                 Л.М. Кузьмина</w:t>
      </w:r>
    </w:p>
    <w:p w:rsidR="003710B1" w:rsidRDefault="003710B1">
      <w:pPr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br w:type="page"/>
      </w:r>
    </w:p>
    <w:p w:rsidR="00A94EEC" w:rsidRPr="008B1A64" w:rsidRDefault="00A94EEC" w:rsidP="00A94EEC">
      <w:pPr>
        <w:spacing w:after="0" w:line="240" w:lineRule="auto"/>
        <w:ind w:left="5812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A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94EEC" w:rsidRPr="008B1A64" w:rsidRDefault="00A94EEC" w:rsidP="00A94EEC">
      <w:pPr>
        <w:spacing w:after="0" w:line="240" w:lineRule="auto"/>
        <w:ind w:left="5812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A64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муниципального округа </w:t>
      </w:r>
    </w:p>
    <w:p w:rsidR="00A94EEC" w:rsidRPr="008B1A64" w:rsidRDefault="00A94EEC" w:rsidP="00A94EEC">
      <w:pPr>
        <w:spacing w:after="0" w:line="240" w:lineRule="auto"/>
        <w:ind w:left="5812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A64">
        <w:rPr>
          <w:rFonts w:ascii="Times New Roman" w:eastAsia="Times New Roman" w:hAnsi="Times New Roman" w:cs="Times New Roman"/>
          <w:sz w:val="26"/>
          <w:szCs w:val="26"/>
        </w:rPr>
        <w:t>Нагатино-Садовники</w:t>
      </w:r>
    </w:p>
    <w:p w:rsidR="00A94EEC" w:rsidRPr="008B1A64" w:rsidRDefault="00A94EEC" w:rsidP="00A94EEC">
      <w:pPr>
        <w:spacing w:after="0" w:line="240" w:lineRule="auto"/>
        <w:ind w:left="5812" w:right="-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1A64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8B1A64">
        <w:rPr>
          <w:rFonts w:ascii="Times New Roman" w:eastAsia="Times New Roman" w:hAnsi="Times New Roman" w:cs="Times New Roman"/>
          <w:bCs/>
          <w:sz w:val="26"/>
          <w:szCs w:val="26"/>
        </w:rPr>
        <w:t>19 июня</w:t>
      </w:r>
      <w:r w:rsidRPr="008B1A64">
        <w:rPr>
          <w:rFonts w:ascii="Times New Roman" w:eastAsia="Times New Roman" w:hAnsi="Times New Roman" w:cs="Times New Roman"/>
          <w:bCs/>
          <w:sz w:val="26"/>
          <w:szCs w:val="26"/>
        </w:rPr>
        <w:t xml:space="preserve"> 2018 года </w:t>
      </w:r>
    </w:p>
    <w:p w:rsidR="006F5407" w:rsidRDefault="00A94EEC" w:rsidP="008B1A64">
      <w:pPr>
        <w:spacing w:after="0" w:line="240" w:lineRule="auto"/>
        <w:ind w:left="5812"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1A64">
        <w:rPr>
          <w:rFonts w:ascii="Times New Roman" w:eastAsia="Times New Roman" w:hAnsi="Times New Roman" w:cs="Times New Roman"/>
          <w:bCs/>
          <w:sz w:val="26"/>
          <w:szCs w:val="26"/>
        </w:rPr>
        <w:t>№ МНС-</w:t>
      </w:r>
      <w:r w:rsidR="008B1A64">
        <w:rPr>
          <w:rFonts w:ascii="Times New Roman" w:eastAsia="Times New Roman" w:hAnsi="Times New Roman" w:cs="Times New Roman"/>
          <w:bCs/>
          <w:sz w:val="26"/>
          <w:szCs w:val="26"/>
        </w:rPr>
        <w:t>01-03-57</w:t>
      </w:r>
    </w:p>
    <w:p w:rsidR="000E0C73" w:rsidRPr="004D0CF8" w:rsidRDefault="000E0C73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604" w:rsidRPr="004D0CF8" w:rsidRDefault="00F73604" w:rsidP="00F7360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F8">
        <w:rPr>
          <w:rFonts w:ascii="Times New Roman" w:hAnsi="Times New Roman"/>
          <w:b/>
          <w:sz w:val="28"/>
          <w:szCs w:val="28"/>
        </w:rPr>
        <w:t>Положение</w:t>
      </w:r>
    </w:p>
    <w:p w:rsidR="00F73604" w:rsidRPr="004D0CF8" w:rsidRDefault="00F73604" w:rsidP="00F73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CF8">
        <w:rPr>
          <w:rFonts w:ascii="Times New Roman" w:hAnsi="Times New Roman"/>
          <w:b/>
          <w:sz w:val="28"/>
          <w:szCs w:val="28"/>
        </w:rPr>
        <w:t xml:space="preserve">о </w:t>
      </w:r>
      <w:r w:rsidRPr="004D0CF8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="004D0CF8" w:rsidRPr="004D0CF8">
        <w:rPr>
          <w:rFonts w:ascii="Times New Roman" w:hAnsi="Times New Roman"/>
          <w:b/>
          <w:bCs/>
          <w:sz w:val="28"/>
          <w:szCs w:val="28"/>
        </w:rPr>
        <w:t>Совета депутатов муниципального округа Нагатино-Садовники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C450DD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4D0CF8" w:rsidRDefault="004D0CF8" w:rsidP="004D0C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0CF8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4D0CF8">
        <w:rPr>
          <w:rFonts w:ascii="Times New Roman" w:hAnsi="Times New Roman"/>
          <w:sz w:val="28"/>
          <w:szCs w:val="28"/>
        </w:rPr>
        <w:t>муниципального округа Нагатино-Садовники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4D0CF8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F52328" w:rsidRPr="004D0CF8">
        <w:rPr>
          <w:rFonts w:ascii="Times New Roman" w:hAnsi="Times New Roman"/>
          <w:sz w:val="28"/>
          <w:szCs w:val="28"/>
        </w:rPr>
        <w:t>муниципального округа Нагатино-Садовники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4D0CF8" w:rsidRPr="00C6150D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4D0CF8" w:rsidRPr="00F52328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28">
        <w:rPr>
          <w:rFonts w:ascii="Times New Roman" w:hAnsi="Times New Roman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="00F52328" w:rsidRPr="00F52328">
        <w:rPr>
          <w:rFonts w:ascii="Times New Roman" w:hAnsi="Times New Roman"/>
          <w:sz w:val="28"/>
          <w:szCs w:val="28"/>
        </w:rPr>
        <w:t>муниципального округа Нагатино-Садовники</w:t>
      </w:r>
      <w:r w:rsidRPr="00F52328">
        <w:rPr>
          <w:rFonts w:ascii="Times New Roman" w:hAnsi="Times New Roman"/>
          <w:sz w:val="28"/>
          <w:szCs w:val="28"/>
        </w:rPr>
        <w:t>, Регламентом Совета депутатов и иными решениями Совета депутатов, а также настоящим Положением.</w:t>
      </w:r>
    </w:p>
    <w:p w:rsidR="004D0CF8" w:rsidRPr="00915DA7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DA7">
        <w:rPr>
          <w:rFonts w:ascii="Times New Roman" w:hAnsi="Times New Roman"/>
          <w:sz w:val="28"/>
          <w:szCs w:val="28"/>
        </w:rPr>
        <w:t>3. К ведению комиссии относится:</w:t>
      </w:r>
    </w:p>
    <w:p w:rsidR="004D0CF8" w:rsidRPr="00915DA7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DA7">
        <w:rPr>
          <w:rFonts w:ascii="Times New Roman" w:hAnsi="Times New Roman"/>
          <w:sz w:val="28"/>
          <w:szCs w:val="28"/>
        </w:rPr>
        <w:t>3.1</w:t>
      </w:r>
      <w:r w:rsidR="000156AE">
        <w:rPr>
          <w:rFonts w:ascii="Times New Roman" w:hAnsi="Times New Roman"/>
          <w:sz w:val="28"/>
          <w:szCs w:val="28"/>
        </w:rPr>
        <w:t>.</w:t>
      </w:r>
      <w:r w:rsidRPr="00915DA7">
        <w:rPr>
          <w:rFonts w:ascii="Times New Roman" w:hAnsi="Times New Roman"/>
          <w:sz w:val="28"/>
          <w:szCs w:val="28"/>
        </w:rPr>
        <w:t>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915DA7">
        <w:rPr>
          <w:rFonts w:ascii="Times New Roman" w:hAnsi="Times New Roman"/>
          <w:i/>
          <w:sz w:val="28"/>
          <w:szCs w:val="28"/>
        </w:rPr>
        <w:t xml:space="preserve"> </w:t>
      </w:r>
      <w:r w:rsidRPr="00915DA7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коррупции);</w:t>
      </w:r>
    </w:p>
    <w:p w:rsidR="004D0CF8" w:rsidRPr="00915DA7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DA7">
        <w:rPr>
          <w:rFonts w:ascii="Times New Roman" w:hAnsi="Times New Roman"/>
          <w:sz w:val="28"/>
          <w:szCs w:val="28"/>
        </w:rPr>
        <w:t>3.2</w:t>
      </w:r>
      <w:r w:rsidR="000156AE">
        <w:rPr>
          <w:rFonts w:ascii="Times New Roman" w:hAnsi="Times New Roman"/>
          <w:sz w:val="28"/>
          <w:szCs w:val="28"/>
        </w:rPr>
        <w:t>.</w:t>
      </w:r>
      <w:r w:rsidRPr="00915DA7">
        <w:rPr>
          <w:rFonts w:ascii="Times New Roman" w:hAnsi="Times New Roman"/>
          <w:sz w:val="28"/>
          <w:szCs w:val="28"/>
        </w:rPr>
        <w:t>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4D0CF8" w:rsidRPr="00915DA7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DA7">
        <w:rPr>
          <w:rFonts w:ascii="Times New Roman" w:hAnsi="Times New Roman"/>
          <w:sz w:val="28"/>
          <w:szCs w:val="28"/>
        </w:rPr>
        <w:lastRenderedPageBreak/>
        <w:t>3.3</w:t>
      </w:r>
      <w:r w:rsidR="000156AE">
        <w:rPr>
          <w:rFonts w:ascii="Times New Roman" w:hAnsi="Times New Roman"/>
          <w:sz w:val="28"/>
          <w:szCs w:val="28"/>
        </w:rPr>
        <w:t>.</w:t>
      </w:r>
      <w:r w:rsidRPr="00915DA7">
        <w:rPr>
          <w:rFonts w:ascii="Times New Roman" w:hAnsi="Times New Roman"/>
          <w:sz w:val="28"/>
          <w:szCs w:val="28"/>
        </w:rPr>
        <w:t xml:space="preserve"> рассмотрение заявления Мэра Москвы о досрочном прекращении полномочий </w:t>
      </w:r>
      <w:r w:rsidRPr="00915DA7">
        <w:rPr>
          <w:rFonts w:ascii="Times New Roman" w:hAnsi="Times New Roman"/>
          <w:iCs/>
          <w:sz w:val="28"/>
          <w:szCs w:val="28"/>
        </w:rPr>
        <w:t>лица, замещающего муниципальную должность</w:t>
      </w:r>
      <w:r w:rsidRPr="00915DA7"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7B07B6" w:rsidRPr="007B07B6">
        <w:rPr>
          <w:rFonts w:ascii="Times New Roman" w:hAnsi="Times New Roman"/>
          <w:sz w:val="28"/>
          <w:szCs w:val="28"/>
        </w:rPr>
        <w:t xml:space="preserve">от 25 декабря 2008 года № 273-ФЗ </w:t>
      </w:r>
      <w:r w:rsidRPr="00915DA7">
        <w:rPr>
          <w:rFonts w:ascii="Times New Roman" w:hAnsi="Times New Roman"/>
          <w:bCs/>
          <w:sz w:val="28"/>
          <w:szCs w:val="28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915DA7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Pr="00915DA7">
        <w:rPr>
          <w:rFonts w:ascii="Times New Roman" w:hAnsi="Times New Roman"/>
          <w:iCs/>
          <w:sz w:val="28"/>
          <w:szCs w:val="28"/>
        </w:rPr>
        <w:t>)</w:t>
      </w:r>
      <w:r w:rsidR="0023036E">
        <w:rPr>
          <w:rFonts w:ascii="Times New Roman" w:hAnsi="Times New Roman"/>
          <w:sz w:val="28"/>
          <w:szCs w:val="28"/>
        </w:rPr>
        <w:t>.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4. Заседания комиссии проводятся по мере необходимости.</w:t>
      </w:r>
      <w:r w:rsidR="003B4FBD">
        <w:rPr>
          <w:rFonts w:ascii="Times New Roman" w:hAnsi="Times New Roman"/>
          <w:sz w:val="28"/>
          <w:szCs w:val="28"/>
        </w:rPr>
        <w:t xml:space="preserve"> 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5.1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информация, представленная в письменном виде: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5.1.1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5.1.2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</w:t>
      </w:r>
      <w:r w:rsidRPr="007F21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5.1.3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5.1.4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Общественной палатой Российской Федерации;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5.1.5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Общественной палатой города Москвы;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5.1.6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общероссийскими средствами массовой информации и средствами массовой информации города Москвы;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5.2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поступление в комиссию: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5.2.1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> заявления о досрочном прекращении полномочий</w:t>
      </w:r>
      <w:r w:rsidRPr="007F2166">
        <w:rPr>
          <w:rFonts w:ascii="Times New Roman" w:hAnsi="Times New Roman"/>
          <w:iCs/>
          <w:sz w:val="28"/>
          <w:szCs w:val="28"/>
        </w:rPr>
        <w:t>;</w:t>
      </w:r>
    </w:p>
    <w:p w:rsidR="007F2166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>5.2.2</w:t>
      </w:r>
      <w:r w:rsidR="000156AE">
        <w:rPr>
          <w:rFonts w:ascii="Times New Roman" w:hAnsi="Times New Roman"/>
          <w:sz w:val="28"/>
          <w:szCs w:val="28"/>
        </w:rPr>
        <w:t>.</w:t>
      </w:r>
      <w:r w:rsidRPr="007F2166">
        <w:rPr>
          <w:rFonts w:ascii="Times New Roman" w:hAnsi="Times New Roman"/>
          <w:sz w:val="28"/>
          <w:szCs w:val="28"/>
        </w:rPr>
        <w:t xml:space="preserve">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 xml:space="preserve">Указанное сообщение подается в соответствии с </w:t>
      </w:r>
      <w:r w:rsidRPr="00D7791A">
        <w:rPr>
          <w:rFonts w:ascii="Times New Roman" w:hAnsi="Times New Roman"/>
          <w:sz w:val="28"/>
          <w:szCs w:val="28"/>
        </w:rPr>
        <w:t xml:space="preserve">Порядком </w:t>
      </w:r>
      <w:r w:rsidR="00D7791A" w:rsidRPr="00D7791A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D7791A">
        <w:rPr>
          <w:rFonts w:ascii="Times New Roman" w:hAnsi="Times New Roman"/>
          <w:sz w:val="28"/>
          <w:szCs w:val="28"/>
        </w:rPr>
        <w:t xml:space="preserve">, </w:t>
      </w:r>
      <w:r w:rsidRPr="007F2166">
        <w:rPr>
          <w:rFonts w:ascii="Times New Roman" w:hAnsi="Times New Roman"/>
          <w:sz w:val="28"/>
          <w:szCs w:val="28"/>
        </w:rPr>
        <w:t>утвержденным решением Совета депутатов.</w:t>
      </w:r>
    </w:p>
    <w:p w:rsidR="004D0CF8" w:rsidRPr="007F2166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66">
        <w:rPr>
          <w:rFonts w:ascii="Times New Roman" w:hAnsi="Times New Roman"/>
          <w:sz w:val="28"/>
          <w:szCs w:val="28"/>
        </w:rPr>
        <w:t xml:space="preserve">6. Информация анонимного характера не может служить основанием для проведения заседания </w:t>
      </w:r>
      <w:r w:rsidR="000E0C73">
        <w:rPr>
          <w:rFonts w:ascii="Times New Roman" w:hAnsi="Times New Roman"/>
          <w:sz w:val="28"/>
          <w:szCs w:val="28"/>
        </w:rPr>
        <w:t>к</w:t>
      </w:r>
      <w:r w:rsidRPr="007F2166">
        <w:rPr>
          <w:rFonts w:ascii="Times New Roman" w:hAnsi="Times New Roman"/>
          <w:sz w:val="28"/>
          <w:szCs w:val="28"/>
        </w:rPr>
        <w:t>омиссии.</w:t>
      </w:r>
    </w:p>
    <w:p w:rsidR="004D0CF8" w:rsidRPr="00DD262A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62A">
        <w:rPr>
          <w:rFonts w:ascii="Times New Roman" w:hAnsi="Times New Roman"/>
          <w:sz w:val="28"/>
          <w:szCs w:val="28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а в случае поступления заявления о досрочном прекращении полномочий – не позднее пяти дней со дня его поступления. </w:t>
      </w:r>
    </w:p>
    <w:p w:rsidR="004D0CF8" w:rsidRPr="00DD262A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62A">
        <w:rPr>
          <w:rFonts w:ascii="Times New Roman" w:hAnsi="Times New Roman"/>
          <w:sz w:val="28"/>
          <w:szCs w:val="28"/>
        </w:rPr>
        <w:t>8. Заседание проводит председатель комиссии или по письменному поручению председателя комиссии один из ее членов</w:t>
      </w:r>
      <w:r w:rsidR="00DD262A">
        <w:rPr>
          <w:rFonts w:ascii="Times New Roman" w:hAnsi="Times New Roman"/>
          <w:sz w:val="28"/>
          <w:szCs w:val="28"/>
        </w:rPr>
        <w:t xml:space="preserve"> (далее – председатель комиссии)</w:t>
      </w:r>
      <w:r w:rsidRPr="00DD262A">
        <w:rPr>
          <w:rFonts w:ascii="Times New Roman" w:hAnsi="Times New Roman"/>
          <w:sz w:val="28"/>
          <w:szCs w:val="28"/>
        </w:rPr>
        <w:t>.</w:t>
      </w:r>
    </w:p>
    <w:p w:rsidR="004D0CF8" w:rsidRPr="00DD262A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A">
        <w:rPr>
          <w:rFonts w:ascii="Times New Roman" w:hAnsi="Times New Roman"/>
          <w:sz w:val="28"/>
          <w:szCs w:val="28"/>
        </w:rPr>
        <w:t>9</w:t>
      </w:r>
      <w:r w:rsidRPr="00DD262A"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4D0CF8" w:rsidRPr="00DD262A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A">
        <w:rPr>
          <w:rFonts w:ascii="Times New Roman" w:hAnsi="Times New Roman"/>
          <w:sz w:val="28"/>
          <w:szCs w:val="28"/>
        </w:rPr>
        <w:lastRenderedPageBreak/>
        <w:t>9.</w:t>
      </w:r>
      <w:r w:rsidRPr="00DD262A">
        <w:rPr>
          <w:rFonts w:ascii="Times New Roman" w:hAnsi="Times New Roman" w:cs="Times New Roman"/>
          <w:sz w:val="28"/>
          <w:szCs w:val="28"/>
        </w:rPr>
        <w:t>1</w:t>
      </w:r>
      <w:r w:rsidR="000156AE">
        <w:rPr>
          <w:rFonts w:ascii="Times New Roman" w:hAnsi="Times New Roman" w:cs="Times New Roman"/>
          <w:sz w:val="28"/>
          <w:szCs w:val="28"/>
        </w:rPr>
        <w:t>.</w:t>
      </w:r>
      <w:r w:rsidRPr="00DD262A">
        <w:rPr>
          <w:rFonts w:ascii="Times New Roman" w:hAnsi="Times New Roman" w:cs="Times New Roman"/>
          <w:sz w:val="28"/>
          <w:szCs w:val="28"/>
        </w:rPr>
        <w:t>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4D0CF8" w:rsidRPr="00DD262A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A">
        <w:rPr>
          <w:rFonts w:ascii="Times New Roman" w:hAnsi="Times New Roman"/>
          <w:sz w:val="28"/>
          <w:szCs w:val="28"/>
        </w:rPr>
        <w:t>9.</w:t>
      </w:r>
      <w:r w:rsidRPr="00DD262A">
        <w:rPr>
          <w:rFonts w:ascii="Times New Roman" w:hAnsi="Times New Roman" w:cs="Times New Roman"/>
          <w:sz w:val="28"/>
          <w:szCs w:val="28"/>
        </w:rPr>
        <w:t>2</w:t>
      </w:r>
      <w:r w:rsidR="000156AE">
        <w:rPr>
          <w:rFonts w:ascii="Times New Roman" w:hAnsi="Times New Roman" w:cs="Times New Roman"/>
          <w:sz w:val="28"/>
          <w:szCs w:val="28"/>
        </w:rPr>
        <w:t>.</w:t>
      </w:r>
      <w:r w:rsidRPr="00DD262A">
        <w:rPr>
          <w:rFonts w:ascii="Times New Roman" w:hAnsi="Times New Roman" w:cs="Times New Roman"/>
          <w:sz w:val="28"/>
          <w:szCs w:val="28"/>
        </w:rPr>
        <w:t> обеспечивает информирование членов комиссии, других депутатов Совета депутатов</w:t>
      </w:r>
      <w:r w:rsidRPr="00DD262A">
        <w:rPr>
          <w:rFonts w:ascii="Times New Roman" w:hAnsi="Times New Roman"/>
          <w:sz w:val="28"/>
          <w:szCs w:val="28"/>
        </w:rPr>
        <w:t>, глав</w:t>
      </w:r>
      <w:r w:rsidR="00DD262A" w:rsidRPr="00DD262A">
        <w:rPr>
          <w:rFonts w:ascii="Times New Roman" w:hAnsi="Times New Roman"/>
          <w:sz w:val="28"/>
          <w:szCs w:val="28"/>
        </w:rPr>
        <w:t>ы</w:t>
      </w:r>
      <w:r w:rsidRPr="00DD262A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DD262A" w:rsidRPr="00DD262A">
        <w:rPr>
          <w:rFonts w:ascii="Times New Roman" w:hAnsi="Times New Roman"/>
          <w:sz w:val="28"/>
          <w:szCs w:val="28"/>
        </w:rPr>
        <w:t>Нагатино-Садовники</w:t>
      </w:r>
      <w:r w:rsidRPr="00DD262A"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9.</w:t>
      </w:r>
      <w:r w:rsidRPr="006A6F40">
        <w:rPr>
          <w:rFonts w:ascii="Times New Roman" w:hAnsi="Times New Roman" w:cs="Times New Roman"/>
          <w:sz w:val="28"/>
          <w:szCs w:val="28"/>
        </w:rPr>
        <w:t>3</w:t>
      </w:r>
      <w:r w:rsidR="000156AE">
        <w:rPr>
          <w:rFonts w:ascii="Times New Roman" w:hAnsi="Times New Roman" w:cs="Times New Roman"/>
          <w:sz w:val="28"/>
          <w:szCs w:val="28"/>
        </w:rPr>
        <w:t>.</w:t>
      </w:r>
      <w:r w:rsidRPr="006A6F40">
        <w:rPr>
          <w:rFonts w:ascii="Times New Roman" w:hAnsi="Times New Roman" w:cs="Times New Roman"/>
          <w:sz w:val="28"/>
          <w:szCs w:val="28"/>
        </w:rPr>
        <w:t> подписывает документы комиссии;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9.4</w:t>
      </w:r>
      <w:r w:rsidR="000156AE">
        <w:rPr>
          <w:rFonts w:ascii="Times New Roman" w:hAnsi="Times New Roman" w:cs="Times New Roman"/>
          <w:sz w:val="28"/>
          <w:szCs w:val="28"/>
        </w:rPr>
        <w:t>.</w:t>
      </w:r>
      <w:r w:rsidRPr="006A6F40">
        <w:rPr>
          <w:rFonts w:ascii="Times New Roman" w:hAnsi="Times New Roman" w:cs="Times New Roman"/>
          <w:sz w:val="28"/>
          <w:szCs w:val="28"/>
        </w:rPr>
        <w:t> дает поручения членам комиссии в пределах своих полномочий;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9.5</w:t>
      </w:r>
      <w:r w:rsidR="000156AE">
        <w:rPr>
          <w:rFonts w:ascii="Times New Roman" w:hAnsi="Times New Roman" w:cs="Times New Roman"/>
          <w:sz w:val="28"/>
          <w:szCs w:val="28"/>
        </w:rPr>
        <w:t>.</w:t>
      </w:r>
      <w:r w:rsidRPr="006A6F40">
        <w:rPr>
          <w:rFonts w:ascii="Times New Roman" w:hAnsi="Times New Roman" w:cs="Times New Roman"/>
          <w:sz w:val="28"/>
          <w:szCs w:val="28"/>
        </w:rPr>
        <w:t> контролирует исполнение решений и поручений комиссии;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9.6</w:t>
      </w:r>
      <w:r w:rsidR="000156AE">
        <w:rPr>
          <w:rFonts w:ascii="Times New Roman" w:hAnsi="Times New Roman" w:cs="Times New Roman"/>
          <w:sz w:val="28"/>
          <w:szCs w:val="28"/>
        </w:rPr>
        <w:t>.</w:t>
      </w:r>
      <w:r w:rsidRPr="006A6F40">
        <w:rPr>
          <w:rFonts w:ascii="Times New Roman" w:hAnsi="Times New Roman" w:cs="Times New Roman"/>
          <w:sz w:val="28"/>
          <w:szCs w:val="28"/>
        </w:rPr>
        <w:t> организует ведение документации комиссии в соответствии с установленным порядком делопроизводства в Совете депутатов.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6F40">
        <w:rPr>
          <w:rFonts w:ascii="Times New Roman" w:eastAsia="Calibri" w:hAnsi="Times New Roman"/>
          <w:sz w:val="28"/>
          <w:szCs w:val="28"/>
        </w:rPr>
        <w:t>1</w:t>
      </w:r>
      <w:r w:rsidRPr="006A6F40">
        <w:rPr>
          <w:rFonts w:ascii="Times New Roman" w:hAnsi="Times New Roman"/>
          <w:sz w:val="28"/>
          <w:szCs w:val="28"/>
        </w:rPr>
        <w:t>0</w:t>
      </w:r>
      <w:r w:rsidRPr="006A6F40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11</w:t>
      </w:r>
      <w:r w:rsidRPr="006A6F40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</w:t>
      </w:r>
      <w:r w:rsidRPr="006A6F40">
        <w:rPr>
          <w:rFonts w:ascii="Times New Roman" w:hAnsi="Times New Roman"/>
          <w:sz w:val="28"/>
          <w:szCs w:val="28"/>
        </w:rPr>
        <w:lastRenderedPageBreak/>
        <w:t>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 w:rsidRPr="006A6F40">
        <w:rPr>
          <w:rFonts w:ascii="Times New Roman" w:hAnsi="Times New Roman"/>
          <w:sz w:val="28"/>
          <w:szCs w:val="28"/>
        </w:rPr>
        <w:t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6A6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18.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18.1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18.2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 xml:space="preserve">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 w:rsidRPr="006A6F40">
        <w:rPr>
          <w:rFonts w:ascii="Times New Roman" w:hAnsi="Times New Roman"/>
          <w:sz w:val="28"/>
          <w:szCs w:val="28"/>
        </w:rPr>
        <w:t>19. 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19.1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19.2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19.3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признать, что лицом, замещающим муниципальную должность, не соблюдались требования об урегулировании конфликта интересов.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lastRenderedPageBreak/>
        <w:t>20.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21. Решение комиссии оформляется протоколом, который подписывают члены комиссии, принимавшие участие в ее заседании.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 В протоколе заседания комиссии указываются: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22.1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дата заседания комиссии, фамилии, имена, отчества членов комиссии и других лиц, присутствующих на заседании;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22.2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22.3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22.4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содержание пояснений лица, замещающего муниципальную должность, и других лиц по существу рассматриваемых вопросов;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22.5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фамилии, имена, отчества выступивших на заседании лиц и краткое изложение их выступлений;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22.6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результаты голосования;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22.7</w:t>
      </w:r>
      <w:r w:rsidR="000156AE">
        <w:rPr>
          <w:rFonts w:ascii="Times New Roman" w:hAnsi="Times New Roman"/>
          <w:sz w:val="28"/>
          <w:szCs w:val="28"/>
        </w:rPr>
        <w:t>.</w:t>
      </w:r>
      <w:r w:rsidRPr="006A6F40">
        <w:rPr>
          <w:rFonts w:ascii="Times New Roman" w:hAnsi="Times New Roman"/>
          <w:sz w:val="28"/>
          <w:szCs w:val="28"/>
        </w:rPr>
        <w:t> решение и обоснование его принятия.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23.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24.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A6F40">
        <w:rPr>
          <w:rFonts w:ascii="Times New Roman" w:hAnsi="Times New Roman"/>
          <w:sz w:val="28"/>
          <w:szCs w:val="28"/>
        </w:rPr>
        <w:t xml:space="preserve">послуживших основанием для проведения ее заседания, </w:t>
      </w:r>
      <w:r w:rsidRPr="006A6F40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 и рекомендации Совету депутатов</w:t>
      </w:r>
      <w:r w:rsidRPr="006A6F40">
        <w:rPr>
          <w:rFonts w:ascii="Times New Roman" w:hAnsi="Times New Roman"/>
          <w:sz w:val="28"/>
          <w:szCs w:val="28"/>
        </w:rPr>
        <w:t>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>26. Решение комиссии может быть обжаловано в порядке, установленном законодательством Российской Федерации.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lastRenderedPageBreak/>
        <w:t>27. Обеспечение деятельности комиссии осуществляет администрация</w:t>
      </w:r>
      <w:r w:rsidR="006A6F40" w:rsidRPr="006A6F4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A6F40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0156AE">
        <w:rPr>
          <w:rFonts w:ascii="Times New Roman" w:hAnsi="Times New Roman"/>
          <w:sz w:val="28"/>
          <w:szCs w:val="28"/>
        </w:rPr>
        <w:t>Нагатино</w:t>
      </w:r>
      <w:r w:rsidR="006A6F40" w:rsidRPr="006A6F40">
        <w:rPr>
          <w:rFonts w:ascii="Times New Roman" w:hAnsi="Times New Roman"/>
          <w:sz w:val="28"/>
          <w:szCs w:val="28"/>
        </w:rPr>
        <w:t>-Садовники</w:t>
      </w:r>
      <w:r w:rsidRPr="006A6F40">
        <w:rPr>
          <w:rFonts w:ascii="Times New Roman" w:hAnsi="Times New Roman"/>
          <w:sz w:val="28"/>
          <w:szCs w:val="28"/>
        </w:rPr>
        <w:t>.</w:t>
      </w:r>
    </w:p>
    <w:p w:rsidR="004D0CF8" w:rsidRPr="006A6F40" w:rsidRDefault="004D0CF8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40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0156AE">
        <w:rPr>
          <w:rFonts w:ascii="Times New Roman" w:hAnsi="Times New Roman"/>
          <w:sz w:val="28"/>
          <w:szCs w:val="28"/>
        </w:rPr>
        <w:t>муниципального округа Нагатино</w:t>
      </w:r>
      <w:r w:rsidR="006A6F40" w:rsidRPr="006A6F40">
        <w:rPr>
          <w:rFonts w:ascii="Times New Roman" w:hAnsi="Times New Roman"/>
          <w:sz w:val="28"/>
          <w:szCs w:val="28"/>
        </w:rPr>
        <w:t>-Садовники</w:t>
      </w:r>
      <w:r w:rsidRPr="006A6F40">
        <w:rPr>
          <w:rFonts w:ascii="Times New Roman" w:hAnsi="Times New Roman"/>
          <w:sz w:val="28"/>
          <w:szCs w:val="28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Pr="00F52328" w:rsidRDefault="00945151" w:rsidP="004D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F497D" w:themeColor="text2"/>
        </w:rPr>
      </w:pPr>
    </w:p>
    <w:sectPr w:rsidR="00945151" w:rsidRPr="00F52328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58" w:rsidRDefault="00805E58" w:rsidP="00144364">
      <w:pPr>
        <w:spacing w:after="0" w:line="240" w:lineRule="auto"/>
      </w:pPr>
      <w:r>
        <w:separator/>
      </w:r>
    </w:p>
  </w:endnote>
  <w:end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58" w:rsidRDefault="00805E58" w:rsidP="00144364">
      <w:pPr>
        <w:spacing w:after="0" w:line="240" w:lineRule="auto"/>
      </w:pPr>
      <w:r>
        <w:separator/>
      </w:r>
    </w:p>
  </w:footnote>
  <w:foot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C72F9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14D22"/>
    <w:rsid w:val="000156AE"/>
    <w:rsid w:val="00015C2B"/>
    <w:rsid w:val="000461B6"/>
    <w:rsid w:val="00065AAF"/>
    <w:rsid w:val="000959F3"/>
    <w:rsid w:val="000C6725"/>
    <w:rsid w:val="000E0C73"/>
    <w:rsid w:val="000F68D0"/>
    <w:rsid w:val="00112763"/>
    <w:rsid w:val="00144364"/>
    <w:rsid w:val="00156EB0"/>
    <w:rsid w:val="00162D3C"/>
    <w:rsid w:val="001637FD"/>
    <w:rsid w:val="001C72F9"/>
    <w:rsid w:val="001F1312"/>
    <w:rsid w:val="001F597C"/>
    <w:rsid w:val="001F7BAC"/>
    <w:rsid w:val="00216EB5"/>
    <w:rsid w:val="0023036E"/>
    <w:rsid w:val="0023184F"/>
    <w:rsid w:val="002423B6"/>
    <w:rsid w:val="00263CB0"/>
    <w:rsid w:val="00297AEA"/>
    <w:rsid w:val="00297EA8"/>
    <w:rsid w:val="002A2F9C"/>
    <w:rsid w:val="002B7E61"/>
    <w:rsid w:val="002C3F9F"/>
    <w:rsid w:val="00307782"/>
    <w:rsid w:val="00336C67"/>
    <w:rsid w:val="003443AF"/>
    <w:rsid w:val="0035377F"/>
    <w:rsid w:val="0035544E"/>
    <w:rsid w:val="003710B1"/>
    <w:rsid w:val="003B4FBD"/>
    <w:rsid w:val="003B6DE6"/>
    <w:rsid w:val="003C5E58"/>
    <w:rsid w:val="003D536E"/>
    <w:rsid w:val="0041700F"/>
    <w:rsid w:val="00435261"/>
    <w:rsid w:val="0046305B"/>
    <w:rsid w:val="0048409F"/>
    <w:rsid w:val="004C2164"/>
    <w:rsid w:val="004D06D6"/>
    <w:rsid w:val="004D0CF8"/>
    <w:rsid w:val="0053637C"/>
    <w:rsid w:val="005558D2"/>
    <w:rsid w:val="00591028"/>
    <w:rsid w:val="005C0A71"/>
    <w:rsid w:val="005F1ACD"/>
    <w:rsid w:val="005F3196"/>
    <w:rsid w:val="005F4F5E"/>
    <w:rsid w:val="00607CFD"/>
    <w:rsid w:val="00611159"/>
    <w:rsid w:val="00624688"/>
    <w:rsid w:val="00635AEC"/>
    <w:rsid w:val="006603C7"/>
    <w:rsid w:val="00672D49"/>
    <w:rsid w:val="00673B7C"/>
    <w:rsid w:val="00693F5A"/>
    <w:rsid w:val="00694573"/>
    <w:rsid w:val="006A6F40"/>
    <w:rsid w:val="006B779F"/>
    <w:rsid w:val="006F3193"/>
    <w:rsid w:val="006F5407"/>
    <w:rsid w:val="006F781B"/>
    <w:rsid w:val="00701B98"/>
    <w:rsid w:val="00715F70"/>
    <w:rsid w:val="007220D3"/>
    <w:rsid w:val="00737F24"/>
    <w:rsid w:val="00741C2B"/>
    <w:rsid w:val="0074346E"/>
    <w:rsid w:val="00751121"/>
    <w:rsid w:val="00766AB2"/>
    <w:rsid w:val="007B07B6"/>
    <w:rsid w:val="007F2166"/>
    <w:rsid w:val="00801AF1"/>
    <w:rsid w:val="008044DE"/>
    <w:rsid w:val="00805E58"/>
    <w:rsid w:val="00814AD3"/>
    <w:rsid w:val="00886E73"/>
    <w:rsid w:val="00887898"/>
    <w:rsid w:val="008B1A64"/>
    <w:rsid w:val="00915DA7"/>
    <w:rsid w:val="009312DD"/>
    <w:rsid w:val="00943D32"/>
    <w:rsid w:val="00945151"/>
    <w:rsid w:val="00994EE7"/>
    <w:rsid w:val="00A46E1F"/>
    <w:rsid w:val="00A54F48"/>
    <w:rsid w:val="00A55D48"/>
    <w:rsid w:val="00A93A53"/>
    <w:rsid w:val="00A94EEC"/>
    <w:rsid w:val="00AA2C4E"/>
    <w:rsid w:val="00AB31C8"/>
    <w:rsid w:val="00AC6A45"/>
    <w:rsid w:val="00AC7E45"/>
    <w:rsid w:val="00AF0ABF"/>
    <w:rsid w:val="00B0700A"/>
    <w:rsid w:val="00B1070C"/>
    <w:rsid w:val="00B162A1"/>
    <w:rsid w:val="00B23C25"/>
    <w:rsid w:val="00B92E68"/>
    <w:rsid w:val="00BD5D0D"/>
    <w:rsid w:val="00BE217D"/>
    <w:rsid w:val="00C142E4"/>
    <w:rsid w:val="00C301E8"/>
    <w:rsid w:val="00C450DD"/>
    <w:rsid w:val="00C4516F"/>
    <w:rsid w:val="00C8210A"/>
    <w:rsid w:val="00CB5728"/>
    <w:rsid w:val="00CC18BB"/>
    <w:rsid w:val="00CD7F9D"/>
    <w:rsid w:val="00D4606E"/>
    <w:rsid w:val="00D46E57"/>
    <w:rsid w:val="00D514F9"/>
    <w:rsid w:val="00D52D0F"/>
    <w:rsid w:val="00D7791A"/>
    <w:rsid w:val="00DD262A"/>
    <w:rsid w:val="00E04B9C"/>
    <w:rsid w:val="00E24BAA"/>
    <w:rsid w:val="00E5517C"/>
    <w:rsid w:val="00E60EDC"/>
    <w:rsid w:val="00E8464B"/>
    <w:rsid w:val="00EC0F93"/>
    <w:rsid w:val="00EC554F"/>
    <w:rsid w:val="00EE2DC1"/>
    <w:rsid w:val="00F01B87"/>
    <w:rsid w:val="00F11178"/>
    <w:rsid w:val="00F23C26"/>
    <w:rsid w:val="00F2783F"/>
    <w:rsid w:val="00F52328"/>
    <w:rsid w:val="00F530EB"/>
    <w:rsid w:val="00F61DBD"/>
    <w:rsid w:val="00F72B99"/>
    <w:rsid w:val="00F73604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1B97-06D9-467C-B8A3-272FB5B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3196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3710B1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8B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7E7D-793A-42F6-AEBF-DE6CEA0E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91</cp:revision>
  <cp:lastPrinted>2018-06-18T12:52:00Z</cp:lastPrinted>
  <dcterms:created xsi:type="dcterms:W3CDTF">2017-11-17T12:42:00Z</dcterms:created>
  <dcterms:modified xsi:type="dcterms:W3CDTF">2018-06-18T12:56:00Z</dcterms:modified>
</cp:coreProperties>
</file>