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3E" w:rsidRPr="00ED1DB7" w:rsidRDefault="006A4E3E" w:rsidP="006A4E3E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A4E3E" w:rsidRPr="00ED1DB7" w:rsidRDefault="006A4E3E" w:rsidP="006A4E3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6A4E3E" w:rsidRPr="00ED1DB7" w:rsidRDefault="006A4E3E" w:rsidP="006A4E3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6A4E3E" w:rsidRPr="00ED1DB7" w:rsidRDefault="006A4E3E" w:rsidP="006A4E3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3E" w:rsidRPr="00ED1DB7" w:rsidRDefault="006A4E3E" w:rsidP="006A4E3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E3E" w:rsidRPr="00ED1DB7" w:rsidRDefault="006A4E3E" w:rsidP="006A4E3E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3E" w:rsidRPr="00ED1DB7" w:rsidRDefault="006A4E3E" w:rsidP="006A4E3E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3E" w:rsidRPr="00ED1DB7" w:rsidRDefault="006A4E3E" w:rsidP="006A4E3E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ED1D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14 февраля 2018 года № МНС-01-03-</w:t>
      </w:r>
      <w:r w:rsidR="00496B9F" w:rsidRPr="00ED1D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</w:p>
    <w:p w:rsidR="00D50879" w:rsidRPr="00ED1DB7" w:rsidRDefault="00D50879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Pr="00A1720E" w:rsidRDefault="00AD4828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79" w:rsidRPr="00A1720E" w:rsidRDefault="00D50879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Годового отчета о реализации </w:t>
      </w:r>
      <w:r w:rsidRPr="00A1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развития муниципального округа Нагатино-Садовники </w:t>
      </w:r>
      <w:r w:rsidR="00EA68A8" w:rsidRPr="00A1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 и плановый период 2018-2019 годов</w:t>
      </w:r>
      <w:r w:rsidR="006A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EA68A8" w:rsidRPr="00A1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50879" w:rsidRPr="00A1720E" w:rsidRDefault="00D50879" w:rsidP="00D5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79" w:rsidRPr="00A1720E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12 Закона города Москвы от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ноября 2002 года № 56 «Об организации местного самоуправления в городе Москве», Уставом муниципального округа Нагатино-Садовники, Порядком разработки, реализации и оценки эффективности муниципальных программ муниципального округа Нагатино-Садовники, утвержденным решением Совета депутатов муниципального округа от 12 ноября 2014 года № МНС-01-03-85, заслушав Годовой отчет о реализации Программы развития муниципального округа Нагатино-Садовники </w:t>
      </w:r>
      <w:r w:rsidR="00EA68A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и плановый период 2018-2019 годов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A68A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главы администрации муниципального округа Нагатино-Садовники </w:t>
      </w:r>
      <w:r w:rsidR="00EA68A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 Т.Д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D50879" w:rsidRPr="00A1720E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A1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Годовой отчет о реализации Программы развития муниципального округа Нагатино-Садовники </w:t>
      </w:r>
      <w:r w:rsidR="00EA68A8" w:rsidRPr="00A1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2017 год и плановый период 2018-2019 годов </w:t>
      </w:r>
      <w:r w:rsidRPr="00A1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A68A8" w:rsidRPr="00A1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:rsidR="00D50879" w:rsidRPr="00A1720E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D50879" w:rsidRPr="00A1720E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50879" w:rsidRPr="00A1720E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</w:t>
      </w:r>
      <w:r w:rsidRPr="006A4E3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Контроль </w:t>
      </w: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выполнением настоящего решения возложить на </w:t>
      </w:r>
      <w:r w:rsidRPr="00A1720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главу муниципального округа Нагатино-Садовники </w:t>
      </w:r>
      <w:r w:rsidR="009C4EC8" w:rsidRPr="00A1720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Кузьмину Л.М</w:t>
      </w:r>
      <w:r w:rsidRPr="00A1720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D50879" w:rsidRPr="00A1720E" w:rsidRDefault="00D50879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879" w:rsidRPr="00A1720E" w:rsidRDefault="00D50879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EC8" w:rsidRPr="006A4E3E" w:rsidRDefault="006A4E3E" w:rsidP="006A4E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E3E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A4E3E" w:rsidRPr="006A4E3E" w:rsidRDefault="006A4E3E" w:rsidP="006A4E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E3E">
        <w:rPr>
          <w:rFonts w:ascii="Times New Roman" w:eastAsia="Calibri" w:hAnsi="Times New Roman" w:cs="Times New Roman"/>
          <w:b/>
          <w:sz w:val="28"/>
          <w:szCs w:val="28"/>
        </w:rPr>
        <w:t xml:space="preserve">Нагатино-Садовники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Л.М. Кузьмина</w:t>
      </w:r>
    </w:p>
    <w:p w:rsidR="009C4EC8" w:rsidRPr="00A1720E" w:rsidRDefault="009C4EC8">
      <w:pPr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A046F" w:rsidRPr="006A4E3E" w:rsidRDefault="00EA046F" w:rsidP="006A4E3E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E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EA046F" w:rsidRPr="006A4E3E" w:rsidRDefault="00EA046F" w:rsidP="006A4E3E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E3E">
        <w:rPr>
          <w:rFonts w:ascii="Times New Roman" w:eastAsia="Calibri" w:hAnsi="Times New Roman" w:cs="Times New Roman"/>
          <w:sz w:val="26"/>
          <w:szCs w:val="26"/>
        </w:rPr>
        <w:t>к решению Совета депутатов муниципального округа Нагатино-Садовники</w:t>
      </w:r>
      <w:r w:rsidRPr="006A4E3E">
        <w:rPr>
          <w:rFonts w:ascii="Times New Roman" w:eastAsia="Calibri" w:hAnsi="Times New Roman" w:cs="Times New Roman"/>
          <w:sz w:val="26"/>
          <w:szCs w:val="26"/>
        </w:rPr>
        <w:br/>
      </w:r>
      <w:r w:rsidR="006A4E3E" w:rsidRPr="006A4E3E">
        <w:rPr>
          <w:rFonts w:ascii="Times New Roman" w:eastAsia="Calibri" w:hAnsi="Times New Roman" w:cs="Times New Roman"/>
          <w:sz w:val="26"/>
          <w:szCs w:val="26"/>
        </w:rPr>
        <w:t xml:space="preserve">от 14 </w:t>
      </w:r>
      <w:r w:rsidR="009C4EC8" w:rsidRPr="006A4E3E">
        <w:rPr>
          <w:rFonts w:ascii="Times New Roman" w:eastAsia="Calibri" w:hAnsi="Times New Roman" w:cs="Times New Roman"/>
          <w:sz w:val="26"/>
          <w:szCs w:val="26"/>
        </w:rPr>
        <w:t>февраля</w:t>
      </w:r>
      <w:r w:rsidRPr="006A4E3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9C4EC8" w:rsidRPr="006A4E3E">
        <w:rPr>
          <w:rFonts w:ascii="Times New Roman" w:eastAsia="Calibri" w:hAnsi="Times New Roman" w:cs="Times New Roman"/>
          <w:sz w:val="26"/>
          <w:szCs w:val="26"/>
        </w:rPr>
        <w:t>8</w:t>
      </w:r>
      <w:r w:rsidRPr="006A4E3E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AD4828" w:rsidRPr="006A4E3E">
        <w:rPr>
          <w:rFonts w:ascii="Times New Roman" w:eastAsia="Calibri" w:hAnsi="Times New Roman" w:cs="Times New Roman"/>
          <w:sz w:val="26"/>
          <w:szCs w:val="26"/>
        </w:rPr>
        <w:t>№ МНС-01-</w:t>
      </w:r>
      <w:r w:rsidR="0054431B">
        <w:rPr>
          <w:rFonts w:ascii="Times New Roman" w:eastAsia="Calibri" w:hAnsi="Times New Roman" w:cs="Times New Roman"/>
          <w:sz w:val="26"/>
          <w:szCs w:val="26"/>
        </w:rPr>
        <w:t>03-</w:t>
      </w:r>
      <w:r w:rsidR="006A4E3E" w:rsidRPr="006A4E3E">
        <w:rPr>
          <w:rFonts w:ascii="Times New Roman" w:eastAsia="Calibri" w:hAnsi="Times New Roman" w:cs="Times New Roman"/>
          <w:sz w:val="26"/>
          <w:szCs w:val="26"/>
        </w:rPr>
        <w:t>20</w:t>
      </w:r>
    </w:p>
    <w:p w:rsidR="00EA046F" w:rsidRPr="00A1720E" w:rsidRDefault="00EA046F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01867" w:rsidRPr="00A1720E" w:rsidRDefault="00001867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20E">
        <w:rPr>
          <w:rFonts w:ascii="Times New Roman" w:eastAsia="Calibri" w:hAnsi="Times New Roman" w:cs="Times New Roman"/>
          <w:b/>
          <w:sz w:val="28"/>
          <w:szCs w:val="28"/>
        </w:rPr>
        <w:t>ГОДОВОЙ ОТЧЕТ</w:t>
      </w:r>
    </w:p>
    <w:p w:rsidR="00001867" w:rsidRPr="00A1720E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20E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Программы </w:t>
      </w:r>
      <w:r w:rsidRPr="00A17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развития муниципального округа </w:t>
      </w:r>
    </w:p>
    <w:p w:rsidR="00001867" w:rsidRPr="00A1720E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Нагатино-Садовники </w:t>
      </w:r>
      <w:r w:rsidR="00146111" w:rsidRPr="00A17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 год и плановый период 2018-2019 годов</w:t>
      </w:r>
    </w:p>
    <w:p w:rsidR="00001867" w:rsidRPr="00A1720E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01867" w:rsidRPr="00A1720E" w:rsidRDefault="00001867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 201</w:t>
      </w:r>
      <w:r w:rsidR="009C4EC8" w:rsidRPr="00A1720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</w:t>
      </w:r>
    </w:p>
    <w:p w:rsidR="00001867" w:rsidRPr="00A1720E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A1720E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4611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округа Нагатино-Садовники (далее – муниципальный округ) было реализовано 6 муниципальных подпрограмм, охватывающих все основные направления деятельности </w:t>
      </w:r>
      <w:r w:rsidR="0014611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867" w:rsidRPr="00A1720E" w:rsidRDefault="00001867" w:rsidP="00AF77CE">
      <w:pPr>
        <w:tabs>
          <w:tab w:val="left" w:pos="561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подпрограммы разработаны в целях повышения эффективности реализации полномочий в сфере управления финансами бюджета муниципального округа, проведения местных праздничных </w:t>
      </w:r>
      <w:r w:rsidR="0014611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зрелищных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военно-патриотического воспитания жителей, информирования населения</w:t>
      </w:r>
      <w:r w:rsidR="00632C68" w:rsidRPr="00A1720E">
        <w:t xml:space="preserve"> </w:t>
      </w:r>
      <w:r w:rsidR="00632C6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местного самоуправления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61D3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отдельных полномочий города Москвы,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A61D3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противодействие коррупции</w:t>
      </w:r>
      <w:r w:rsidR="002A61D3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AB24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округа (далее – Совет депутатов) от 12.11.2014 года № МНС-01-03-85</w:t>
      </w:r>
      <w:r w:rsidR="00AB247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Совета депутатов от 07.06.2016 № МНС-01-03-60)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разработки, реализации и оценки эффективности муниципальных программ муниципального округа (далее – Порядок оценки эффективности).</w:t>
      </w:r>
    </w:p>
    <w:p w:rsidR="00001867" w:rsidRPr="00A1720E" w:rsidRDefault="00025614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мероприятий подпрограмм за счет средств местного бюджета </w:t>
      </w:r>
      <w:r w:rsidR="002D7C9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4611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7C9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146111" w:rsidRPr="00A1720E">
        <w:rPr>
          <w:rFonts w:ascii="Times New Roman" w:eastAsia="Calibri" w:hAnsi="Times New Roman" w:cs="Times New Roman"/>
          <w:sz w:val="28"/>
          <w:szCs w:val="28"/>
        </w:rPr>
        <w:t xml:space="preserve">3 011,8 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F77C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поставщика (подрядчика, исполнителя)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денежных средств на реализацию мероприятий составила </w:t>
      </w:r>
      <w:r w:rsidR="00C030E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30E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0E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данная сумма освоена на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(приложение 1).</w:t>
      </w:r>
    </w:p>
    <w:p w:rsidR="00001867" w:rsidRPr="00A1720E" w:rsidRDefault="00437A11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ц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 подпрограммам в 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соответствуют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 значениям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01867" w:rsidRPr="00A1720E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в соответствии с критериями, установленными Порядком оценки эффективности (приложение 3).</w:t>
      </w:r>
    </w:p>
    <w:p w:rsidR="00001867" w:rsidRPr="00A1720E" w:rsidRDefault="00001867" w:rsidP="008316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оценки эффективности </w:t>
      </w:r>
      <w:r w:rsidR="009E1DA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5 муниципальных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можно признать высокоэффективными, доля их составила </w:t>
      </w:r>
      <w:r w:rsidR="009E1DA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01867" w:rsidRPr="00A1720E" w:rsidRDefault="00001867" w:rsidP="008316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9E1DA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21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A421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BA421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оценить</w:t>
      </w:r>
      <w:r w:rsidR="009A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E1DA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эффективная</w:t>
      </w:r>
      <w:r w:rsidR="00BA421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(15 %)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приводится информация по каждой целевой подпрограмме.</w:t>
      </w:r>
    </w:p>
    <w:p w:rsidR="00001867" w:rsidRDefault="0000186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1CD" w:rsidRPr="00A1720E" w:rsidRDefault="009061CD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B" w:rsidRPr="00A1720E" w:rsidRDefault="008D4B3B" w:rsidP="00A43C02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«</w:t>
      </w:r>
      <w:r w:rsidR="00A43C02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финансами в муниципальном округе Нагатино-Садовники на 2017 год и плановый период 2018-2019 годов</w:t>
      </w: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6729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729" w:rsidRPr="00A1720E" w:rsidRDefault="00B16729" w:rsidP="00B16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AF77CE" w:rsidRPr="00A1720E" w:rsidRDefault="00AF77CE" w:rsidP="00AF77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A43C02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обеспечения целевого и рационального использования средств местного бюджета при исполнении полномочий органов местного самоуправления муниципального округа Нагатино-Садовники</w:t>
      </w: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77CE" w:rsidRPr="00A1720E" w:rsidRDefault="00AF77CE" w:rsidP="00AF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A43C02" w:rsidRPr="00A1720E" w:rsidRDefault="00A43C02" w:rsidP="00A43C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процесса;</w:t>
      </w:r>
    </w:p>
    <w:p w:rsidR="00A43C02" w:rsidRPr="00A1720E" w:rsidRDefault="00A43C02" w:rsidP="00A43C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повышение уровня планирования расходов бюджета муниципального округа;</w:t>
      </w:r>
    </w:p>
    <w:p w:rsidR="00AF77CE" w:rsidRPr="00A1720E" w:rsidRDefault="00A43C02" w:rsidP="00A43C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совершенствование деятельности органов местного самоуправления в сфере размещения заказов для муниципальных нужд, обеспечения гласности и прозрачности размещения заказов, максимальной экономии бюджетных средств, выделяемых на закупку продукции и товаров, производство работ и оказание услуг, развитие добросовестной конкуренции при размещении муниципальных заказов на конкурентной основе.</w:t>
      </w:r>
    </w:p>
    <w:p w:rsidR="00AF77CE" w:rsidRPr="00A1720E" w:rsidRDefault="00AF77CE" w:rsidP="00AF77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в 201</w:t>
      </w:r>
      <w:r w:rsidR="00A43C0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 местного бюджета не требовалось.</w:t>
      </w:r>
    </w:p>
    <w:p w:rsidR="008316F8" w:rsidRPr="00A1720E" w:rsidRDefault="004B557E" w:rsidP="00831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7C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подпрограммы </w:t>
      </w:r>
      <w:r w:rsidR="008316F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мониторинг за поступлением доходов посредством Системы удаленного финансового документооборота (СУФД) Управления федерального казначейства по г. Москве</w:t>
      </w:r>
      <w:r w:rsidR="0065526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316F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администрации осуществлялось в соответствии с бюджетной сметой и бюджетной росписью. По мере необходимости вносились изменения в смету и роспись.</w:t>
      </w:r>
    </w:p>
    <w:p w:rsidR="00091A2F" w:rsidRPr="00A1720E" w:rsidRDefault="008316F8" w:rsidP="004B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="00AF77C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эффективная работа постоянно действующей Единой комиссии по размещению заказов на поставку товаров, выполнение работ, оказание услуг, финансируемых из бюджета муниципального округа</w:t>
      </w:r>
      <w:r w:rsidR="004B557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A2F" w:rsidRPr="00A1720E" w:rsidRDefault="004B557E" w:rsidP="00092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A84FF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</w:t>
      </w:r>
      <w:r w:rsidR="00B14B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</w:t>
      </w:r>
      <w:r w:rsidR="00A84FF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4B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FF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0927DB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0927DB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 конкурентные процедуры: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</w:t>
      </w:r>
      <w:r w:rsidR="00091A2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4B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2 из которых подразделялись на лоты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A2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7C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091A2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77C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и 1 запрос котировок</w:t>
      </w:r>
      <w:r w:rsidR="00091A2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69D5" w:rsidRPr="00A1720E" w:rsidRDefault="00DE35BB" w:rsidP="00241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в январе по результатам открытого конкурса на 2 лота среди субъе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малого предпринимательства, начавшегося в декабре 2016 года,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финансирования 2017 года </w:t>
      </w:r>
      <w:r w:rsidR="00326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2 контракта. Так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течение отчетного периода заключено 4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</w:t>
      </w:r>
      <w:r w:rsidR="00326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в 201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декабре 201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начата процедура по открытому конкурсу на 2 лота</w:t>
      </w:r>
      <w:r w:rsidR="00B24D04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малого предпринимательства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финансирования 201</w:t>
      </w:r>
      <w:r w:rsidR="00DC103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9D5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77CE" w:rsidRPr="00A1720E" w:rsidRDefault="00A84FF2" w:rsidP="00241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закупок, которые осуществ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субъектов малого предпринимательства в отчетном году, в совокупном годовом объеме закупок, рассчитанном 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 года 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 44-ФЗ «О контрактной системе в сфере закупок товаров, работ, услуг для обеспечения государственных и муниципальных нужд», составила </w:t>
      </w:r>
      <w:r w:rsidR="00A1720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D30E3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316F8" w:rsidRPr="00A1720E" w:rsidRDefault="008316F8" w:rsidP="009E1D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экономии бюджетных средств составил </w:t>
      </w:r>
      <w:r w:rsidR="00F0113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E1DAA" w:rsidRPr="00A1720E" w:rsidRDefault="009E1DAA" w:rsidP="009E1D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выполнены в полном объеме.</w:t>
      </w:r>
    </w:p>
    <w:p w:rsidR="009E1DAA" w:rsidRPr="00A1720E" w:rsidRDefault="009E1DAA" w:rsidP="009E1DAA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достигли запланированного уровня.</w:t>
      </w:r>
    </w:p>
    <w:p w:rsidR="009E1DAA" w:rsidRPr="00A1720E" w:rsidRDefault="009E1DAA" w:rsidP="009E1DAA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ED" w:rsidRPr="00A1720E" w:rsidRDefault="00F645ED" w:rsidP="00F6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29" w:rsidRPr="00A1720E" w:rsidRDefault="008D4B3B" w:rsidP="00897908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897908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местных праздничных мероприятий в 2017 году и плановом периоде 2018 – 2019 годов</w:t>
      </w: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1867" w:rsidRPr="00A1720E" w:rsidRDefault="00001867" w:rsidP="00EA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001867" w:rsidRPr="00A1720E" w:rsidRDefault="00001867" w:rsidP="00E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разработана в целях 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единого культурного пространства на муниципальном уровне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E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897908" w:rsidRPr="00A1720E" w:rsidRDefault="00897908" w:rsidP="0089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области культуры и досуга на территории муниципального округа.</w:t>
      </w:r>
    </w:p>
    <w:p w:rsidR="00897908" w:rsidRPr="00A1720E" w:rsidRDefault="00897908" w:rsidP="0089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исторических и культурных традиций муниципального округа.</w:t>
      </w:r>
    </w:p>
    <w:p w:rsidR="00897908" w:rsidRPr="00A1720E" w:rsidRDefault="00897908" w:rsidP="0089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гражданской ответственности, уважения к старшим и сохранение исторической преемственности поколений.</w:t>
      </w:r>
    </w:p>
    <w:p w:rsidR="00897908" w:rsidRPr="00A1720E" w:rsidRDefault="00897908" w:rsidP="0089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личности;</w:t>
      </w:r>
    </w:p>
    <w:p w:rsidR="00F645ED" w:rsidRPr="00A1720E" w:rsidRDefault="00897908" w:rsidP="0089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социальной активности жителей муниципального округа</w:t>
      </w:r>
      <w:r w:rsidR="00F645E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06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было предусмотрено</w:t>
      </w:r>
      <w:r w:rsidR="00F645E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рублей. </w:t>
      </w:r>
      <w:r w:rsidR="008C5CD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конкурсных процедур на реализацию подпрограммы направлено 873,00 тыс. рублей.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45E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освоены в полном объеме, с учетом тендерного снижения.</w:t>
      </w:r>
    </w:p>
    <w:p w:rsidR="00001867" w:rsidRPr="00A1720E" w:rsidRDefault="00001867" w:rsidP="00A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праздничных и иных зрелищных мероприятий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1 263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A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897908" w:rsidRPr="00A1720E" w:rsidRDefault="00897908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мероприятие, посвященное Дню Победы</w:t>
      </w:r>
      <w:r w:rsidR="008C5CDF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908" w:rsidRPr="00A1720E" w:rsidRDefault="008C5CDF" w:rsidP="008C5CD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раздничное мероприятие, посвященное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города Москвы;</w:t>
      </w:r>
    </w:p>
    <w:p w:rsidR="00897908" w:rsidRPr="00A1720E" w:rsidRDefault="008C5CDF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 мероприятие, посвященное Дню Российского флага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908" w:rsidRPr="00A1720E" w:rsidRDefault="008C5CDF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программа,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60-летию со дня запуска первого искусственного спутника Земли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908" w:rsidRPr="00A1720E" w:rsidRDefault="008C5CDF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 мероприятие, посвященное Дню пап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908" w:rsidRPr="00A1720E" w:rsidRDefault="008C5CDF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908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 мероприятие, посвященное Новому году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3D" w:rsidRPr="00A1720E" w:rsidRDefault="00897908" w:rsidP="0089790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соседи» - художественный проект с организацией фотовыставок в ВЗ «На Каширке»</w:t>
      </w:r>
      <w:r w:rsidR="00A91F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1611A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выполнены в срок и в полном объеме.</w:t>
      </w:r>
    </w:p>
    <w:p w:rsidR="00001867" w:rsidRPr="00A1720E" w:rsidRDefault="00001867" w:rsidP="001611AE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достигли запланированного уровня.</w:t>
      </w:r>
    </w:p>
    <w:p w:rsidR="001611AE" w:rsidRPr="00A1720E" w:rsidRDefault="001611AE" w:rsidP="001611AE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8D4B3B" w:rsidP="0037506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172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Подпрограмма «</w:t>
      </w:r>
      <w:r w:rsidR="00375066" w:rsidRPr="00A1720E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Военно-патриотическое воспитание граждан муниципального округа Нагатино-Садовники в 2017 году и плановом периоде 2018-2019 годов</w:t>
      </w:r>
      <w:r w:rsidRPr="00A1720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77FA5" w:rsidRPr="00A1720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7FA5" w:rsidRPr="00A1720E" w:rsidRDefault="00977FA5" w:rsidP="00401C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10"/>
          <w:szCs w:val="28"/>
        </w:rPr>
      </w:pPr>
    </w:p>
    <w:p w:rsidR="00001867" w:rsidRPr="00A1720E" w:rsidRDefault="00001867" w:rsidP="00401C8D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разработана в целях </w:t>
      </w:r>
      <w:r w:rsidR="00F66C60" w:rsidRPr="00A1720E">
        <w:rPr>
          <w:rFonts w:ascii="Times New Roman" w:eastAsia="Calibri" w:hAnsi="Times New Roman" w:cs="Times New Roman"/>
          <w:sz w:val="28"/>
          <w:szCs w:val="28"/>
        </w:rPr>
        <w:t>укрепления традиций героического прошлого и настоящего русского народа, приобщение к ценностям русской государственности, государственной символике, популяризация службы в Вооруженных силах РФ</w:t>
      </w:r>
      <w:r w:rsidR="00D117CA" w:rsidRPr="00A17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867" w:rsidRPr="00A1720E" w:rsidRDefault="00001867" w:rsidP="0040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F66C60" w:rsidRPr="00A1720E" w:rsidRDefault="00F66C60" w:rsidP="00F66C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участию в патриотическом воспитании школ, досуговых учреждений, общественных объединений и отдельных граждан муниципального округа Нагатино-Садовники;</w:t>
      </w:r>
    </w:p>
    <w:p w:rsidR="00F66C60" w:rsidRPr="00A1720E" w:rsidRDefault="00F66C60" w:rsidP="00F66C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информационного обеспечения функционирования системы патриотического воспитания граждан, создание условий для формирования патриотической культуры в СМИ и «Интернет»;</w:t>
      </w:r>
    </w:p>
    <w:p w:rsidR="00F66C60" w:rsidRPr="00A1720E" w:rsidRDefault="00F66C60" w:rsidP="00F66C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к службе в Вооруженных Силах Российской Федерации у молодежи допризывного возраста;</w:t>
      </w:r>
    </w:p>
    <w:p w:rsidR="00067587" w:rsidRPr="00A1720E" w:rsidRDefault="00F66C60" w:rsidP="00F66C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к истории Отечества и формирование чувства уважения и гордости к героическому прошлому нашей страны, сохранение памяти о великих исторических подвигах защитников Отечества</w:t>
      </w:r>
      <w:r w:rsidR="00D117C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FE57B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предусмотрено 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  <w:r w:rsidR="00F66C60" w:rsidRPr="00A1720E">
        <w:t xml:space="preserve"> 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конкурсных процедур на реализацию подпрограммы направлено 776,00 тыс. рублей. Средства освоены в полном объеме, с учетом тендерного снижения.</w:t>
      </w:r>
    </w:p>
    <w:p w:rsidR="00001867" w:rsidRPr="00A1720E" w:rsidRDefault="0006758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которых приняло участие 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954</w:t>
      </w:r>
      <w:r w:rsidR="00A15337" w:rsidRPr="00A172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66C60" w:rsidRPr="00A172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жителя муниципального округа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3C15B5" w:rsidP="003C15B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вручение паспортов 14-летним жителям муниципального округа Нагатино-Садовники;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праздников «День призывника муниципального округа Нагатино-Садовники»;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программа в Музей авиации с проведением спортивной игры;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экскурсионная программа в Музей техники Вадима Задорожного;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программы в: Музей ратной истории Москвы (Программа «Древняя Русь» и экскурсия «Оборона Москвы»); Московский ипподром и тематические экскурсионные программы: «В гости к авиаторам», по Москве «Москва военная» с проведением квеста;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мероприятие «На том </w:t>
      </w:r>
      <w:r w:rsid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стоять будет русская земля…»;</w:t>
      </w:r>
    </w:p>
    <w:p w:rsidR="003C15B5" w:rsidRPr="00A1720E" w:rsidRDefault="003C15B5" w:rsidP="003C15B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статей патриотической направленности в средства массовой информации муниципального округа Нагатино-Садовники.</w:t>
      </w:r>
    </w:p>
    <w:p w:rsidR="00001867" w:rsidRPr="00A1720E" w:rsidRDefault="0000186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001867" w:rsidRPr="00A1720E" w:rsidRDefault="00DE33A0" w:rsidP="00F920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86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запланированного уровня.</w:t>
      </w:r>
    </w:p>
    <w:p w:rsidR="00001867" w:rsidRPr="00A1720E" w:rsidRDefault="00655269" w:rsidP="0065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269" w:rsidRDefault="00655269" w:rsidP="0065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66" w:rsidRPr="00A1720E" w:rsidRDefault="00C77A66" w:rsidP="0065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A1720E" w:rsidRDefault="00C474B8" w:rsidP="00F7257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F72577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 муниципального округа Нагатино-Садовники о деятельности органов местного самоуправления в 2017 году и плановом периоде 2018 – 2019 годах</w:t>
      </w: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1F20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1F20" w:rsidRPr="00A1720E" w:rsidRDefault="00AE1F20" w:rsidP="00F6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001867" w:rsidRPr="00A1720E" w:rsidRDefault="00001867" w:rsidP="00F665BF">
      <w:pPr>
        <w:widowControl w:val="0"/>
        <w:tabs>
          <w:tab w:val="left" w:pos="9355"/>
          <w:tab w:val="left" w:pos="978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F72577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обеспечения открытости и прозрачности деятельности органов местного самоуправления муниципального округа Нагатино-Садовники и создание условий для реализации прав граждан на доступ к информации о деятельности органов местного самоуправления</w:t>
      </w: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01867" w:rsidRPr="00A1720E" w:rsidRDefault="00001867" w:rsidP="00F6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F72577" w:rsidRPr="00A1720E" w:rsidRDefault="00F72577" w:rsidP="00F7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обеспечение развития комплексной системы информирования населения о деятельности органов местного самоуправления муниципального округа Нагатино-Садовники. </w:t>
      </w:r>
    </w:p>
    <w:p w:rsidR="00F72577" w:rsidRPr="00A1720E" w:rsidRDefault="00F72577" w:rsidP="00F7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привлечение общественного интереса к деятельности органов местного самоуправления и укрепление доверия граждан к органам местного самоуправления.</w:t>
      </w:r>
    </w:p>
    <w:p w:rsidR="00F72577" w:rsidRPr="00A1720E" w:rsidRDefault="00F72577" w:rsidP="00F7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развитие системы работы с населением с использованием современных информационных технологий.</w:t>
      </w:r>
    </w:p>
    <w:p w:rsidR="00127344" w:rsidRPr="00A1720E" w:rsidRDefault="00F72577" w:rsidP="00F7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</w:t>
      </w:r>
      <w:r w:rsidR="00127344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01867" w:rsidRPr="00A1720E" w:rsidRDefault="00001867" w:rsidP="00313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F7257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было предусмотрено </w:t>
      </w:r>
      <w:r w:rsidR="00F7257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1 311,8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="003131E4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конкурсных процедур на реализацию подпрограммы направлено 1 073,0 тыс. рублей.</w:t>
      </w:r>
    </w:p>
    <w:p w:rsidR="00215E3D" w:rsidRPr="00A1720E" w:rsidRDefault="00001867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мероприятий подпрограммы:</w:t>
      </w:r>
    </w:p>
    <w:p w:rsidR="00215E3D" w:rsidRPr="00A1720E" w:rsidRDefault="00215E3D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 w:rsidR="000F2B3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 органами местного самоуправления муниципального округа Нагатино-Садовники в информационном бюллетене «Московский муниципальный вестник»;</w:t>
      </w:r>
    </w:p>
    <w:p w:rsidR="00215E3D" w:rsidRPr="00A1720E" w:rsidRDefault="00215E3D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зон и своевременна</w:t>
      </w:r>
      <w:r w:rsidR="0057464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актуализация информации</w:t>
      </w:r>
      <w:r w:rsidR="009314A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64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2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FB4D2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FB4D2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</w:t>
      </w:r>
      <w:r w:rsidR="00FB4D2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комиссий Совета депутатов, </w:t>
      </w:r>
      <w:r w:rsidR="008F435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нового главы администрации</w:t>
      </w:r>
      <w:r w:rsidR="00FB4D2C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D2C" w:rsidRPr="00A1720E" w:rsidRDefault="00FB4D2C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и наполнение электронной газеты «Нагатино-Садовники» (раздел «Местное самоуправление)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размещались статьи о деятельности органов местного самоуправления, статьи патриотической направленности, информация о планируемых и проведенных мероприятиях</w:t>
      </w:r>
      <w:r w:rsidR="008F435E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антикоррупционной направленности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другая значимая для жителей информация;</w:t>
      </w:r>
    </w:p>
    <w:p w:rsidR="009314A2" w:rsidRPr="00A1720E" w:rsidRDefault="00FB4D2C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округа 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Совета депутатов и администрации муниципального округа Нагатино-Садовники, нормативно-правовы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276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</w:t>
      </w:r>
      <w:r w:rsidR="00215E3D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="00A900B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0B2" w:rsidRPr="00A1720E">
        <w:t xml:space="preserve"> </w:t>
      </w:r>
      <w:r w:rsidR="004D2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900B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вся размещенная информация актуализировалась в течение года по мере вносимых изменений;</w:t>
      </w:r>
    </w:p>
    <w:p w:rsidR="00AE4276" w:rsidRPr="00A1720E" w:rsidRDefault="00AE4276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выпущены информационные </w:t>
      </w:r>
      <w:r w:rsidR="00596247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лифлеты о Совете депутатов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4A2" w:rsidRPr="00A1720E" w:rsidRDefault="00596247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Обеспечивалось постоянное функционирование</w:t>
      </w:r>
      <w:r w:rsidR="004233F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33F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«Электронная приемная»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округа</w:t>
      </w:r>
      <w:r w:rsidR="00A474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="00A47400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доступности органов местного самоуправления для общения с жителями</w:t>
      </w:r>
      <w:r w:rsidR="004233F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867" w:rsidRPr="00A1720E" w:rsidRDefault="00001867" w:rsidP="00712E7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 эффективная.</w:t>
      </w:r>
    </w:p>
    <w:p w:rsidR="00001867" w:rsidRPr="00A1720E" w:rsidRDefault="00001867" w:rsidP="00001867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A5" w:rsidRPr="00A1720E" w:rsidRDefault="00C474B8" w:rsidP="009E61A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9E61A5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отдельных полномочий города Москвы</w:t>
      </w:r>
    </w:p>
    <w:p w:rsidR="00001867" w:rsidRPr="00A1720E" w:rsidRDefault="009E61A5" w:rsidP="009E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и плановом периоде 2018 – 2019 годов</w:t>
      </w:r>
      <w:r w:rsidR="00C474B8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228CD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1867" w:rsidRPr="00A1720E" w:rsidRDefault="00001867" w:rsidP="009555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A36B97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повышения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района Нагатино-Садовники города Москвы</w:t>
      </w: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01867" w:rsidRPr="00A1720E" w:rsidRDefault="00001867" w:rsidP="0095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A36B97" w:rsidRPr="00A1720E" w:rsidRDefault="004D2AFB" w:rsidP="00A36B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реализацию</w:t>
      </w:r>
      <w:r w:rsidR="00A36B97" w:rsidRPr="00A1720E">
        <w:rPr>
          <w:rFonts w:ascii="Times New Roman" w:eastAsia="Calibri" w:hAnsi="Times New Roman" w:cs="Times New Roman"/>
          <w:sz w:val="28"/>
          <w:szCs w:val="28"/>
        </w:rPr>
        <w:t xml:space="preserve"> отдельных полномочий города Москвы;</w:t>
      </w:r>
    </w:p>
    <w:p w:rsidR="00E97D6E" w:rsidRPr="00A1720E" w:rsidRDefault="00A36B97" w:rsidP="00A36B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повышение эффективности совместной работы органов местного самоуправления и органов исполнительной власти города Москвы</w:t>
      </w:r>
      <w:r w:rsidR="00E97D6E" w:rsidRPr="00A17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D6E" w:rsidRPr="00A1720E" w:rsidRDefault="00E97D6E" w:rsidP="00955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финансирования не требует.</w:t>
      </w:r>
    </w:p>
    <w:p w:rsidR="00001867" w:rsidRPr="00A1720E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подпрограммы проводилась работа по таким направлениям, как:</w:t>
      </w:r>
    </w:p>
    <w:p w:rsidR="00CC4A4A" w:rsidRPr="00A1720E" w:rsidRDefault="00CC4A4A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</w:t>
      </w:r>
      <w:r w:rsidR="00586153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F4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586153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562" w:rsidRPr="00A1720E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ремонт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A1720E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A1720E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некапитальных объектов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A1720E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месту жительства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A1720E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CC4A4A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полномочия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A1720E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001867" w:rsidRPr="00A1720E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высокая.</w:t>
      </w:r>
    </w:p>
    <w:p w:rsidR="00BB5FB7" w:rsidRPr="00A1720E" w:rsidRDefault="00BB5FB7" w:rsidP="00E9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6E" w:rsidRPr="00A1720E" w:rsidRDefault="00BB5FB7" w:rsidP="001B57B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1B57B9"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коррупции в муниципальном округе Нагатино-Садовники в 2017 году и плановом периоде 2018 – 2019 годов</w:t>
      </w:r>
      <w:r w:rsidRPr="00A1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6BCE" w:rsidRPr="00A1720E" w:rsidRDefault="004C6BCE" w:rsidP="00447B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1B57B9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организации участия органов местного самоуправления в осуществлении государственной политики по против</w:t>
      </w:r>
      <w:r w:rsidR="004D2A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одействию коррупции и укреплению</w:t>
      </w:r>
      <w:r w:rsidR="001B57B9"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доверия жителей муниципального округа к органам местного самоуправления</w:t>
      </w:r>
      <w:r w:rsidRPr="00A17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C6BCE" w:rsidRPr="00A1720E" w:rsidRDefault="004C6BCE" w:rsidP="00447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на:</w:t>
      </w:r>
    </w:p>
    <w:p w:rsidR="001B57B9" w:rsidRPr="00A1720E" w:rsidRDefault="001B57B9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обеспечение нормативного правового регулирования противодействия коррупции на территории муниципального округа Нагатино-Садовники;</w:t>
      </w:r>
    </w:p>
    <w:p w:rsidR="001B57B9" w:rsidRPr="00A1720E" w:rsidRDefault="001B57B9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антикоррупционной экспертизы нормативных правовых актов муниципального округа Нагатино-Садовники и их проектов;</w:t>
      </w:r>
    </w:p>
    <w:p w:rsidR="001B57B9" w:rsidRPr="00A1720E" w:rsidRDefault="004D2AFB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организацию</w:t>
      </w:r>
      <w:r w:rsidR="001B57B9" w:rsidRPr="00A1720E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округа антикоррупционного просвещения и пропаганды;</w:t>
      </w:r>
    </w:p>
    <w:p w:rsidR="001B57B9" w:rsidRPr="00A1720E" w:rsidRDefault="001B57B9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обеспечение свободного доступа к информации о деятельности органов местного самоуправления муниципального округа Нагатино-Садовники;</w:t>
      </w:r>
    </w:p>
    <w:p w:rsidR="001B57B9" w:rsidRPr="00A1720E" w:rsidRDefault="001B57B9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20E">
        <w:rPr>
          <w:rFonts w:ascii="Times New Roman" w:eastAsia="Calibri" w:hAnsi="Times New Roman" w:cs="Times New Roman"/>
          <w:sz w:val="28"/>
          <w:szCs w:val="28"/>
        </w:rPr>
        <w:t>- обеспечению открытости и прозрачности информации о муниципальных заказах в целях противодействия коррупционным проявлениям;</w:t>
      </w:r>
    </w:p>
    <w:p w:rsidR="004C6BCE" w:rsidRPr="00A1720E" w:rsidRDefault="004D2AFB" w:rsidP="001B57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совершенствованию</w:t>
      </w:r>
      <w:r w:rsidR="001B57B9" w:rsidRPr="00A1720E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в целях устранения условий, порождающих коррупцию</w:t>
      </w:r>
      <w:r w:rsidR="004C6BCE" w:rsidRPr="00A17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BCE" w:rsidRPr="00A1720E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B7326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в 201</w:t>
      </w:r>
      <w:r w:rsidR="001B57B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 местного бюджета не требовалось.</w:t>
      </w:r>
    </w:p>
    <w:p w:rsidR="004C6BCE" w:rsidRPr="00A1720E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подпрограммы проводилась работа по таким направлениям, как:</w:t>
      </w:r>
    </w:p>
    <w:p w:rsidR="00955562" w:rsidRPr="00A1720E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D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7B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мероприятия по противодействию коррупции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562" w:rsidRPr="00A1720E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D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57B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коррупции при прохождении муниципальной службы в органах местного самоуправления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556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62" w:rsidRPr="00A1720E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00D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57B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антикоррупционной политики в сфере осуществления закупок для обеспечения муниципальных нужд органов местного самоуправления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B30" w:rsidRPr="00A1720E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D1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7B9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нтикоррупционное просвещение</w:t>
      </w: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562" w:rsidRPr="00A1720E" w:rsidRDefault="00955562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коррупции не выявлено</w:t>
      </w:r>
      <w:r w:rsidR="00640134"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CE" w:rsidRPr="00A1720E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коррупционных правонарушений не выявлено.</w:t>
      </w:r>
    </w:p>
    <w:p w:rsidR="004C6BCE" w:rsidRPr="00A1720E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640134" w:rsidRPr="00A1720E" w:rsidRDefault="004C6BCE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A1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высокая.</w:t>
      </w:r>
    </w:p>
    <w:p w:rsidR="00F61B97" w:rsidRPr="00A1720E" w:rsidRDefault="00F61B97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1B97" w:rsidRPr="00A1720E" w:rsidRDefault="00F61B97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1B97" w:rsidRPr="00A1720E" w:rsidRDefault="00F61B97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1B97" w:rsidRPr="00A1720E" w:rsidRDefault="00F61B97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0134" w:rsidRPr="00A1720E" w:rsidRDefault="00640134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0134" w:rsidRPr="00A1720E" w:rsidRDefault="00640134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97" w:rsidRPr="00A1720E" w:rsidRDefault="00F61B97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97" w:rsidRPr="00A1720E" w:rsidRDefault="00F61B97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97" w:rsidRPr="00A1720E" w:rsidRDefault="00F61B97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61B97" w:rsidRPr="00A1720E" w:rsidSect="00AD4828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A1720E" w:rsidRPr="00B12756" w:rsidRDefault="00A1720E" w:rsidP="00B12756">
      <w:pPr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A1720E" w:rsidRPr="00B12756" w:rsidRDefault="00A1720E" w:rsidP="00B12756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Годовому отчету о реализации </w:t>
      </w:r>
    </w:p>
    <w:p w:rsidR="00A1720E" w:rsidRDefault="00A1720E" w:rsidP="00B12756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Программы</w:t>
      </w:r>
    </w:p>
    <w:p w:rsidR="00B12756" w:rsidRPr="00B12756" w:rsidRDefault="00B12756" w:rsidP="00B12756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ОТЧЕТ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проведении мероприятий и финансирования муниципальной программы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ind w:left="-284" w:right="-195"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развития муниципального округа Нагатино-Садовники на 2017 год и плановый период 2018-2019 годов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2017 год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Theme="minorEastAsia" w:hAnsi="Times New Roman" w:cs="Times New Roman"/>
          <w:color w:val="1F497D" w:themeColor="text2"/>
          <w:sz w:val="26"/>
          <w:szCs w:val="26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40"/>
        <w:gridCol w:w="12"/>
        <w:gridCol w:w="19"/>
        <w:gridCol w:w="24"/>
        <w:gridCol w:w="2084"/>
        <w:gridCol w:w="69"/>
        <w:gridCol w:w="9"/>
        <w:gridCol w:w="2285"/>
        <w:gridCol w:w="1842"/>
        <w:gridCol w:w="55"/>
        <w:gridCol w:w="10"/>
        <w:gridCol w:w="22"/>
        <w:gridCol w:w="1884"/>
        <w:gridCol w:w="14"/>
        <w:gridCol w:w="19"/>
        <w:gridCol w:w="1694"/>
        <w:gridCol w:w="41"/>
        <w:gridCol w:w="25"/>
        <w:gridCol w:w="2337"/>
      </w:tblGrid>
      <w:tr w:rsidR="00A1720E" w:rsidRPr="00B12756" w:rsidTr="00AC132B">
        <w:tc>
          <w:tcPr>
            <w:tcW w:w="845" w:type="dxa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№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95" w:type="dxa"/>
            <w:gridSpan w:val="4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354" w:type="dxa"/>
            <w:gridSpan w:val="7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Показатели выполнения мероприятий</w:t>
            </w:r>
          </w:p>
        </w:tc>
        <w:tc>
          <w:tcPr>
            <w:tcW w:w="6036" w:type="dxa"/>
            <w:gridSpan w:val="8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Финансирование мероприятий</w:t>
            </w:r>
          </w:p>
        </w:tc>
      </w:tr>
      <w:tr w:rsidR="00A1720E" w:rsidRPr="00B12756" w:rsidTr="00AC132B">
        <w:tc>
          <w:tcPr>
            <w:tcW w:w="845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7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Сроки проведения мероприятия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  <w:tc>
          <w:tcPr>
            <w:tcW w:w="3684" w:type="dxa"/>
            <w:gridSpan w:val="7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 финансирования на проведение мероприятия, тыс.руб.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причины отклонения</w:t>
            </w:r>
          </w:p>
        </w:tc>
      </w:tr>
      <w:tr w:rsidR="00A1720E" w:rsidRPr="00B12756" w:rsidTr="00AC132B">
        <w:tc>
          <w:tcPr>
            <w:tcW w:w="845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gridSpan w:val="3"/>
            <w:tcMar>
              <w:left w:w="0" w:type="dxa"/>
              <w:right w:w="0" w:type="dxa"/>
            </w:tcMar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срок проведения мероприятия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Фактически проведено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Запланированный программой</w:t>
            </w:r>
          </w:p>
        </w:tc>
        <w:tc>
          <w:tcPr>
            <w:tcW w:w="1754" w:type="dxa"/>
            <w:gridSpan w:val="3"/>
            <w:tcMar>
              <w:left w:w="0" w:type="dxa"/>
              <w:right w:w="0" w:type="dxa"/>
            </w:tcMar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Фактические расходы</w:t>
            </w:r>
          </w:p>
        </w:tc>
        <w:tc>
          <w:tcPr>
            <w:tcW w:w="2362" w:type="dxa"/>
            <w:gridSpan w:val="2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 «Управление финансами в муниципальном округе Нагатино-Садовники на 2017 год и плановый период 2018-2019 годов»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Контроль за поступлением доходов бюджета муниципального округа Нагатино-Садовники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Ежедневный мониторинг за поступлением доходов посредством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Системы удаленного финансового документооборота (СУФД) Управления федерального казначейства по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г. Москве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Финансирование расходов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в соответствии с финансовыми ресурсами, учтенными в бюджетных показателях на 2017 год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Финансирование расходов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осуществлялось в соответствии с бюджетной сметой и бюджетной росписью. По мере необходимости вносились изменения в смету и роспись.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Приведение правовых актов муниципального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округа Нагатино-Садовники в соответствие с новыми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положениями Бюджетного кодекса Российской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Федерации и другими законодательными актами в области организации бюджетного процесса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 по мере внесения изменений в действующее законодательство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Дальнейшее совершенствование бюджетного процесса путем расширения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течение года проводилась работа по сбору и систематизации информации и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данных для перспективного бюджетного планирования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в целях выполнения расходных обязательств и осуществления деятельности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Обеспечение эффективной работы постоянно действующей Единой комиссии по размещению заказов на поставку товаров, выполнение работ, оказание услуг, финансируемых из бюджета муниципального округа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 обеспечивалась эффективная работа Единой Комиссии при осуществлении ей своих функций и полномочий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Обеспечение проведения открытых конкурсов, электронных торгов на право заключения муниципального контракта на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поставку товаров, выполнение работ, оказание услуг для муниципальных нужд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планом-графиком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планом-графиком в 2017 году было проведено: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 открытых конкурса,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электронный аукцион и 1 запрос котировок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Размещение муниципального заказа у субъектов малого предпринимательства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планом-графиком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Доля закупок, которые осуществлены у СМП в отчетном году, в совокупном </w:t>
            </w:r>
            <w:r w:rsidR="00953084"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годовом объеме закупок, исчи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сленная в соответствии с 44-ФЗ, составила </w:t>
            </w:r>
            <w:r w:rsidR="00603E51"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%.</w:t>
            </w:r>
          </w:p>
          <w:p w:rsidR="00A1720E" w:rsidRPr="00B12756" w:rsidRDefault="00603E51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отчетном году в январе по результатам открытого конкурса на 2 лота среди субъектов малого предпринимательства, начавшегося в декабре 2016 года, на лимит финансирования 2017 года заключено 2 контракта. Также в течение отчетного периода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заключено 4 контракта среди субъектов малого предпринимательства, подлежащих оплате в 2018 году. В декабре 2017 года начата процедура по открытому конкурсу на 2 лота среди субъектов малого предпринимательства на средства финансирования 2018 года.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«Организация местных праздничных и иных зрелищных мероприятий в 2017 году и плановом периоде 2018 – 2019 годов»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04 мая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163,00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Праздничное мероприятие, посвященное Дню города Москвы</w:t>
            </w:r>
          </w:p>
          <w:p w:rsidR="006A4E3E" w:rsidRPr="00B12756" w:rsidRDefault="006A4E3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09 сентября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Праздничное мероприятие, посвященное Дню Российского флага </w:t>
            </w:r>
          </w:p>
          <w:p w:rsidR="002D20F8" w:rsidRPr="00B12756" w:rsidRDefault="002D20F8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Август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 августа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145,00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соответствии с расчетом цены победителя открытого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Экскурсионная программа посвященная 60-летию со дня запуска первого искусственного спутника Земли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 сентября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Праздничное мероприятие, посвященное Дню пап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 октября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Праздничное мероприятие, посвященное Новому году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«Мы – соседи» - художественный проект с организацией фотовыставок в ВЗ «На Каширке»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873,00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«Военно-патриотическое воспитание граждан муниципального округа Нагатино-Садовники в 2017 году и плановом периоде 2018-2019 годов»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Торжественное вручение паспортов 14-летним жителям муниципального округа Нагатино-Садовники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 апреля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праздников «День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призывника муниципального округа Нагатино-Садовники»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май, ноябрь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 мая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 декабря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6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связи с погодными условиями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мероприятие перенес</w:t>
            </w:r>
            <w:r w:rsidR="006A4E3E"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ено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200,00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соответствии с расчетом цены победителя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Экскурсионная программа в Музей авиации с проведением спортивной игры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 сентября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215,00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Экскурсионная программа в Музей техники Вадима Задорожного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 февраля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Экскурсионные программы в: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Музей ратной истории Москвы (Программа «Древняя Русь» и экскурсия «Оборона Москвы»)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Московский ипподром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Тематические экскурсионные программы: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«В гости к авиаторам»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по Москве «Москва военная» с проведением квеста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251,00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Патриотическое мероприятие «На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том и стоять будет русская земля…»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январь - май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январь - май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соответствии с расчетом цены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статей патриотической направленности в средства массовой информации муниципального округа Нагатино-Садовники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 подготавливались и публиковались статьи патриотической направленности в тематической вкладке электронной газеты района Наг</w:t>
            </w:r>
            <w:r w:rsidR="002D2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тино-Садовники «Местное самоуправление»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776,00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«Информирование населения муниципального округа Нагатино-Садовники о деятельности органов местного самоуправления в  2017 году и плановом периоде 2018– 2019 годов»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Сопровождение и наполнение электронной газеты «Нагатино-Садовники» (раздел «Местное самоуправление)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Ежедневно,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начиная с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 февраля 2017 года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учетом выделенных бюджетных средств контракт по результатам конкурсных процедур заключен на 11 месяцев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855,00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Модернизация и обслуживание официального сайта муниципального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округа Нагатино-Садовники (размещение информации о деятельности Совета депутатов и администрации муниципального округа Нагатино-Садовники, публикация нормативно-правовых актов органов местного самоуправления муниципального округа Нагатино-Садовники, информация о проведенных мероприятиях в рамках выполнения Программы, проведение опросов и др.)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Ежедневно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соответствии с расчетом цены победителя открытого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конкурса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Издание справочной информации об органах местного самоуправления, спецвыпуска газеты «Нагатино-Садовники. Местное самоуправление»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необходимости, не менее 3 раз в год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декабре 2017 года были изданы информационные лифлеты о Совете депутатов муниципального округа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211,8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49,92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расчетом цены исполнителя и внесенными изменениями в бюджет муниципального округа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Оформление информационных зон и своевременная актуализация информации в них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Обновлялась информация в связи с изменением состава Совета депутатов, кадровыми изменениями в администрации, изменениями законодательства 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1 311,8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1 072,92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«Реализация отдельных полномочий города Москвы в 2017 году и плановом периоде 2018 – 2019 годов»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организации деятельности управы района Нагатино-Садовники города Москвы и городских организаций</w:t>
            </w:r>
          </w:p>
        </w:tc>
      </w:tr>
      <w:tr w:rsidR="00A1720E" w:rsidRPr="00B12756" w:rsidTr="00AC132B">
        <w:trPr>
          <w:trHeight w:val="1534"/>
        </w:trPr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5.1.1.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Ежегодное заслушивание отчета главы управы района Нагатино-Садовники города Москвы о результатах деятельности управы района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 января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5.1.2.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Выражение недоверия главе управы Нагатино-Садовники города Москвы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Инициатива о выражении недоверия не выдвигалась депутатами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5.1.3.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Ежегодное заслушивание информации руководителя ГБУ «Жилищник района Нагатино-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Садовники» о работе учреждения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 января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5.1.4.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Ежегодное заслушивание информации руководителя ГКУ «Инженерная служба района Нагатино-Садовники» о работе учреждения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 января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5.1.5.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Ежегодное заслушивание информации руководителя МФЦ о работе по обслуживанию населения муниципального округа Нагатино-Садовники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 февраля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5.1.6.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главного врача ГБУЗ «Городская поликлиника № 67 ДЗМ» о работе учреждения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 марта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5.1.7.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информации главного врача ГБУЗ «Городской клинической больницы имени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С.С. Юдина» о работе учреждения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 марта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5.1.8.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главного врача ГБУЗ «Детская городская поликлиника № 91 ДЗМ» о работе учреждения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 марта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5.1.9.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руководителей государственных образовательных учреждений, обслуживающих население муниципального округа Нагатино-Садовники об осуществлении образовательной деятельности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необходимости, не более 1 раза в год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 проводилось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color w:val="1F497D" w:themeColor="text2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5.1.10.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Заслушивание руководителя ТЦСО «Коломенкое» о работе учреждения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 февраля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5.1.11.</w:t>
            </w:r>
          </w:p>
        </w:tc>
        <w:tc>
          <w:tcPr>
            <w:tcW w:w="2495" w:type="dxa"/>
            <w:gridSpan w:val="4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директора ГБУ г. Москвы «Центр досуга «Садовники»</w:t>
            </w:r>
          </w:p>
        </w:tc>
        <w:tc>
          <w:tcPr>
            <w:tcW w:w="2162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85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 мая</w:t>
            </w:r>
          </w:p>
        </w:tc>
        <w:tc>
          <w:tcPr>
            <w:tcW w:w="1897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благоустройства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5.2.1.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внесенного главой управы района Нагатино-Садовники города Москвы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адресного перечня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Было принято 8 решений о согласовании адресного перечня и 10 решений о внесении изменений в адресные перечни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5.2.2.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комиссий, осуществляющий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утвержденному графику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Было принято 4 решения о закреплении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депутатов Совета депутатов за объектами согласованных мероприятий по благоустройству, текущему и капитальному ремонту дворовых территорий и устройству опор наружного освещения в  районе Нагатино-Садовники города Москвы в 2017 году для участия в работе комиссий,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осуществляющих открытие работ и приемку выполненных работ, а также участия в контроле за ходом выполнения указанных работ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5.2.3.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плана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5.2.4.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внесенного главой управы района Нагатино-Садовники города Москвы адресного перечня объектов компенсационного озеленения на территории жилой застройки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адресного перечня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согласован а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дресный перечень объектов компенсационного озеленения 3-й категории на территории жилой застройки муниципального округа Нагатино-Садовники в 2017 году 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5.2.5.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установки ограждающих устройств на придомовых территориях многоквартирных домов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со дня поступления документов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установленный срок согласована установка ограждающих устройств на придомовой территории многоквартирного дома по адресам: Каширское шоссе, дом 5, корпус 1, Варшавское шоссе, дом 47, корпус 3, улица Нагатинская, дом 8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капитального ремонта и содержания жилищного фонда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внесенного главой управы района ежегодного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30 дней с момента поступления адресного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перечня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Решения не принимались, в связи с принятием</w:t>
            </w:r>
            <w:r w:rsidRPr="00B12756">
              <w:rPr>
                <w:sz w:val="26"/>
                <w:szCs w:val="26"/>
              </w:rPr>
              <w:t xml:space="preserve">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закона г. Москвы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 16 декабря 2015 г. № 72. В соответствии с постановлением Правительства Москвы от 24 сентября 2012 г. № 507-ПП, адресные перечни не поступали.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уведомлением о готовности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Решения не принимались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руководителей управляющих организаций о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по содержанию многоквартирных домов с учетом обращений жителей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 поступлении обращений жителей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Обращений не поступало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Оснований для организации проверки не было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5.3.5.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адресного перечня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21 дня с даты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регистрации адресного перечня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установленный срок был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согласован 1 адресный перечень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5.3.6.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комиссий,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Москвы, в том числе согласование актов приемки оказанных услуг и (или) выполненных работ по капитальному ремонту общего имущества в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доме, проведение которого обеспечивает региональный оператор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уведомлением 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готовности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Было принято 3 решения об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участии депутатов в работе комиссий, а также определено закрепление депутатов по адресам. Приемка осуществлялась по письменному уведомлению территориального управления Фонда капитального ремонта многоквартирных домов города Москвы Южного административного округа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размещения объектов капитального строительства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5.4.1.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проекта решения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Проект правового акта на согласование не поступал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5.4.2.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подготовленного на основании схемы расположения земельного участка на кадастровом плане территории проекта правового акта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течение 30 дней с момента поступления проекта правового акта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Проектов правовых актов на согласование не поступало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5.4.3.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площадью до 1500 кв. метров, строительство которых осуществляется за счет средств частных лиц, объектов религиозного назначения, а также иных объектов, определяемых Правительством Москвы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течение 30 дней с момента поступления проекта градостроительного плана земельного участка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Проектов на согласование не поступало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размещения некапитальных объектов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5.5.1.</w:t>
            </w:r>
          </w:p>
        </w:tc>
        <w:tc>
          <w:tcPr>
            <w:tcW w:w="2471" w:type="dxa"/>
            <w:gridSpan w:val="3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21 дня с момента поступления проекта схемы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установленный срок были согласованы 7 проектов изменения схемы размещения НТО и 2 проекта схемы размещения 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5.5.2.</w:t>
            </w:r>
          </w:p>
        </w:tc>
        <w:tc>
          <w:tcPr>
            <w:tcW w:w="2471" w:type="dxa"/>
            <w:gridSpan w:val="3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15 дней с момента поступления проекта схемы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установленный срок был согласован 1 проект изменения  схемы размещения сезонных (летних) кафе при стационарных предприятиях общественного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питания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5.5.3.</w:t>
            </w:r>
          </w:p>
        </w:tc>
        <w:tc>
          <w:tcPr>
            <w:tcW w:w="2471" w:type="dxa"/>
            <w:gridSpan w:val="3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проекта изменения схемы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Проекты на согласование не поступали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работы с населением по месту жительства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5.6.1.</w:t>
            </w:r>
          </w:p>
        </w:tc>
        <w:tc>
          <w:tcPr>
            <w:tcW w:w="2440" w:type="dxa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поступления перечня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Перечень</w:t>
            </w:r>
            <w:r w:rsidRPr="00B12756">
              <w:rPr>
                <w:sz w:val="26"/>
                <w:szCs w:val="26"/>
              </w:rPr>
              <w:t xml:space="preserve">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нежилых помещений на согласование не поступал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5.6.2.</w:t>
            </w:r>
          </w:p>
        </w:tc>
        <w:tc>
          <w:tcPr>
            <w:tcW w:w="2440" w:type="dxa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30 дней с момента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поступления материалов конкурсной комиссии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Материалов конкурсной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комиссии на рассмотрение не поступало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5.6.3.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Согласование внесенного главой управы района ежеквартального сводного районного календарного плана по досуговой,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2017 году согласованы 4 ежеквартальных сводных районных календарных плана на 2,3,4 квартал 2017 года и на 1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квартал 2018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полномочия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5.7.1.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Формирование и утверждение плана дополнительных мероприятий по социально-экономическому развитию района Нагатино-Садовники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доведения лимитов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установленный срок было принято 5 решений о проведении дополнительных мероприятий по социально - экономическому развитию района в 2017 году, в том числе о внесении изменений. И 1 решение о проведении дополнительных мероприятий по социально - экономическому развитию района в 2018 году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5.7.2.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представленных документов для перевода жилого помещения в нежилое и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течение 30 дней с момента поступления проекта решения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Документов для перевода жилого помещения в нежилое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5.7.3.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30 дней с момента предоставления необходимых документов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Документов на согласование не поступало. Ярмарки выходного дня в районе не размещаются.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 «Противодействие коррупции в муниципальном округе Нагатино-Садовники в 2017 году и плановом периоде 2018– 2019 годов»</w:t>
            </w:r>
          </w:p>
        </w:tc>
      </w:tr>
      <w:tr w:rsidR="00A1720E" w:rsidRPr="00B12756" w:rsidTr="00AC132B">
        <w:tc>
          <w:tcPr>
            <w:tcW w:w="84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14885" w:type="dxa"/>
            <w:gridSpan w:val="19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Организационные мероприятия по противодействию коррупции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мониторинга антикоррупционного законодательства, с целью приведения нормативных правовых актов органов местного самоуправления в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истекший год проведено 4 мониторинга нормативно-правовых актов органов местного самоуправления муниципального округа Нагатино-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Садовники.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результатам проведенных мониторингов 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внесены изменения в 4 НПА Совета депутатов;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принято 3 НПА Совета депутатов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установленные законодательством муниципальные услуги разработаны регламенты, внесение изменений в отчетном периоде не требовалось.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Действующие регламенты соответствуют законодательству Российской Федерации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законам города Москвы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Контроль осуществляется при оказании муниципальных услуг. В 2017 году заявлений на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муниципальных услуг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</w:t>
            </w:r>
          </w:p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2017 году проведена антикоррупционная экспертиза 7 проектов муниципальных нормативных правовых актов. Коррупционных факторов не выявлено.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6.1.5.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положениями о комиссиях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отчетный период проведено 4 заседания комиссии, рассмотрено 11 вопросов.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6.1.6.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положениями о комиссиях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2017 году заседания Комиссии не проводились в связи с отсутствием материалов для рассмотрения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6.1.7.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ежегодного отчета о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заседании Совета депутатов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24 января  2017 года рассмотрен отчет о работе Комиссии по противодействию коррупции за 2016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6.1.8.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Удельный вес проектов муниципальных нормативных правовых актов, в которых органами прокуратуры выявлено наличие коррупциогенных факторов, в общем числе проектов муниципальных нормативных правовых актов, прошедших экспертизу в органах прокуратуры, был изменен на 0%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6.1.9.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мероприятий по противодействию коррупции в муниципальном округе Нагатино-Садовники на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последующий период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2D20F8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До 1 ноября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заседании Комиссии по противодействию коррупции в органах местного самоуправления муниципального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округа Нагатино-Садовники 17 октября 2017 г. рассмотрен план мероприятий по противодействию коррупции в органах местного самоуправления муниципального округа Нагатино-Садовники на 2018 год и плановый период 2019-2020 годов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6.1.10.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квартал,</w:t>
            </w:r>
          </w:p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марте 2017 года проведен семинар с депутатами Совета депутатов и муниципальными служащими по порядку предоставления сведений о доходах, расходах, имуществе и обязательствах имущественного характера своих, супруги (-а) и несовершеннолетних детей.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сентябре 2017 года проведено совещание с муниципальными служащими по разъяснению положений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и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ответственности за несоблюдение норм закона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муниципальными служащими проводились разъяснительные беседы по вопросу применения принятых органами местного самоуправления актов в области противодействия коррупции в</w:t>
            </w:r>
            <w:r w:rsid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связи с изменением действующего законодательства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Обращений граждан и организаций о фактах коррупции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6A4E3E" w:rsidRPr="00B12756" w:rsidRDefault="00A1720E" w:rsidP="00C7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выявление конфликта интересов в деятельности муниципальных служащих, лиц,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муниципальные должности, для предотвращения коррупционных правонарушений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Конфликт интересов в деятельности муниципальных служащих и лиц, замещающих муниципальные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должности, отсутствует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года осуществлялся постоянный контроль со стороны главы администрации за расходованием бюджетных средств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2017 году обучение не проводилось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заключений по итогам проведения независимой антикоррупционной экспертизы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Заключений по итогам проведения независимой антикоррупционной экспертизы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Противодействие коррупции при прохождении муниципальной службы в органах местного самоуправления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Нарушений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50 «О муниципальной службе в городе Москве» не выявлены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сведений, в том числе сведений о доходах, расходах, об имуществе и обязательствах имущественного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соблюдения ими запретов и ограничений при исполнении обязанностей, в том числе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финансовыми инструментами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 наличии оснований для проверок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Оснований для осуществления проверки сведений, в том числе сведений о доходах, расходах, об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соблюдения ими запретов и ограничений при исполнении обязанностей, в том числе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Федерации, владеть и (или) пользоваться иностранными финансовыми инструментами не возникло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6.2.3.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сведений о доходах, расходах,  об имуществе и обязательствах имущественного характера муниципальных служащих 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Сведений о доходах, расходах,  об имуществе и обязательствах имущественного характера муниципальных служащих 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 размещены на официальном сайте муниципального округа Нагатино-Садовники в мае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2017 года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Обмен информацией  с правоохранительными органами о проверке лиц, претендующих на поступление на муниципальную службу в администрацию муниципального округа Нагатино-Садовники,  на предмет наличия неснятой и непогашенной судимости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2017 году направлялись сведения в правоохранительные органы на 1 претендента на поступление на муниципальную службу. Неснятой и непогашенной судимости не выявлено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6.2.5.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77A66" w:rsidRPr="00B12756" w:rsidRDefault="00A1720E" w:rsidP="00C7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отчетного периода с муниципальными служащими проводятся разъяснительные беседы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 поступлении уведомлений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2017 году уведомлений о случаях склонения муниципальных служащих к совершению коррупционных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правонарушений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Проводились беседы с муниципальными служащими по разъяснению положений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 поступлении обращений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2017 году обращений граждан о даче согласия на замещение в организации должности на условиях гражданско-правового договора или на выполнение в данной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организации работы (оказание данной организации услуг) на условиях трудового договора не поступало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ходе проведения мониторинга и анализа законодательства был принят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(осуществлением полномочий), сдаче и оценке подарка, реализации (выкупе) и зачислении средств, вырученных от его реализации, утвержденный решением Совета депутатов от 23.05.2017 № МНС-01-03-58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Реализация антикоррупционной политики в сфере осуществления закупок для обеспечения муниципальных нужд органов местного самоуправления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администрации муниципального округа проведено 2 проверки соблюдения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 рамках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контрольных мероприятий по внутреннему муниципальному финансовому контролю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Регулярно проводится мониторинг нарушений антимонопольного законодательства в сфере закупок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30.12.2016 года утвержден план закупок на 2017 год и плановый период 2018-2019 годов и план-график закупок на 2017 год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27.12.2017 года утвержден план закупок на 2018 год и плановый период 2019-2020 годов и план-график закупок на 2018 год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плана закупок за счет поэтапного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77A66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Постоянно обеспечивается выполнение Плана закупок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путем внесения необходимых изменений в соответствии с действующим законодательством и изменений объема финансирования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6.3.5.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Нарушение сроков размещения заказов на поставки товаров, выполнение работ, оказание услуг для государственных и муниципальных нужд не выявлено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Развитие электронных торгов как средства минимизации коррупционных рисков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603E51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Планом-графиком проведен 1 электронный аукцион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14885" w:type="dxa"/>
            <w:gridSpan w:val="19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Антикоррупционное просвещение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6.4.1.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Федерального закона от 9 февраля 2009 года № 8-ФЗ «Об обеспечении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Информация о деятельности органов  местного самоуправления размещается на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официальном сайте органов местного самоуправления и информационных стендах в помещении администрации муниципального округа Нагатино-Садовники, так же все НПА публикуются в Московском муниципальном вестнике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6.4.2.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A4E3E" w:rsidRPr="00B12756" w:rsidRDefault="00A1720E" w:rsidP="00C7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Информация о порядке и условиях оказания услуг населению опубликована на сайте муниципального округа в разделе «Муниципальные услуги»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6.4.3.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жителей о мерах, принимаемых в муниципальном округе Нагатино-Садовники по противодействию коррупции, через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массовой информации и информационно - телекоммуникационную сеть «Интернет»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сайте муниципального округа Нагатино-Садовники функционирует раздел «Противодействие коррупции».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Информация обновлялась ежемесячно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6.4.4.</w:t>
            </w: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Придание фактов коррупции гласности и публикация их в средствах массовой информации и на сайте  муниципального округа Нагатино-Садовники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2017 году фактов коррупции не установлено.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сайта муниципального округа Нагатино-Садовники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сайте муниципального округа Нагатино-Садовники функционирует раздел «Обратная связь для сообщений о фактах коррупции» где создана электронная приемная и указаны адрес электронной почты и номер телефона для сообщения о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фактах коррупции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и поддержание в актуальном состоянии раздела «Противодействие коррупции» на сайте муниципального округа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сайте муниципального округа Нагатино-Садовники постоянно функционирует раздел «Противодействие коррупции». Информация обновлялась по мере необходимости.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845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4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Обеспечивается постоянная актуализация информационной зоны расположенной в холле администрации, посвященной противодействию коррупции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подпрограмме: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A1720E" w:rsidRPr="00B12756" w:rsidTr="00AC132B">
        <w:tc>
          <w:tcPr>
            <w:tcW w:w="3340" w:type="dxa"/>
            <w:gridSpan w:val="5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62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85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97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30" w:type="dxa"/>
            <w:gridSpan w:val="4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3 011,80</w:t>
            </w:r>
          </w:p>
        </w:tc>
        <w:tc>
          <w:tcPr>
            <w:tcW w:w="1754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2 721,92</w:t>
            </w:r>
          </w:p>
        </w:tc>
        <w:tc>
          <w:tcPr>
            <w:tcW w:w="2362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2756" w:rsidRDefault="00B12756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Нагатино-Садовники</w:t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C77A66"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Т. </w:t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Д. Илек</w:t>
      </w:r>
    </w:p>
    <w:p w:rsidR="002D20F8" w:rsidRDefault="00A1720E" w:rsidP="002D20F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 w:type="page"/>
      </w: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2D20F8" w:rsidRDefault="00A1720E" w:rsidP="002D20F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Годовому отчету о реализации </w:t>
      </w:r>
    </w:p>
    <w:p w:rsidR="002D20F8" w:rsidRDefault="00A1720E" w:rsidP="002D20F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Программы</w:t>
      </w:r>
    </w:p>
    <w:p w:rsidR="002D20F8" w:rsidRDefault="002D20F8" w:rsidP="002D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1720E" w:rsidRPr="00B12756" w:rsidRDefault="00A1720E" w:rsidP="002D2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ОТЧЕТ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 исполнении целевых показателей мероприятий муниципальной программы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развития муниципального округа Нагатино-Садовники на 2017 год и плановый период 2018-2019 годов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7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2017 год</w:t>
      </w:r>
    </w:p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1"/>
        <w:gridCol w:w="1404"/>
        <w:gridCol w:w="9"/>
        <w:gridCol w:w="20"/>
        <w:gridCol w:w="1561"/>
        <w:gridCol w:w="7"/>
        <w:gridCol w:w="40"/>
        <w:gridCol w:w="1608"/>
        <w:gridCol w:w="1530"/>
        <w:gridCol w:w="29"/>
        <w:gridCol w:w="1561"/>
        <w:gridCol w:w="4818"/>
      </w:tblGrid>
      <w:tr w:rsidR="00A1720E" w:rsidRPr="00B12756" w:rsidTr="002D20F8">
        <w:tc>
          <w:tcPr>
            <w:tcW w:w="668" w:type="dxa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33" w:type="dxa"/>
            <w:gridSpan w:val="3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08" w:type="dxa"/>
            <w:gridSpan w:val="3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608" w:type="dxa"/>
            <w:vMerge w:val="restart"/>
            <w:tcMar>
              <w:left w:w="0" w:type="dxa"/>
              <w:right w:w="0" w:type="dxa"/>
            </w:tcMar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</w:tc>
        <w:tc>
          <w:tcPr>
            <w:tcW w:w="312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4818" w:type="dxa"/>
            <w:vMerge w:val="restart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Причины отклонения</w:t>
            </w:r>
          </w:p>
        </w:tc>
      </w:tr>
      <w:tr w:rsidR="00A1720E" w:rsidRPr="00B12756" w:rsidTr="002D20F8">
        <w:tc>
          <w:tcPr>
            <w:tcW w:w="668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gridSpan w:val="3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gridSpan w:val="3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+/-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4818" w:type="dxa"/>
            <w:vMerge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8" w:type="dxa"/>
            <w:gridSpan w:val="1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Подпрограмма: «Управление финансами в муниципальном округе Нагатино-Садовники на 2017 год и плановый период 2018-2019 годов» 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экономии бюджетных средств</w:t>
            </w:r>
          </w:p>
        </w:tc>
        <w:tc>
          <w:tcPr>
            <w:tcW w:w="1413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88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61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Экономия средств по результатам проведения конкурентных процедур.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8" w:type="dxa"/>
            <w:gridSpan w:val="1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Подпрограмма: «Организация местных праздничных и иных зрелищных мероприятий в 2017 году и плановом периоде 2018 – 2019 годов»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жителей муниципального округа, принявших участие в местных праздничных и иных зрелищных мероприятиях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1 263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Эффективное информирование о проведении мероприятий. Возросший интерес жителей к проводимым мероприятиям.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Доля граждан, положительно оценивающая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мероприятия, проводимые в рамках подпрограммы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55" w:type="dxa"/>
            <w:gridSpan w:val="3"/>
            <w:shd w:val="clear" w:color="auto" w:fill="FFFFFF" w:themeFill="background1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FFFFFF" w:themeFill="background1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481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 жители муниципального округа, принимавшие участие в мероприятиях подпрограммы, положительно оценили </w:t>
            </w: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проводимые мероприятия</w:t>
            </w: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4608" w:type="dxa"/>
            <w:gridSpan w:val="1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Подпрограмма: «Военно-патриотическое воспитание граждан муниципального округа Нагатино-Садовники в 2017 году и плановом периоде 2018-2019 годов»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Количество жителей муниципального округа, принявших участие в мероприятиях подпрограммы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Эффективное информирование о проведении мероприятий. Возросший интерес жителей к проводимым мероприятиям.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оценивающая мероприятия, проводимые в рамках военно-патриотического воспитания молодежи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55" w:type="dxa"/>
            <w:gridSpan w:val="3"/>
            <w:shd w:val="clear" w:color="auto" w:fill="FFFFFF" w:themeFill="background1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481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 жители муниципального округа, принимавшие участие в мероприятиях подпрограммы положительно оценили проводимые мероприятия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патриотической направленности в средствах массовой информации муниципального округа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целью повышение интереса к истории Отечества и формирование чувства уважения и гордости к героическому прошлому нашей страны и формирования позитивного отношения к службе в Вооруженных Силах Российской Федерации у молодежи допризывного возраста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призванных в </w:t>
            </w:r>
            <w:r w:rsidRPr="00B12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ряды Вооруженных сил Российской Федерации (от плана на призыв)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08" w:type="dxa"/>
            <w:gridSpan w:val="1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Подпрограмма: «Информирование населения муниципального округа Нагатино-Садовники о деятельности органов местного самоуправления в 2017 году и плановом периоде 2018 – 2019 годов»</w:t>
            </w:r>
          </w:p>
        </w:tc>
      </w:tr>
      <w:tr w:rsidR="00A1720E" w:rsidRPr="00B12756" w:rsidTr="002D20F8">
        <w:tc>
          <w:tcPr>
            <w:tcW w:w="668" w:type="dxa"/>
            <w:vAlign w:val="center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Доля опубликованных нормативных правовых актов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Количество статей, опубликованных в электронной газете «Нагатино-Садовники» (раздел «Местное самоуправление»)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соответствии с условиями контракта и выделенным финансированием на 2017 год 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Количество посещений официального сайта муниципального округа Нагатино-Садовники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19245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2893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Продолжает возрастать интерес жителей муниципального округа к деятельности органов местного самоуправления</w:t>
            </w: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8" w:type="dxa"/>
            <w:gridSpan w:val="1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Подпрограмма: «Реализация отдельных полномочий города Москвы в 2017 году и плановом периоде 2018– 2019 годов»</w:t>
            </w:r>
          </w:p>
          <w:p w:rsidR="00C77A66" w:rsidRPr="00B12756" w:rsidRDefault="00C77A66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5.1.</w:t>
            </w:r>
          </w:p>
        </w:tc>
        <w:tc>
          <w:tcPr>
            <w:tcW w:w="2021" w:type="dxa"/>
            <w:shd w:val="clear" w:color="auto" w:fill="auto"/>
          </w:tcPr>
          <w:p w:rsidR="00A1720E" w:rsidRPr="00B12756" w:rsidRDefault="00A1720E" w:rsidP="00B1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756">
              <w:rPr>
                <w:rFonts w:ascii="Times New Roman" w:hAnsi="Times New Roman" w:cs="Times New Roman"/>
                <w:sz w:val="26"/>
                <w:szCs w:val="26"/>
              </w:rPr>
              <w:t>Доля рассмотренных вопросов по отдельным полномочиям города Москвы</w:t>
            </w:r>
          </w:p>
        </w:tc>
        <w:tc>
          <w:tcPr>
            <w:tcW w:w="1404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A1720E" w:rsidRPr="00B12756" w:rsidRDefault="00A1720E" w:rsidP="00B1275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B12756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08" w:type="dxa"/>
            <w:gridSpan w:val="1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Подпрограмма: «Противодействие коррупции в муниципальном округе Нагатино-Садовники в 2017 году и плановом периоде 2018 – 2019 годов»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Доля проектов нормативных правовых актов и нормативных правовых актов, прошедших антикоррупционную экспертизу (от общего количества принятых нормативных правовых актов)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rPr>
          <w:trHeight w:val="1452"/>
        </w:trPr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021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1404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Количество муниципальных служащих и депутатов Совета </w:t>
            </w: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>депутатов, ознакомленных с положениями действующего законодательства в области противодействия коррупции, требований к служебному поведению муниципальных служащих, механизмов возникновения конфликтов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связи с новым составом Совета депутатов и сменой главы администрации</w:t>
            </w:r>
          </w:p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  <w:t>Количество материалов антикоррупционной направленности, размещённых в СМИ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0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  <w:t>Удельный вес проектов муниципальных нормативных правовых актов, в которых органами прокуратуры выявлено наличие коррупциогенн</w:t>
            </w: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  <w:lastRenderedPageBreak/>
              <w:t>ых факторов, в общем числе проектов муниципальных нормативных правовых актов, прошедших экспертизу в органах прокуратуры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0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2021" w:type="dxa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  <w:t>Удельный вес муниципальных услуг, по которым внедрены административные регламенты, в общем числе муниципальных услуг</w:t>
            </w:r>
          </w:p>
        </w:tc>
        <w:tc>
          <w:tcPr>
            <w:tcW w:w="1404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1720E" w:rsidRPr="00B12756" w:rsidTr="002D20F8">
        <w:tc>
          <w:tcPr>
            <w:tcW w:w="668" w:type="dxa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2021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  <w:lang w:eastAsia="ru-RU"/>
              </w:rPr>
              <w:t>Количество поступивших сообщений о коррупционных правонарушениях муниципальных служащих</w:t>
            </w:r>
          </w:p>
        </w:tc>
        <w:tc>
          <w:tcPr>
            <w:tcW w:w="1404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A1720E" w:rsidRPr="00B12756" w:rsidRDefault="00A1720E" w:rsidP="00B1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1275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1720E" w:rsidRPr="00B12756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95BFD" w:rsidRPr="009C4EC8" w:rsidRDefault="00A1720E" w:rsidP="00AD4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F497D" w:themeColor="text2"/>
          <w:sz w:val="20"/>
          <w:szCs w:val="20"/>
          <w:lang w:eastAsia="ru-RU"/>
        </w:rPr>
        <w:sectPr w:rsidR="00A95BFD" w:rsidRPr="009C4EC8" w:rsidSect="006A4E3E">
          <w:pgSz w:w="16838" w:h="11906" w:orient="landscape"/>
          <w:pgMar w:top="851" w:right="720" w:bottom="568" w:left="720" w:header="709" w:footer="709" w:gutter="0"/>
          <w:cols w:space="708"/>
          <w:docGrid w:linePitch="360"/>
        </w:sectPr>
      </w:pP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Глава администрации муниципального округа Нагатино-Садовники </w:t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B127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Т.Д. Илек</w:t>
      </w:r>
    </w:p>
    <w:p w:rsidR="00A95BFD" w:rsidRPr="00A1720E" w:rsidRDefault="00AD4828" w:rsidP="00AD4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</w:t>
      </w:r>
      <w:r w:rsidR="00A95BFD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95BFD" w:rsidRPr="00A1720E" w:rsidRDefault="00A95BFD" w:rsidP="003C473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Годовому отчету о реализации </w:t>
      </w:r>
    </w:p>
    <w:p w:rsidR="00A95BFD" w:rsidRPr="00A1720E" w:rsidRDefault="00A95BFD" w:rsidP="003C473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3C473B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</w:p>
    <w:p w:rsidR="00A95BFD" w:rsidRPr="00A1720E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BFD" w:rsidRPr="00A1720E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оценке эффективности реализации Программы развития муниципального округа Нагатино-Садовники 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 год и плановый период 2018-2019 годов</w:t>
      </w:r>
    </w:p>
    <w:p w:rsidR="004C1FAB" w:rsidRPr="00A1720E" w:rsidRDefault="004C1FAB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A95BFD" w:rsidRPr="00A1720E" w:rsidRDefault="00A95BFD" w:rsidP="008456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201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</w:t>
      </w:r>
    </w:p>
    <w:p w:rsidR="00A95BFD" w:rsidRPr="00A1720E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финансами в муниципальном округе Нагатино-Садовники на 2017 год и плановый период 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2018-2019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Достижение целевых показателей (Х1)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163175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10 - высокая эффективность подпрограммы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A1720E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местных праздничных мероприятий в 2017 году и плановом периоде 2018 – 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Достижение целевых показателей (Х1)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175" w:rsidRPr="00A1720E" w:rsidRDefault="00163175" w:rsidP="0016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10 - высокая эффективность подпрограммы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A1720E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Военно-патриотическое воспитание граждан муниципального округа Нагатино-Садовники в 2017 году и плановом периоде 2018 – 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Достижение целевых показателей (Х1)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175" w:rsidRPr="00A1720E" w:rsidRDefault="00163175" w:rsidP="0016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10 - высокая эффективность подпрограммы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A1720E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73B" w:rsidRPr="00A1720E" w:rsidRDefault="003C473B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1.4.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Информирование населения муниципального округа Нагатино-Садовники о деятельности органов местного самоуправления в 2017 году и плановом периоде 2018 – 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Достижение целевых показателей (Х1) = </w:t>
      </w:r>
      <w:r w:rsidR="008456DD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4C1FAB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0D5D36"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CE61A4" w:rsidRPr="00A1720E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8456DD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8,</w:t>
      </w:r>
      <w:r w:rsidR="00AA6E27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4578A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достаточная эффективность подпрограммы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A1720E" w:rsidRDefault="00CF0099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отдельных полномочий города Москвы в 2017 году и плановом периоде 2018 – 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C74E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(Х1) = 3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Достижение показателей эффективности (Х5) = 1</w:t>
      </w:r>
    </w:p>
    <w:p w:rsidR="0034578A" w:rsidRPr="00A1720E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34578A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– высокая эффективность подпрограммы</w:t>
      </w:r>
    </w:p>
    <w:p w:rsidR="00E73180" w:rsidRPr="00A1720E" w:rsidRDefault="00E73180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A1720E" w:rsidP="00A1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Противодействие коррупции в муниципальном округе Нагатино-Садовники в 2017 году и плановом периоде </w:t>
      </w:r>
      <w:r w:rsidR="00146111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2018 – 2019 годов</w:t>
      </w:r>
      <w:r w:rsidR="00CE61A4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0099" w:rsidRPr="00A1720E" w:rsidRDefault="00CF0099" w:rsidP="00C74E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(Х1) = 3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(Х2) = 1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(Х4) = 2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Достижение показателей эффективности (Х5) = 1</w:t>
      </w:r>
    </w:p>
    <w:p w:rsidR="00CE61A4" w:rsidRPr="00A1720E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875" w:rsidRPr="00A1720E" w:rsidRDefault="00EB3875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34578A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– высокая эффективность подпрограммы</w:t>
      </w:r>
    </w:p>
    <w:p w:rsidR="0034578A" w:rsidRPr="00A1720E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875" w:rsidRPr="00A1720E" w:rsidRDefault="00EB3875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32C" w:rsidRPr="00A1720E" w:rsidRDefault="00A95BFD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 </w:t>
      </w:r>
      <w:r w:rsidRPr="00A172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="004C1FAB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=</w:t>
      </w:r>
      <w:r w:rsidR="00163175" w:rsidRPr="00A17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9,7 – высокая эффективность</w:t>
      </w:r>
    </w:p>
    <w:sectPr w:rsidR="005F632C" w:rsidRPr="00A1720E" w:rsidSect="003A1C4E">
      <w:headerReference w:type="default" r:id="rId8"/>
      <w:pgSz w:w="11900" w:h="16800"/>
      <w:pgMar w:top="567" w:right="56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56" w:rsidRDefault="00B12756">
      <w:pPr>
        <w:spacing w:after="0" w:line="240" w:lineRule="auto"/>
      </w:pPr>
      <w:r>
        <w:separator/>
      </w:r>
    </w:p>
  </w:endnote>
  <w:endnote w:type="continuationSeparator" w:id="0">
    <w:p w:rsidR="00B12756" w:rsidRDefault="00B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56" w:rsidRDefault="00B12756">
      <w:pPr>
        <w:spacing w:after="0" w:line="240" w:lineRule="auto"/>
      </w:pPr>
      <w:r>
        <w:separator/>
      </w:r>
    </w:p>
  </w:footnote>
  <w:footnote w:type="continuationSeparator" w:id="0">
    <w:p w:rsidR="00B12756" w:rsidRDefault="00B1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6" w:rsidRPr="00304C6E" w:rsidRDefault="00B12756" w:rsidP="00941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0B"/>
    <w:multiLevelType w:val="multilevel"/>
    <w:tmpl w:val="44FC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B226D"/>
    <w:multiLevelType w:val="hybridMultilevel"/>
    <w:tmpl w:val="192C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2EF5"/>
    <w:multiLevelType w:val="hybridMultilevel"/>
    <w:tmpl w:val="CD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DD2"/>
    <w:multiLevelType w:val="hybridMultilevel"/>
    <w:tmpl w:val="E04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FA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4D39"/>
    <w:multiLevelType w:val="hybridMultilevel"/>
    <w:tmpl w:val="7B9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2CB7"/>
    <w:multiLevelType w:val="hybridMultilevel"/>
    <w:tmpl w:val="3DD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961"/>
    <w:multiLevelType w:val="hybridMultilevel"/>
    <w:tmpl w:val="747E9450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32D147E1"/>
    <w:multiLevelType w:val="hybridMultilevel"/>
    <w:tmpl w:val="A8764758"/>
    <w:lvl w:ilvl="0" w:tplc="41A4A6B2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36C8668E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97BB1"/>
    <w:multiLevelType w:val="hybridMultilevel"/>
    <w:tmpl w:val="97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356C"/>
    <w:multiLevelType w:val="multilevel"/>
    <w:tmpl w:val="6E40E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1671D6"/>
    <w:multiLevelType w:val="hybridMultilevel"/>
    <w:tmpl w:val="7C820DF2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21C5151"/>
    <w:multiLevelType w:val="hybridMultilevel"/>
    <w:tmpl w:val="474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79F7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03D1"/>
    <w:multiLevelType w:val="hybridMultilevel"/>
    <w:tmpl w:val="1A2ECBC6"/>
    <w:lvl w:ilvl="0" w:tplc="41A4A6B2">
      <w:start w:val="1"/>
      <w:numFmt w:val="bullet"/>
      <w:lvlText w:val="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 w15:restartNumberingAfterBreak="0">
    <w:nsid w:val="775C6039"/>
    <w:multiLevelType w:val="hybridMultilevel"/>
    <w:tmpl w:val="C04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5B"/>
    <w:rsid w:val="000009D7"/>
    <w:rsid w:val="00001867"/>
    <w:rsid w:val="00004290"/>
    <w:rsid w:val="00006E79"/>
    <w:rsid w:val="000072A7"/>
    <w:rsid w:val="0001196C"/>
    <w:rsid w:val="00014674"/>
    <w:rsid w:val="00015679"/>
    <w:rsid w:val="00022A1E"/>
    <w:rsid w:val="00023897"/>
    <w:rsid w:val="00025614"/>
    <w:rsid w:val="00031462"/>
    <w:rsid w:val="00032953"/>
    <w:rsid w:val="00035F8B"/>
    <w:rsid w:val="00040C30"/>
    <w:rsid w:val="00045670"/>
    <w:rsid w:val="00052FDE"/>
    <w:rsid w:val="00054314"/>
    <w:rsid w:val="000558F0"/>
    <w:rsid w:val="000568E8"/>
    <w:rsid w:val="0006105A"/>
    <w:rsid w:val="0006397F"/>
    <w:rsid w:val="00066F27"/>
    <w:rsid w:val="00067587"/>
    <w:rsid w:val="0007067B"/>
    <w:rsid w:val="000709B3"/>
    <w:rsid w:val="000714CA"/>
    <w:rsid w:val="000764EF"/>
    <w:rsid w:val="000815D2"/>
    <w:rsid w:val="00090D05"/>
    <w:rsid w:val="00091A2F"/>
    <w:rsid w:val="000927DB"/>
    <w:rsid w:val="000933F9"/>
    <w:rsid w:val="000A5C5B"/>
    <w:rsid w:val="000A63F5"/>
    <w:rsid w:val="000B04D5"/>
    <w:rsid w:val="000B094A"/>
    <w:rsid w:val="000B0B07"/>
    <w:rsid w:val="000B1862"/>
    <w:rsid w:val="000B3510"/>
    <w:rsid w:val="000C11E2"/>
    <w:rsid w:val="000C1353"/>
    <w:rsid w:val="000C6015"/>
    <w:rsid w:val="000C6890"/>
    <w:rsid w:val="000D27C2"/>
    <w:rsid w:val="000D5D36"/>
    <w:rsid w:val="000E231F"/>
    <w:rsid w:val="000E3777"/>
    <w:rsid w:val="000F2B3E"/>
    <w:rsid w:val="000F5768"/>
    <w:rsid w:val="000F7958"/>
    <w:rsid w:val="001047E4"/>
    <w:rsid w:val="00110AA8"/>
    <w:rsid w:val="00112380"/>
    <w:rsid w:val="001152E8"/>
    <w:rsid w:val="00120166"/>
    <w:rsid w:val="00122858"/>
    <w:rsid w:val="00123627"/>
    <w:rsid w:val="00127344"/>
    <w:rsid w:val="001338D3"/>
    <w:rsid w:val="00144277"/>
    <w:rsid w:val="00146111"/>
    <w:rsid w:val="00146EB8"/>
    <w:rsid w:val="001536DF"/>
    <w:rsid w:val="00156241"/>
    <w:rsid w:val="001611AE"/>
    <w:rsid w:val="00163175"/>
    <w:rsid w:val="001643F0"/>
    <w:rsid w:val="001668F6"/>
    <w:rsid w:val="001670CD"/>
    <w:rsid w:val="0017711E"/>
    <w:rsid w:val="001803BA"/>
    <w:rsid w:val="00180739"/>
    <w:rsid w:val="00190A64"/>
    <w:rsid w:val="001917A3"/>
    <w:rsid w:val="00193D40"/>
    <w:rsid w:val="00194843"/>
    <w:rsid w:val="00195906"/>
    <w:rsid w:val="00195942"/>
    <w:rsid w:val="00195C2F"/>
    <w:rsid w:val="001A17D6"/>
    <w:rsid w:val="001A5875"/>
    <w:rsid w:val="001A791B"/>
    <w:rsid w:val="001B57B9"/>
    <w:rsid w:val="001B5B43"/>
    <w:rsid w:val="001D18D1"/>
    <w:rsid w:val="001D2B58"/>
    <w:rsid w:val="001D2EC0"/>
    <w:rsid w:val="001D7E06"/>
    <w:rsid w:val="001E1898"/>
    <w:rsid w:val="001E45D0"/>
    <w:rsid w:val="001F1ED5"/>
    <w:rsid w:val="001F263B"/>
    <w:rsid w:val="001F3C3B"/>
    <w:rsid w:val="00205DCE"/>
    <w:rsid w:val="00213240"/>
    <w:rsid w:val="00213404"/>
    <w:rsid w:val="00214787"/>
    <w:rsid w:val="0021486C"/>
    <w:rsid w:val="00215E3D"/>
    <w:rsid w:val="0022101D"/>
    <w:rsid w:val="002231F4"/>
    <w:rsid w:val="002256EA"/>
    <w:rsid w:val="00225DCA"/>
    <w:rsid w:val="0024136A"/>
    <w:rsid w:val="0024138A"/>
    <w:rsid w:val="00241C24"/>
    <w:rsid w:val="0024467D"/>
    <w:rsid w:val="00247C5B"/>
    <w:rsid w:val="002501D1"/>
    <w:rsid w:val="00253B0F"/>
    <w:rsid w:val="00264708"/>
    <w:rsid w:val="00271948"/>
    <w:rsid w:val="00274244"/>
    <w:rsid w:val="002755E5"/>
    <w:rsid w:val="00281459"/>
    <w:rsid w:val="0028638F"/>
    <w:rsid w:val="0028703C"/>
    <w:rsid w:val="00290DF6"/>
    <w:rsid w:val="0029346C"/>
    <w:rsid w:val="002A0D79"/>
    <w:rsid w:val="002A24DD"/>
    <w:rsid w:val="002A28C1"/>
    <w:rsid w:val="002A61D3"/>
    <w:rsid w:val="002B09FF"/>
    <w:rsid w:val="002B5031"/>
    <w:rsid w:val="002D20F8"/>
    <w:rsid w:val="002D2736"/>
    <w:rsid w:val="002D7C9C"/>
    <w:rsid w:val="002F2380"/>
    <w:rsid w:val="002F4900"/>
    <w:rsid w:val="002F5045"/>
    <w:rsid w:val="002F7189"/>
    <w:rsid w:val="00301177"/>
    <w:rsid w:val="0030547F"/>
    <w:rsid w:val="003059EA"/>
    <w:rsid w:val="003131E4"/>
    <w:rsid w:val="00313B67"/>
    <w:rsid w:val="003208A5"/>
    <w:rsid w:val="00323767"/>
    <w:rsid w:val="003246BC"/>
    <w:rsid w:val="00326729"/>
    <w:rsid w:val="00330035"/>
    <w:rsid w:val="00331352"/>
    <w:rsid w:val="003354DE"/>
    <w:rsid w:val="00336A5E"/>
    <w:rsid w:val="003375DE"/>
    <w:rsid w:val="0034578A"/>
    <w:rsid w:val="003532A8"/>
    <w:rsid w:val="00353FEE"/>
    <w:rsid w:val="0036025E"/>
    <w:rsid w:val="003647CD"/>
    <w:rsid w:val="003660A9"/>
    <w:rsid w:val="00366F4F"/>
    <w:rsid w:val="0037001D"/>
    <w:rsid w:val="00371B05"/>
    <w:rsid w:val="00372356"/>
    <w:rsid w:val="00372456"/>
    <w:rsid w:val="00373F79"/>
    <w:rsid w:val="003748A0"/>
    <w:rsid w:val="00375066"/>
    <w:rsid w:val="00375B7E"/>
    <w:rsid w:val="00381ED1"/>
    <w:rsid w:val="003841BD"/>
    <w:rsid w:val="00385B6B"/>
    <w:rsid w:val="003861C0"/>
    <w:rsid w:val="003A0B22"/>
    <w:rsid w:val="003A1C4E"/>
    <w:rsid w:val="003A5998"/>
    <w:rsid w:val="003A5EE9"/>
    <w:rsid w:val="003A6479"/>
    <w:rsid w:val="003B1DC2"/>
    <w:rsid w:val="003B3B8E"/>
    <w:rsid w:val="003C15B5"/>
    <w:rsid w:val="003C1F05"/>
    <w:rsid w:val="003C2D9E"/>
    <w:rsid w:val="003C473B"/>
    <w:rsid w:val="003C53AB"/>
    <w:rsid w:val="003D6578"/>
    <w:rsid w:val="003D6FBF"/>
    <w:rsid w:val="003D7D88"/>
    <w:rsid w:val="003E1A71"/>
    <w:rsid w:val="003E4052"/>
    <w:rsid w:val="003F0285"/>
    <w:rsid w:val="003F3B24"/>
    <w:rsid w:val="003F433E"/>
    <w:rsid w:val="003F5DF4"/>
    <w:rsid w:val="003F6E49"/>
    <w:rsid w:val="003F7721"/>
    <w:rsid w:val="003F7F60"/>
    <w:rsid w:val="00401C8D"/>
    <w:rsid w:val="00402438"/>
    <w:rsid w:val="00402773"/>
    <w:rsid w:val="00406DEB"/>
    <w:rsid w:val="00416C2A"/>
    <w:rsid w:val="00420691"/>
    <w:rsid w:val="00421D52"/>
    <w:rsid w:val="004228CD"/>
    <w:rsid w:val="00422BBB"/>
    <w:rsid w:val="004233F1"/>
    <w:rsid w:val="004277DC"/>
    <w:rsid w:val="0043171F"/>
    <w:rsid w:val="00433D34"/>
    <w:rsid w:val="00436D6E"/>
    <w:rsid w:val="00437A11"/>
    <w:rsid w:val="004471CE"/>
    <w:rsid w:val="00447B30"/>
    <w:rsid w:val="00450107"/>
    <w:rsid w:val="00453F6D"/>
    <w:rsid w:val="00456AB4"/>
    <w:rsid w:val="00462A3A"/>
    <w:rsid w:val="00467740"/>
    <w:rsid w:val="00471EC8"/>
    <w:rsid w:val="004744B7"/>
    <w:rsid w:val="00496B9F"/>
    <w:rsid w:val="004A06A8"/>
    <w:rsid w:val="004A094A"/>
    <w:rsid w:val="004A21C4"/>
    <w:rsid w:val="004A6377"/>
    <w:rsid w:val="004B5403"/>
    <w:rsid w:val="004B5457"/>
    <w:rsid w:val="004B557E"/>
    <w:rsid w:val="004B6924"/>
    <w:rsid w:val="004B6D66"/>
    <w:rsid w:val="004C0C97"/>
    <w:rsid w:val="004C1B09"/>
    <w:rsid w:val="004C1FAB"/>
    <w:rsid w:val="004C4B05"/>
    <w:rsid w:val="004C6BCE"/>
    <w:rsid w:val="004D022E"/>
    <w:rsid w:val="004D19D6"/>
    <w:rsid w:val="004D1AE5"/>
    <w:rsid w:val="004D2AFB"/>
    <w:rsid w:val="004D335F"/>
    <w:rsid w:val="004D5153"/>
    <w:rsid w:val="004D652B"/>
    <w:rsid w:val="004D6838"/>
    <w:rsid w:val="004E108E"/>
    <w:rsid w:val="004E3916"/>
    <w:rsid w:val="004E3C3C"/>
    <w:rsid w:val="004E713B"/>
    <w:rsid w:val="0050069B"/>
    <w:rsid w:val="00500EAD"/>
    <w:rsid w:val="00501F82"/>
    <w:rsid w:val="00502FA9"/>
    <w:rsid w:val="00503CAD"/>
    <w:rsid w:val="005059CB"/>
    <w:rsid w:val="00505A2E"/>
    <w:rsid w:val="00507837"/>
    <w:rsid w:val="0052023F"/>
    <w:rsid w:val="005210C5"/>
    <w:rsid w:val="00521D8C"/>
    <w:rsid w:val="00530EA7"/>
    <w:rsid w:val="00543920"/>
    <w:rsid w:val="0054431B"/>
    <w:rsid w:val="00545502"/>
    <w:rsid w:val="00551E22"/>
    <w:rsid w:val="005632AF"/>
    <w:rsid w:val="00570CBE"/>
    <w:rsid w:val="00574649"/>
    <w:rsid w:val="005779BA"/>
    <w:rsid w:val="00580D2B"/>
    <w:rsid w:val="00586153"/>
    <w:rsid w:val="00594410"/>
    <w:rsid w:val="00595157"/>
    <w:rsid w:val="00596247"/>
    <w:rsid w:val="00596769"/>
    <w:rsid w:val="005A0987"/>
    <w:rsid w:val="005A76FD"/>
    <w:rsid w:val="005A7E0A"/>
    <w:rsid w:val="005B1291"/>
    <w:rsid w:val="005B1FAD"/>
    <w:rsid w:val="005B42F8"/>
    <w:rsid w:val="005B4A50"/>
    <w:rsid w:val="005B7411"/>
    <w:rsid w:val="005B7854"/>
    <w:rsid w:val="005B7881"/>
    <w:rsid w:val="005C16CE"/>
    <w:rsid w:val="005C2CEC"/>
    <w:rsid w:val="005D00DC"/>
    <w:rsid w:val="005D2E63"/>
    <w:rsid w:val="005D4679"/>
    <w:rsid w:val="005D7429"/>
    <w:rsid w:val="005D759B"/>
    <w:rsid w:val="005E15E0"/>
    <w:rsid w:val="005E1C36"/>
    <w:rsid w:val="005E7840"/>
    <w:rsid w:val="005E7CCB"/>
    <w:rsid w:val="005F21EF"/>
    <w:rsid w:val="005F632C"/>
    <w:rsid w:val="006002AB"/>
    <w:rsid w:val="00603E51"/>
    <w:rsid w:val="00606A12"/>
    <w:rsid w:val="006070CF"/>
    <w:rsid w:val="0062157F"/>
    <w:rsid w:val="00625D6A"/>
    <w:rsid w:val="00626C57"/>
    <w:rsid w:val="00630BD1"/>
    <w:rsid w:val="00632C68"/>
    <w:rsid w:val="00634AD9"/>
    <w:rsid w:val="00637D71"/>
    <w:rsid w:val="00640134"/>
    <w:rsid w:val="006423AB"/>
    <w:rsid w:val="00644190"/>
    <w:rsid w:val="00646C29"/>
    <w:rsid w:val="00651ABE"/>
    <w:rsid w:val="00653379"/>
    <w:rsid w:val="00655269"/>
    <w:rsid w:val="00663DE3"/>
    <w:rsid w:val="00664163"/>
    <w:rsid w:val="006672A9"/>
    <w:rsid w:val="00683AEE"/>
    <w:rsid w:val="006930B9"/>
    <w:rsid w:val="00694667"/>
    <w:rsid w:val="00697416"/>
    <w:rsid w:val="006A07B7"/>
    <w:rsid w:val="006A0DFF"/>
    <w:rsid w:val="006A0F42"/>
    <w:rsid w:val="006A4E3E"/>
    <w:rsid w:val="006B3B5D"/>
    <w:rsid w:val="006B6376"/>
    <w:rsid w:val="006C01D3"/>
    <w:rsid w:val="006C1330"/>
    <w:rsid w:val="006D5166"/>
    <w:rsid w:val="006E2BF1"/>
    <w:rsid w:val="006E6D47"/>
    <w:rsid w:val="0070127E"/>
    <w:rsid w:val="00704411"/>
    <w:rsid w:val="00704FFA"/>
    <w:rsid w:val="007059E2"/>
    <w:rsid w:val="00712E70"/>
    <w:rsid w:val="007143E7"/>
    <w:rsid w:val="00714EB5"/>
    <w:rsid w:val="00717745"/>
    <w:rsid w:val="00721D38"/>
    <w:rsid w:val="0072748B"/>
    <w:rsid w:val="00727B7F"/>
    <w:rsid w:val="007365D2"/>
    <w:rsid w:val="00741E51"/>
    <w:rsid w:val="007474A8"/>
    <w:rsid w:val="00763702"/>
    <w:rsid w:val="00765FDD"/>
    <w:rsid w:val="00766DC9"/>
    <w:rsid w:val="00771723"/>
    <w:rsid w:val="00774E22"/>
    <w:rsid w:val="007800D1"/>
    <w:rsid w:val="00784A94"/>
    <w:rsid w:val="00784BCD"/>
    <w:rsid w:val="00794A65"/>
    <w:rsid w:val="007A2B32"/>
    <w:rsid w:val="007A3FC9"/>
    <w:rsid w:val="007A74A4"/>
    <w:rsid w:val="007B16BC"/>
    <w:rsid w:val="007B3492"/>
    <w:rsid w:val="007B5DD5"/>
    <w:rsid w:val="007B6D1C"/>
    <w:rsid w:val="007C0EAD"/>
    <w:rsid w:val="007C0FA7"/>
    <w:rsid w:val="007C1706"/>
    <w:rsid w:val="007C364F"/>
    <w:rsid w:val="007C403C"/>
    <w:rsid w:val="007D5DA6"/>
    <w:rsid w:val="007E42CF"/>
    <w:rsid w:val="007F124F"/>
    <w:rsid w:val="007F376F"/>
    <w:rsid w:val="007F78BE"/>
    <w:rsid w:val="0081116F"/>
    <w:rsid w:val="00812964"/>
    <w:rsid w:val="00813AA6"/>
    <w:rsid w:val="00815586"/>
    <w:rsid w:val="00815F26"/>
    <w:rsid w:val="008213CA"/>
    <w:rsid w:val="00821E45"/>
    <w:rsid w:val="008316F8"/>
    <w:rsid w:val="00832BAE"/>
    <w:rsid w:val="00837061"/>
    <w:rsid w:val="00840008"/>
    <w:rsid w:val="00842433"/>
    <w:rsid w:val="00842625"/>
    <w:rsid w:val="008429C1"/>
    <w:rsid w:val="0084322C"/>
    <w:rsid w:val="008456DD"/>
    <w:rsid w:val="00855B49"/>
    <w:rsid w:val="00855D22"/>
    <w:rsid w:val="008625E1"/>
    <w:rsid w:val="008627CB"/>
    <w:rsid w:val="0087401E"/>
    <w:rsid w:val="00884FFF"/>
    <w:rsid w:val="00885E0C"/>
    <w:rsid w:val="00885F5D"/>
    <w:rsid w:val="0089292D"/>
    <w:rsid w:val="00897908"/>
    <w:rsid w:val="008A3F83"/>
    <w:rsid w:val="008B39DD"/>
    <w:rsid w:val="008C5CDF"/>
    <w:rsid w:val="008C5E0B"/>
    <w:rsid w:val="008D1374"/>
    <w:rsid w:val="008D1E68"/>
    <w:rsid w:val="008D27D6"/>
    <w:rsid w:val="008D2C7A"/>
    <w:rsid w:val="008D4B3B"/>
    <w:rsid w:val="008D52EF"/>
    <w:rsid w:val="008E047A"/>
    <w:rsid w:val="008E5B8D"/>
    <w:rsid w:val="008F435E"/>
    <w:rsid w:val="008F67C2"/>
    <w:rsid w:val="008F6928"/>
    <w:rsid w:val="008F74DF"/>
    <w:rsid w:val="00901569"/>
    <w:rsid w:val="009061CD"/>
    <w:rsid w:val="009236AF"/>
    <w:rsid w:val="00923F73"/>
    <w:rsid w:val="00924F52"/>
    <w:rsid w:val="009314A2"/>
    <w:rsid w:val="00932160"/>
    <w:rsid w:val="009324D4"/>
    <w:rsid w:val="0093392E"/>
    <w:rsid w:val="00934110"/>
    <w:rsid w:val="009416D5"/>
    <w:rsid w:val="009459F9"/>
    <w:rsid w:val="00945CA3"/>
    <w:rsid w:val="00951E64"/>
    <w:rsid w:val="00953084"/>
    <w:rsid w:val="00955562"/>
    <w:rsid w:val="00957A9E"/>
    <w:rsid w:val="00960D81"/>
    <w:rsid w:val="0097031D"/>
    <w:rsid w:val="009717C0"/>
    <w:rsid w:val="009722E0"/>
    <w:rsid w:val="00973141"/>
    <w:rsid w:val="00977FA5"/>
    <w:rsid w:val="0098080B"/>
    <w:rsid w:val="00982520"/>
    <w:rsid w:val="00982EFC"/>
    <w:rsid w:val="00983EAE"/>
    <w:rsid w:val="00984CAA"/>
    <w:rsid w:val="00986960"/>
    <w:rsid w:val="009949D4"/>
    <w:rsid w:val="00995BE6"/>
    <w:rsid w:val="009975C7"/>
    <w:rsid w:val="009A022E"/>
    <w:rsid w:val="009A10FD"/>
    <w:rsid w:val="009A128F"/>
    <w:rsid w:val="009A3E20"/>
    <w:rsid w:val="009A52E2"/>
    <w:rsid w:val="009A687B"/>
    <w:rsid w:val="009B2D9B"/>
    <w:rsid w:val="009C1C88"/>
    <w:rsid w:val="009C44EB"/>
    <w:rsid w:val="009C4EC8"/>
    <w:rsid w:val="009C5FAD"/>
    <w:rsid w:val="009D48AB"/>
    <w:rsid w:val="009E1DAA"/>
    <w:rsid w:val="009E29C6"/>
    <w:rsid w:val="009E4944"/>
    <w:rsid w:val="009E61A5"/>
    <w:rsid w:val="009F0510"/>
    <w:rsid w:val="009F4BC1"/>
    <w:rsid w:val="009F5650"/>
    <w:rsid w:val="00A06F49"/>
    <w:rsid w:val="00A15337"/>
    <w:rsid w:val="00A16296"/>
    <w:rsid w:val="00A1720E"/>
    <w:rsid w:val="00A21053"/>
    <w:rsid w:val="00A30FF0"/>
    <w:rsid w:val="00A31BAC"/>
    <w:rsid w:val="00A31F5E"/>
    <w:rsid w:val="00A33DFD"/>
    <w:rsid w:val="00A36B97"/>
    <w:rsid w:val="00A37E78"/>
    <w:rsid w:val="00A40ED1"/>
    <w:rsid w:val="00A42A7C"/>
    <w:rsid w:val="00A43C02"/>
    <w:rsid w:val="00A47400"/>
    <w:rsid w:val="00A54013"/>
    <w:rsid w:val="00A563C5"/>
    <w:rsid w:val="00A56572"/>
    <w:rsid w:val="00A569A0"/>
    <w:rsid w:val="00A70B48"/>
    <w:rsid w:val="00A725E4"/>
    <w:rsid w:val="00A7413E"/>
    <w:rsid w:val="00A8324D"/>
    <w:rsid w:val="00A84FF2"/>
    <w:rsid w:val="00A900B2"/>
    <w:rsid w:val="00A90A45"/>
    <w:rsid w:val="00A91F3D"/>
    <w:rsid w:val="00A92108"/>
    <w:rsid w:val="00A95BFD"/>
    <w:rsid w:val="00A9737D"/>
    <w:rsid w:val="00A9747F"/>
    <w:rsid w:val="00A97CCC"/>
    <w:rsid w:val="00AA357F"/>
    <w:rsid w:val="00AA6E27"/>
    <w:rsid w:val="00AB247F"/>
    <w:rsid w:val="00AC132B"/>
    <w:rsid w:val="00AC23C4"/>
    <w:rsid w:val="00AC792B"/>
    <w:rsid w:val="00AD306E"/>
    <w:rsid w:val="00AD43C2"/>
    <w:rsid w:val="00AD4828"/>
    <w:rsid w:val="00AD69D5"/>
    <w:rsid w:val="00AE1F20"/>
    <w:rsid w:val="00AE4276"/>
    <w:rsid w:val="00AE7CB2"/>
    <w:rsid w:val="00AF2EAC"/>
    <w:rsid w:val="00AF77CE"/>
    <w:rsid w:val="00B02758"/>
    <w:rsid w:val="00B04018"/>
    <w:rsid w:val="00B052E5"/>
    <w:rsid w:val="00B057D0"/>
    <w:rsid w:val="00B12756"/>
    <w:rsid w:val="00B13F8E"/>
    <w:rsid w:val="00B14B00"/>
    <w:rsid w:val="00B16729"/>
    <w:rsid w:val="00B17BCA"/>
    <w:rsid w:val="00B2145B"/>
    <w:rsid w:val="00B23F7B"/>
    <w:rsid w:val="00B24817"/>
    <w:rsid w:val="00B24D04"/>
    <w:rsid w:val="00B250BA"/>
    <w:rsid w:val="00B43605"/>
    <w:rsid w:val="00B4711E"/>
    <w:rsid w:val="00B55B9C"/>
    <w:rsid w:val="00B64D77"/>
    <w:rsid w:val="00B64FE0"/>
    <w:rsid w:val="00B73261"/>
    <w:rsid w:val="00B74E1F"/>
    <w:rsid w:val="00B752A9"/>
    <w:rsid w:val="00B757B4"/>
    <w:rsid w:val="00B95871"/>
    <w:rsid w:val="00B958CC"/>
    <w:rsid w:val="00B96CDB"/>
    <w:rsid w:val="00BA0F99"/>
    <w:rsid w:val="00BA20B4"/>
    <w:rsid w:val="00BA36B9"/>
    <w:rsid w:val="00BA421A"/>
    <w:rsid w:val="00BA5F73"/>
    <w:rsid w:val="00BA7B83"/>
    <w:rsid w:val="00BB29D2"/>
    <w:rsid w:val="00BB31B2"/>
    <w:rsid w:val="00BB5178"/>
    <w:rsid w:val="00BB5FB7"/>
    <w:rsid w:val="00BC77D3"/>
    <w:rsid w:val="00BD5AD0"/>
    <w:rsid w:val="00BD5CF5"/>
    <w:rsid w:val="00BD660D"/>
    <w:rsid w:val="00BE2B2F"/>
    <w:rsid w:val="00BE5D3E"/>
    <w:rsid w:val="00BE63F1"/>
    <w:rsid w:val="00BE6BAB"/>
    <w:rsid w:val="00BF1B42"/>
    <w:rsid w:val="00BF743B"/>
    <w:rsid w:val="00BF7A9F"/>
    <w:rsid w:val="00C00974"/>
    <w:rsid w:val="00C030E9"/>
    <w:rsid w:val="00C07503"/>
    <w:rsid w:val="00C120EE"/>
    <w:rsid w:val="00C13BA2"/>
    <w:rsid w:val="00C14EA7"/>
    <w:rsid w:val="00C1612E"/>
    <w:rsid w:val="00C17CCE"/>
    <w:rsid w:val="00C20A15"/>
    <w:rsid w:val="00C27421"/>
    <w:rsid w:val="00C3254F"/>
    <w:rsid w:val="00C34D98"/>
    <w:rsid w:val="00C35029"/>
    <w:rsid w:val="00C3608A"/>
    <w:rsid w:val="00C36401"/>
    <w:rsid w:val="00C40944"/>
    <w:rsid w:val="00C47374"/>
    <w:rsid w:val="00C474B8"/>
    <w:rsid w:val="00C474BF"/>
    <w:rsid w:val="00C509A3"/>
    <w:rsid w:val="00C5516F"/>
    <w:rsid w:val="00C55979"/>
    <w:rsid w:val="00C64330"/>
    <w:rsid w:val="00C7089E"/>
    <w:rsid w:val="00C71677"/>
    <w:rsid w:val="00C724C4"/>
    <w:rsid w:val="00C74E79"/>
    <w:rsid w:val="00C77A66"/>
    <w:rsid w:val="00C95A1E"/>
    <w:rsid w:val="00CA2879"/>
    <w:rsid w:val="00CA74B6"/>
    <w:rsid w:val="00CB0EDD"/>
    <w:rsid w:val="00CB1ABB"/>
    <w:rsid w:val="00CB5A8B"/>
    <w:rsid w:val="00CB7B88"/>
    <w:rsid w:val="00CC04F7"/>
    <w:rsid w:val="00CC4A21"/>
    <w:rsid w:val="00CC4A4A"/>
    <w:rsid w:val="00CD70F6"/>
    <w:rsid w:val="00CE0788"/>
    <w:rsid w:val="00CE1802"/>
    <w:rsid w:val="00CE61A4"/>
    <w:rsid w:val="00CF0099"/>
    <w:rsid w:val="00CF6BEA"/>
    <w:rsid w:val="00CF7AC0"/>
    <w:rsid w:val="00D036CE"/>
    <w:rsid w:val="00D04C7E"/>
    <w:rsid w:val="00D05981"/>
    <w:rsid w:val="00D117CA"/>
    <w:rsid w:val="00D12F87"/>
    <w:rsid w:val="00D131BF"/>
    <w:rsid w:val="00D1617F"/>
    <w:rsid w:val="00D17B9C"/>
    <w:rsid w:val="00D23F40"/>
    <w:rsid w:val="00D30E3C"/>
    <w:rsid w:val="00D3167D"/>
    <w:rsid w:val="00D36AC0"/>
    <w:rsid w:val="00D37789"/>
    <w:rsid w:val="00D37E33"/>
    <w:rsid w:val="00D429F5"/>
    <w:rsid w:val="00D46453"/>
    <w:rsid w:val="00D50879"/>
    <w:rsid w:val="00D56E10"/>
    <w:rsid w:val="00D608EF"/>
    <w:rsid w:val="00D621BD"/>
    <w:rsid w:val="00D70067"/>
    <w:rsid w:val="00D74350"/>
    <w:rsid w:val="00D74E3E"/>
    <w:rsid w:val="00D8098E"/>
    <w:rsid w:val="00D80CD0"/>
    <w:rsid w:val="00D86E07"/>
    <w:rsid w:val="00D92B0F"/>
    <w:rsid w:val="00DA4522"/>
    <w:rsid w:val="00DA51E8"/>
    <w:rsid w:val="00DB6644"/>
    <w:rsid w:val="00DB69B5"/>
    <w:rsid w:val="00DB79D8"/>
    <w:rsid w:val="00DC1031"/>
    <w:rsid w:val="00DD30A3"/>
    <w:rsid w:val="00DD3D67"/>
    <w:rsid w:val="00DD7EA4"/>
    <w:rsid w:val="00DE33A0"/>
    <w:rsid w:val="00DE35BB"/>
    <w:rsid w:val="00DE43D7"/>
    <w:rsid w:val="00DE7241"/>
    <w:rsid w:val="00DF2A35"/>
    <w:rsid w:val="00DF5403"/>
    <w:rsid w:val="00DF5A99"/>
    <w:rsid w:val="00E03417"/>
    <w:rsid w:val="00E04821"/>
    <w:rsid w:val="00E26765"/>
    <w:rsid w:val="00E2685C"/>
    <w:rsid w:val="00E3519C"/>
    <w:rsid w:val="00E3594C"/>
    <w:rsid w:val="00E451A1"/>
    <w:rsid w:val="00E45844"/>
    <w:rsid w:val="00E47019"/>
    <w:rsid w:val="00E635A5"/>
    <w:rsid w:val="00E73180"/>
    <w:rsid w:val="00E7383A"/>
    <w:rsid w:val="00E73F26"/>
    <w:rsid w:val="00E776E6"/>
    <w:rsid w:val="00E840AE"/>
    <w:rsid w:val="00E91655"/>
    <w:rsid w:val="00E93307"/>
    <w:rsid w:val="00E937C1"/>
    <w:rsid w:val="00E95081"/>
    <w:rsid w:val="00E96587"/>
    <w:rsid w:val="00E97D6E"/>
    <w:rsid w:val="00EA046F"/>
    <w:rsid w:val="00EA21D8"/>
    <w:rsid w:val="00EA68A8"/>
    <w:rsid w:val="00EA6B60"/>
    <w:rsid w:val="00EA7BE9"/>
    <w:rsid w:val="00EB14FF"/>
    <w:rsid w:val="00EB226C"/>
    <w:rsid w:val="00EB3875"/>
    <w:rsid w:val="00EB396B"/>
    <w:rsid w:val="00EB5F59"/>
    <w:rsid w:val="00EB66F8"/>
    <w:rsid w:val="00EB6D56"/>
    <w:rsid w:val="00EC460B"/>
    <w:rsid w:val="00EC5565"/>
    <w:rsid w:val="00ED000D"/>
    <w:rsid w:val="00ED1DB7"/>
    <w:rsid w:val="00ED2D6C"/>
    <w:rsid w:val="00EF1BCF"/>
    <w:rsid w:val="00EF2C30"/>
    <w:rsid w:val="00EF768D"/>
    <w:rsid w:val="00F01130"/>
    <w:rsid w:val="00F047A6"/>
    <w:rsid w:val="00F13AFB"/>
    <w:rsid w:val="00F146E6"/>
    <w:rsid w:val="00F17A03"/>
    <w:rsid w:val="00F223A9"/>
    <w:rsid w:val="00F448AE"/>
    <w:rsid w:val="00F44CBF"/>
    <w:rsid w:val="00F455D6"/>
    <w:rsid w:val="00F46743"/>
    <w:rsid w:val="00F5035D"/>
    <w:rsid w:val="00F61B97"/>
    <w:rsid w:val="00F6306B"/>
    <w:rsid w:val="00F63A3E"/>
    <w:rsid w:val="00F645ED"/>
    <w:rsid w:val="00F66513"/>
    <w:rsid w:val="00F665BF"/>
    <w:rsid w:val="00F66C60"/>
    <w:rsid w:val="00F7118E"/>
    <w:rsid w:val="00F72577"/>
    <w:rsid w:val="00F73164"/>
    <w:rsid w:val="00F73209"/>
    <w:rsid w:val="00F732C6"/>
    <w:rsid w:val="00F818B5"/>
    <w:rsid w:val="00F92045"/>
    <w:rsid w:val="00F966DC"/>
    <w:rsid w:val="00FA0BD0"/>
    <w:rsid w:val="00FB0A5D"/>
    <w:rsid w:val="00FB0A80"/>
    <w:rsid w:val="00FB0B0A"/>
    <w:rsid w:val="00FB3AB7"/>
    <w:rsid w:val="00FB3C32"/>
    <w:rsid w:val="00FB4D2C"/>
    <w:rsid w:val="00FC24D7"/>
    <w:rsid w:val="00FC3D9F"/>
    <w:rsid w:val="00FC66AA"/>
    <w:rsid w:val="00FD1C5F"/>
    <w:rsid w:val="00FD2C42"/>
    <w:rsid w:val="00FD3F1D"/>
    <w:rsid w:val="00FD6982"/>
    <w:rsid w:val="00FE371C"/>
    <w:rsid w:val="00FE57BF"/>
    <w:rsid w:val="00FF01F6"/>
    <w:rsid w:val="00FF34A2"/>
    <w:rsid w:val="00FF48E5"/>
    <w:rsid w:val="00FF4BF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150"/>
  <w15:docId w15:val="{07B346C6-F3F1-4D42-8B34-3F1548E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No Spacing"/>
    <w:uiPriority w:val="1"/>
    <w:qFormat/>
    <w:rsid w:val="009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5C8F-FBF0-4503-B5CF-EDDE5DE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61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6</cp:revision>
  <cp:lastPrinted>2018-02-15T08:14:00Z</cp:lastPrinted>
  <dcterms:created xsi:type="dcterms:W3CDTF">2018-02-15T06:51:00Z</dcterms:created>
  <dcterms:modified xsi:type="dcterms:W3CDTF">2018-02-15T12:39:00Z</dcterms:modified>
</cp:coreProperties>
</file>