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1" w:rsidRPr="00BF3281" w:rsidRDefault="00BF3281" w:rsidP="00BF3281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F3281" w:rsidRPr="00BF3281" w:rsidRDefault="00BF3281" w:rsidP="00BF328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BF3281" w:rsidRPr="00BF3281" w:rsidRDefault="00BF3281" w:rsidP="00BF328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BF3281" w:rsidRPr="00BF3281" w:rsidRDefault="00BF3281" w:rsidP="00BF328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1" w:rsidRPr="00BF3281" w:rsidRDefault="00BF3281" w:rsidP="00BF328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3281" w:rsidRPr="00BF3281" w:rsidRDefault="00BF3281" w:rsidP="00BF328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1" w:rsidRPr="00BF3281" w:rsidRDefault="00BF3281" w:rsidP="00BF3281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281" w:rsidRPr="00BF3281" w:rsidRDefault="00BF3281" w:rsidP="00BF3281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BF328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06 октября 2017 года № МНС-01-03-10</w:t>
      </w:r>
      <w:r w:rsidRPr="00CB137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4</w:t>
      </w:r>
    </w:p>
    <w:p w:rsidR="00CB5E91" w:rsidRPr="00CB5E91" w:rsidRDefault="00CB5E91" w:rsidP="00CB5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1A2B" w:rsidRDefault="00FB1A2B" w:rsidP="00CB5E9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B5E91" w:rsidRPr="00CB5E91" w:rsidRDefault="00CB5E91" w:rsidP="00BF3281">
      <w:pPr>
        <w:tabs>
          <w:tab w:val="left" w:pos="4962"/>
          <w:tab w:val="left" w:pos="5387"/>
        </w:tabs>
        <w:spacing w:after="0" w:line="240" w:lineRule="auto"/>
        <w:ind w:right="439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B5E91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Нагатино-Садовники от</w:t>
      </w:r>
      <w:r w:rsidR="00BF32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>07 февраля 2017 года № МНС-01-03-08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>«О согласовании направления сре</w:t>
      </w:r>
      <w:proofErr w:type="gramStart"/>
      <w:r w:rsidRPr="00CB5E91">
        <w:rPr>
          <w:rFonts w:ascii="Times New Roman" w:eastAsia="Calibri" w:hAnsi="Times New Roman" w:cs="Times New Roman"/>
          <w:b/>
          <w:sz w:val="26"/>
          <w:szCs w:val="26"/>
        </w:rPr>
        <w:t>дств ст</w:t>
      </w:r>
      <w:proofErr w:type="gramEnd"/>
      <w:r w:rsidRPr="00CB5E91">
        <w:rPr>
          <w:rFonts w:ascii="Times New Roman" w:eastAsia="Calibri" w:hAnsi="Times New Roman" w:cs="Times New Roman"/>
          <w:b/>
          <w:sz w:val="26"/>
          <w:szCs w:val="26"/>
        </w:rPr>
        <w:t xml:space="preserve">имулирования управы района Нагатино-Садовники города Москвы»  </w:t>
      </w:r>
    </w:p>
    <w:p w:rsidR="00CB5E91" w:rsidRPr="00CB5E91" w:rsidRDefault="00CB5E91" w:rsidP="00CB5E91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E91" w:rsidRPr="00CB5E91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>В соответствии с постановлением Правительства Москвы от 26 декабря 2012 года № 849-ПП «О стимулировании управ районов город</w:t>
      </w:r>
      <w:r w:rsidR="007F1A59">
        <w:rPr>
          <w:rFonts w:ascii="Times New Roman" w:eastAsia="Calibri" w:hAnsi="Times New Roman" w:cs="Times New Roman"/>
          <w:sz w:val="26"/>
          <w:szCs w:val="26"/>
        </w:rPr>
        <w:t xml:space="preserve">а Москвы», рассмотрев обращение </w:t>
      </w: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управы района Нагатино-Садовники города Москвы от </w:t>
      </w:r>
      <w:r w:rsidR="007F1A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5E91">
        <w:rPr>
          <w:rFonts w:ascii="Times New Roman" w:eastAsia="Calibri" w:hAnsi="Times New Roman" w:cs="Times New Roman"/>
          <w:sz w:val="26"/>
          <w:szCs w:val="26"/>
        </w:rPr>
        <w:t>03 октября 2017 года № НС-</w:t>
      </w:r>
      <w:r w:rsidR="007F1A59">
        <w:rPr>
          <w:rFonts w:ascii="Times New Roman" w:eastAsia="Calibri" w:hAnsi="Times New Roman" w:cs="Times New Roman"/>
          <w:sz w:val="26"/>
          <w:szCs w:val="26"/>
        </w:rPr>
        <w:t>16-473/7</w:t>
      </w:r>
      <w:r w:rsidRPr="00CB5E91">
        <w:rPr>
          <w:rFonts w:ascii="Times New Roman" w:eastAsia="Calibri" w:hAnsi="Times New Roman" w:cs="Times New Roman"/>
          <w:sz w:val="26"/>
          <w:szCs w:val="26"/>
        </w:rPr>
        <w:t>,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 xml:space="preserve"> Совет депутатов муниципального округа Нагатино-Садовники решил:</w:t>
      </w:r>
    </w:p>
    <w:p w:rsidR="00CB5E91" w:rsidRPr="00CB5E91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>1. Внести в решение Совета депутатов муниципального округа Нагатино-Садовники от 07 февраля 2017 года № МНС-01-03-08 «О согласовании направления средств стимулирования управы района Нагатино-Садовники города Москвы» следующие</w:t>
      </w:r>
      <w:r w:rsidRPr="00CB5E91">
        <w:rPr>
          <w:rFonts w:ascii="Calibri" w:eastAsia="Calibri" w:hAnsi="Calibri" w:cs="Times New Roman"/>
        </w:rPr>
        <w:t xml:space="preserve"> </w:t>
      </w:r>
      <w:r w:rsidRPr="00CB5E91">
        <w:rPr>
          <w:rFonts w:ascii="Times New Roman" w:eastAsia="Calibri" w:hAnsi="Times New Roman" w:cs="Times New Roman"/>
          <w:sz w:val="26"/>
          <w:szCs w:val="26"/>
        </w:rPr>
        <w:t>изменения:</w:t>
      </w:r>
    </w:p>
    <w:p w:rsidR="00CB5E91" w:rsidRPr="00CB5E91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1.1. изложить </w:t>
      </w:r>
      <w:r w:rsidR="007F1A59">
        <w:rPr>
          <w:rFonts w:ascii="Times New Roman" w:eastAsia="Calibri" w:hAnsi="Times New Roman" w:cs="Times New Roman"/>
          <w:sz w:val="26"/>
          <w:szCs w:val="26"/>
        </w:rPr>
        <w:t>пункты 1.1. – 1.7. раздела 1 «</w:t>
      </w:r>
      <w:r w:rsidR="007F1A59" w:rsidRPr="007F1A59">
        <w:rPr>
          <w:rFonts w:ascii="Times New Roman" w:eastAsia="Calibri" w:hAnsi="Times New Roman" w:cs="Times New Roman"/>
          <w:sz w:val="26"/>
          <w:szCs w:val="26"/>
        </w:rPr>
        <w:t>Мероприятия по благоустройству, текущему и капитальному ремонту дворовых территорий и изготовлению паспортов зеленых насаждений и объектов дорожного хозяйства</w:t>
      </w:r>
      <w:r w:rsidR="007F1A59">
        <w:rPr>
          <w:rFonts w:ascii="Times New Roman" w:eastAsia="Calibri" w:hAnsi="Times New Roman" w:cs="Times New Roman"/>
          <w:sz w:val="26"/>
          <w:szCs w:val="26"/>
        </w:rPr>
        <w:t>»</w:t>
      </w:r>
      <w:r w:rsidR="007F1A59" w:rsidRPr="007F1A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5E91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7F1A59">
        <w:rPr>
          <w:rFonts w:ascii="Times New Roman" w:eastAsia="Calibri" w:hAnsi="Times New Roman" w:cs="Times New Roman"/>
          <w:sz w:val="26"/>
          <w:szCs w:val="26"/>
        </w:rPr>
        <w:t>я</w:t>
      </w: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 1 к решению в редакции согласно приложению 1 к настоящему решению;</w:t>
      </w:r>
    </w:p>
    <w:p w:rsidR="00CB5E91" w:rsidRPr="00CB5E91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>1.2. изложить приложение 2 к решению в редакции согласно приложению 2 к настоящему решению.</w:t>
      </w:r>
    </w:p>
    <w:p w:rsidR="00CB5E91" w:rsidRPr="00CB5E91" w:rsidRDefault="00CB5E91" w:rsidP="00CB5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CB5E91" w:rsidRPr="00CB5E91" w:rsidRDefault="00CB5E91" w:rsidP="00CB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CB5E91" w:rsidRDefault="00CB5E91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CB5E9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B5E91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>на главу муниципального округа Нагатино-Садовники К</w:t>
      </w:r>
      <w:r w:rsidR="007F1A59">
        <w:rPr>
          <w:rFonts w:ascii="Times New Roman" w:eastAsia="Calibri" w:hAnsi="Times New Roman" w:cs="Times New Roman"/>
          <w:b/>
          <w:sz w:val="26"/>
          <w:szCs w:val="26"/>
        </w:rPr>
        <w:t xml:space="preserve">узьмину 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>Л.</w:t>
      </w:r>
      <w:r w:rsidR="007F1A59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CB5E9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F1A59" w:rsidRDefault="007F1A59" w:rsidP="00CB5E9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281" w:rsidRDefault="00BF3281" w:rsidP="00BF328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округа</w:t>
      </w:r>
    </w:p>
    <w:p w:rsidR="007F1A59" w:rsidRDefault="00BF3281" w:rsidP="00224CCF">
      <w:pPr>
        <w:adjustRightInd w:val="0"/>
        <w:spacing w:after="0" w:line="240" w:lineRule="auto"/>
        <w:jc w:val="both"/>
        <w:sectPr w:rsidR="007F1A59" w:rsidSect="00CB137E"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6"/>
          <w:szCs w:val="26"/>
        </w:rPr>
        <w:t>Нагатино-Садовники                                                                      Л.М. Кузьмина</w:t>
      </w:r>
      <w:bookmarkStart w:id="0" w:name="_GoBack"/>
      <w:bookmarkEnd w:id="0"/>
      <w:r w:rsidR="00044CDF">
        <w:br w:type="page"/>
      </w:r>
    </w:p>
    <w:p w:rsidR="00044CDF" w:rsidRPr="00CB5E91" w:rsidRDefault="007F1A59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</w:t>
      </w:r>
      <w:r w:rsidR="00044CDF" w:rsidRPr="00CB5E91">
        <w:rPr>
          <w:rFonts w:ascii="Times New Roman" w:eastAsia="Calibri" w:hAnsi="Times New Roman" w:cs="Times New Roman"/>
          <w:sz w:val="24"/>
          <w:szCs w:val="24"/>
        </w:rPr>
        <w:t xml:space="preserve">ожение </w:t>
      </w:r>
      <w:r w:rsidR="00044CDF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44CDF" w:rsidRPr="00CB5E91" w:rsidRDefault="00044CDF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044CDF" w:rsidRPr="00CB5E91" w:rsidRDefault="00044CDF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муниципального округа Нагатино-Садовники</w:t>
      </w:r>
    </w:p>
    <w:p w:rsidR="00044CDF" w:rsidRDefault="00044CDF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F3281">
        <w:rPr>
          <w:rFonts w:ascii="Times New Roman" w:eastAsia="Calibri" w:hAnsi="Times New Roman" w:cs="Times New Roman"/>
          <w:sz w:val="24"/>
          <w:szCs w:val="24"/>
        </w:rPr>
        <w:t>06</w:t>
      </w: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 октября 2017 года № МНС-01-03-</w:t>
      </w:r>
      <w:r w:rsidR="00BF3281">
        <w:rPr>
          <w:rFonts w:ascii="Times New Roman" w:eastAsia="Calibri" w:hAnsi="Times New Roman" w:cs="Times New Roman"/>
          <w:sz w:val="24"/>
          <w:szCs w:val="24"/>
        </w:rPr>
        <w:t>104</w:t>
      </w:r>
    </w:p>
    <w:p w:rsidR="00FB1A2B" w:rsidRDefault="00FB1A2B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</w:p>
    <w:p w:rsidR="00FB1A2B" w:rsidRDefault="00FB1A2B" w:rsidP="00044CDF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</w:p>
    <w:p w:rsidR="00A266AF" w:rsidRPr="00A266AF" w:rsidRDefault="00A266AF" w:rsidP="00A26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266AF">
        <w:rPr>
          <w:rFonts w:ascii="Times New Roman" w:eastAsia="Calibri" w:hAnsi="Times New Roman" w:cs="Times New Roman"/>
          <w:b/>
          <w:sz w:val="28"/>
          <w:szCs w:val="26"/>
        </w:rPr>
        <w:t>Мероприятия</w:t>
      </w:r>
    </w:p>
    <w:p w:rsidR="00A266AF" w:rsidRPr="00A266AF" w:rsidRDefault="00A266AF" w:rsidP="00A26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266AF">
        <w:rPr>
          <w:rFonts w:ascii="Times New Roman" w:eastAsia="Calibri" w:hAnsi="Times New Roman" w:cs="Times New Roman"/>
          <w:b/>
          <w:sz w:val="28"/>
          <w:szCs w:val="26"/>
        </w:rPr>
        <w:t xml:space="preserve">по благоустройству, текущему и капитальному ремонту дворовых территорий </w:t>
      </w:r>
    </w:p>
    <w:p w:rsidR="00A266AF" w:rsidRPr="00A266AF" w:rsidRDefault="00A266AF" w:rsidP="00A26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266AF">
        <w:rPr>
          <w:rFonts w:ascii="Times New Roman" w:eastAsia="Calibri" w:hAnsi="Times New Roman" w:cs="Times New Roman"/>
          <w:b/>
          <w:sz w:val="28"/>
          <w:szCs w:val="26"/>
        </w:rPr>
        <w:t>в районе Нагатино-Садовники города Москвы в 2017 году</w:t>
      </w:r>
    </w:p>
    <w:p w:rsidR="00044CDF" w:rsidRDefault="00044CDF" w:rsidP="00FC7A9B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2044"/>
        <w:gridCol w:w="1868"/>
        <w:gridCol w:w="5162"/>
        <w:gridCol w:w="196"/>
        <w:gridCol w:w="775"/>
        <w:gridCol w:w="217"/>
        <w:gridCol w:w="1464"/>
        <w:gridCol w:w="379"/>
        <w:gridCol w:w="1701"/>
      </w:tblGrid>
      <w:tr w:rsidR="002F236C" w:rsidRPr="002F236C" w:rsidTr="007F1A59">
        <w:tc>
          <w:tcPr>
            <w:tcW w:w="76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23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23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44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868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5162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36C">
              <w:rPr>
                <w:rFonts w:ascii="Times New Roman" w:hAnsi="Times New Roman" w:cs="Times New Roman"/>
                <w:b/>
              </w:rPr>
              <w:t>Ед.измерения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F236C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F236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2F236C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Затраты (руб.)</w:t>
            </w:r>
          </w:p>
        </w:tc>
      </w:tr>
      <w:tr w:rsidR="002F236C" w:rsidRPr="002F236C" w:rsidTr="007F1A59">
        <w:tc>
          <w:tcPr>
            <w:tcW w:w="14567" w:type="dxa"/>
            <w:gridSpan w:val="10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44CDF" w:rsidRPr="002F236C" w:rsidRDefault="00044CDF" w:rsidP="00E420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Мероприятия по благоустройству, текущему и капитальному ремонту дворовых территорий и изготовлению паспортов зеленых насаждений и объектов дорожного хозяйства</w:t>
            </w:r>
          </w:p>
        </w:tc>
      </w:tr>
      <w:tr w:rsidR="002F236C" w:rsidRPr="002F236C" w:rsidTr="007F1A59"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36C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 наб., д. 14, корп. 4 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Обустройство детской площадки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садового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55 455,22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1 020 924,67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синтетического покрытия на детской площадке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743 065,43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1 819 445,32</w:t>
            </w:r>
          </w:p>
        </w:tc>
      </w:tr>
      <w:tr w:rsidR="002F236C" w:rsidRPr="002F236C" w:rsidTr="007F1A59"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36C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 наб., д. 18, корп. 1 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Обустройство детских площадок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садового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55 455,22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1 174 647,86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синтетического покрытия на детской площадке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464 415,90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1 694 518,98</w:t>
            </w:r>
          </w:p>
        </w:tc>
      </w:tr>
      <w:tr w:rsidR="002F236C" w:rsidRPr="002F236C" w:rsidTr="007F1A59"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36C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 наб., д.16, д.16, к.3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Ремонт АБП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333 229,77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Укрепление склона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1 075 605,67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1 408 835,44</w:t>
            </w:r>
          </w:p>
        </w:tc>
      </w:tr>
      <w:tr w:rsidR="002F236C" w:rsidRPr="002F236C" w:rsidTr="007F1A59">
        <w:trPr>
          <w:trHeight w:val="272"/>
        </w:trPr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 xml:space="preserve">Каширский пр., д.9, к.1 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Обустройство дворовой территории (восстановление </w:t>
            </w:r>
            <w:r w:rsidRPr="002F236C">
              <w:rPr>
                <w:rFonts w:ascii="Times New Roman" w:hAnsi="Times New Roman" w:cs="Times New Roman"/>
              </w:rPr>
              <w:lastRenderedPageBreak/>
              <w:t>теннисного корта)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lastRenderedPageBreak/>
              <w:t>Устройство ограждения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1 185 682,13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51 510,01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Восстановление покрытия теннисных кортов (3 шт.) и благоустройство территории прилегающих к </w:t>
            </w:r>
            <w:r w:rsidRPr="002F236C">
              <w:rPr>
                <w:rFonts w:ascii="Times New Roman" w:hAnsi="Times New Roman" w:cs="Times New Roman"/>
              </w:rPr>
              <w:lastRenderedPageBreak/>
              <w:t>теннисным кортам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lastRenderedPageBreak/>
              <w:t>1617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2 664 379,12</w:t>
            </w:r>
          </w:p>
        </w:tc>
      </w:tr>
      <w:tr w:rsidR="002F236C" w:rsidRPr="002F236C" w:rsidTr="007F1A59">
        <w:trPr>
          <w:trHeight w:val="295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Демонтажные работы существующего забора на теннисном корте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124 489,90</w:t>
            </w:r>
          </w:p>
        </w:tc>
      </w:tr>
      <w:tr w:rsidR="002F236C" w:rsidRPr="002F236C" w:rsidTr="007F1A59">
        <w:trPr>
          <w:trHeight w:val="295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 садового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  <w:r w:rsidRPr="002F2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138 638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4 164 699,16</w:t>
            </w:r>
          </w:p>
        </w:tc>
      </w:tr>
      <w:tr w:rsidR="002F236C" w:rsidRPr="002F236C" w:rsidTr="007F1A59"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36C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F236C">
              <w:rPr>
                <w:rFonts w:ascii="Times New Roman" w:hAnsi="Times New Roman" w:cs="Times New Roman"/>
                <w:b/>
              </w:rPr>
              <w:t xml:space="preserve"> наб., д. 14, корп. 2, 3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Ремонт АБП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1 734 324,43</w:t>
            </w:r>
          </w:p>
        </w:tc>
      </w:tr>
      <w:tr w:rsidR="002F236C" w:rsidRPr="002F236C" w:rsidTr="007F1A59"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Замена дорожного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354 304,49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Замена садового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740 390,14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2 829 019,06</w:t>
            </w:r>
          </w:p>
        </w:tc>
      </w:tr>
      <w:tr w:rsidR="002F236C" w:rsidRPr="002F236C" w:rsidTr="007F1A59">
        <w:tc>
          <w:tcPr>
            <w:tcW w:w="761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Каширское ш.,  д.16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044CDF" w:rsidRPr="002F236C" w:rsidRDefault="00044CDF" w:rsidP="00E4201A">
            <w:pPr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1 156 293,86 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044CDF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хоккейной площадки с резиновым  покрытием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869 883,96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сцены</w:t>
            </w:r>
          </w:p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 xml:space="preserve">Восстановление гранитного отсева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</w:t>
            </w:r>
          </w:p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шт.</w:t>
            </w:r>
          </w:p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207 058,03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АБП на пешеходной дорожке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175 051,80</w:t>
            </w:r>
          </w:p>
        </w:tc>
      </w:tr>
      <w:tr w:rsidR="002F236C" w:rsidRPr="002F236C" w:rsidTr="007F1A59">
        <w:trPr>
          <w:trHeight w:val="413"/>
        </w:trPr>
        <w:tc>
          <w:tcPr>
            <w:tcW w:w="761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Устройство садового бортового камня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36C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236C">
              <w:rPr>
                <w:rFonts w:ascii="Times New Roman" w:hAnsi="Times New Roman" w:cs="Times New Roman"/>
              </w:rPr>
              <w:t>66 546,27</w:t>
            </w:r>
          </w:p>
        </w:tc>
      </w:tr>
      <w:tr w:rsidR="002F236C" w:rsidRPr="002F236C" w:rsidTr="007F1A59">
        <w:tc>
          <w:tcPr>
            <w:tcW w:w="12866" w:type="dxa"/>
            <w:gridSpan w:val="9"/>
            <w:shd w:val="clear" w:color="auto" w:fill="auto"/>
          </w:tcPr>
          <w:p w:rsidR="00044CDF" w:rsidRPr="002F236C" w:rsidRDefault="00044CDF" w:rsidP="00E4201A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1701" w:type="dxa"/>
            <w:shd w:val="clear" w:color="auto" w:fill="auto"/>
          </w:tcPr>
          <w:p w:rsidR="00044CDF" w:rsidRPr="002F236C" w:rsidRDefault="00044CDF" w:rsidP="00E4201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236C">
              <w:rPr>
                <w:rFonts w:ascii="Times New Roman" w:hAnsi="Times New Roman" w:cs="Times New Roman"/>
                <w:b/>
              </w:rPr>
              <w:t>2 474 833,92</w:t>
            </w:r>
          </w:p>
        </w:tc>
      </w:tr>
    </w:tbl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047"/>
        <w:gridCol w:w="2039"/>
        <w:gridCol w:w="5222"/>
        <w:gridCol w:w="868"/>
        <w:gridCol w:w="1878"/>
        <w:gridCol w:w="1733"/>
      </w:tblGrid>
      <w:tr w:rsidR="00044CDF" w:rsidRPr="004973F6" w:rsidTr="007F1A59">
        <w:trPr>
          <w:trHeight w:val="568"/>
        </w:trPr>
        <w:tc>
          <w:tcPr>
            <w:tcW w:w="266" w:type="pct"/>
            <w:vMerge w:val="restar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FA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3FAB">
              <w:rPr>
                <w:rFonts w:ascii="Times New Roman" w:hAnsi="Times New Roman"/>
                <w:b/>
                <w:sz w:val="20"/>
                <w:szCs w:val="20"/>
              </w:rPr>
              <w:t>Нагатинск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наб.,</w:t>
            </w:r>
            <w:r w:rsidRPr="00E23FAB">
              <w:rPr>
                <w:rFonts w:ascii="Times New Roman" w:hAnsi="Times New Roman"/>
                <w:b/>
                <w:sz w:val="20"/>
                <w:szCs w:val="20"/>
              </w:rPr>
              <w:t xml:space="preserve"> д.1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 корп.2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FAB">
              <w:rPr>
                <w:rFonts w:ascii="Times New Roman" w:hAnsi="Times New Roman"/>
                <w:sz w:val="20"/>
                <w:szCs w:val="20"/>
              </w:rPr>
              <w:t>Обустройство дворовой территории</w:t>
            </w:r>
          </w:p>
        </w:tc>
        <w:tc>
          <w:tcPr>
            <w:tcW w:w="1793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36C">
              <w:rPr>
                <w:rFonts w:ascii="Times New Roman" w:hAnsi="Times New Roman" w:cs="Times New Roman"/>
              </w:rPr>
              <w:t xml:space="preserve">Ремонт </w:t>
            </w:r>
            <w:r w:rsidRPr="00923C20">
              <w:rPr>
                <w:rFonts w:ascii="Times New Roman" w:hAnsi="Times New Roman"/>
                <w:sz w:val="20"/>
                <w:szCs w:val="20"/>
              </w:rPr>
              <w:t>АБП</w:t>
            </w:r>
          </w:p>
        </w:tc>
        <w:tc>
          <w:tcPr>
            <w:tcW w:w="298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64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3FA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23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1 897 334,20</w:t>
            </w:r>
          </w:p>
        </w:tc>
      </w:tr>
      <w:tr w:rsidR="00044CDF" w:rsidRPr="004973F6" w:rsidTr="007F1A59">
        <w:trPr>
          <w:trHeight w:val="207"/>
        </w:trPr>
        <w:tc>
          <w:tcPr>
            <w:tcW w:w="266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</w:tcPr>
          <w:p w:rsidR="00044CDF" w:rsidRPr="00E23FAB" w:rsidRDefault="00044CDF" w:rsidP="00044C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Pr="00923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дорожного бортового камня</w:t>
            </w:r>
          </w:p>
        </w:tc>
        <w:tc>
          <w:tcPr>
            <w:tcW w:w="298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64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</w:t>
            </w:r>
            <w:r w:rsidRPr="00E23FA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E23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799 498,74</w:t>
            </w:r>
          </w:p>
        </w:tc>
      </w:tr>
      <w:tr w:rsidR="00044CDF" w:rsidRPr="004973F6" w:rsidTr="007F1A59">
        <w:trPr>
          <w:trHeight w:val="532"/>
        </w:trPr>
        <w:tc>
          <w:tcPr>
            <w:tcW w:w="266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shd w:val="clear" w:color="auto" w:fill="auto"/>
          </w:tcPr>
          <w:p w:rsidR="00044CDF" w:rsidRPr="00E23FAB" w:rsidRDefault="00044CDF" w:rsidP="00044C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</w:t>
            </w:r>
            <w:r w:rsidRPr="00923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садового </w:t>
            </w:r>
            <w:r w:rsidRPr="00923C20">
              <w:rPr>
                <w:rFonts w:ascii="Times New Roman" w:hAnsi="Times New Roman"/>
                <w:sz w:val="20"/>
                <w:szCs w:val="20"/>
              </w:rPr>
              <w:t>бортового камня</w:t>
            </w:r>
          </w:p>
        </w:tc>
        <w:tc>
          <w:tcPr>
            <w:tcW w:w="298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64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пог.</w:t>
            </w:r>
            <w:r w:rsidRPr="00E23FA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 w:rsidRPr="00E23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341 280,82</w:t>
            </w:r>
          </w:p>
        </w:tc>
      </w:tr>
      <w:tr w:rsidR="00044CDF" w:rsidRPr="00A31331" w:rsidTr="007F1A59">
        <w:trPr>
          <w:trHeight w:val="343"/>
        </w:trPr>
        <w:tc>
          <w:tcPr>
            <w:tcW w:w="4405" w:type="pct"/>
            <w:gridSpan w:val="6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FA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DD143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E23FAB">
              <w:rPr>
                <w:rFonts w:ascii="Times New Roman" w:hAnsi="Times New Roman"/>
                <w:b/>
                <w:sz w:val="20"/>
                <w:szCs w:val="20"/>
              </w:rPr>
              <w:t>ИТОГО по мероприятию:</w:t>
            </w:r>
          </w:p>
        </w:tc>
        <w:tc>
          <w:tcPr>
            <w:tcW w:w="595" w:type="pct"/>
            <w:shd w:val="clear" w:color="auto" w:fill="auto"/>
          </w:tcPr>
          <w:p w:rsidR="00044CDF" w:rsidRPr="00E23FAB" w:rsidRDefault="00044CDF" w:rsidP="00E4201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3 038 113,76</w:t>
            </w:r>
          </w:p>
        </w:tc>
      </w:tr>
      <w:tr w:rsidR="002F236C" w:rsidRPr="00A31331" w:rsidTr="007F1A59">
        <w:trPr>
          <w:trHeight w:val="343"/>
        </w:trPr>
        <w:tc>
          <w:tcPr>
            <w:tcW w:w="4405" w:type="pct"/>
            <w:gridSpan w:val="6"/>
          </w:tcPr>
          <w:p w:rsidR="002F236C" w:rsidRPr="00D270C2" w:rsidRDefault="002F236C" w:rsidP="002F236C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pct"/>
          </w:tcPr>
          <w:p w:rsidR="002F236C" w:rsidRPr="00754BF3" w:rsidRDefault="002F236C" w:rsidP="002F23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36C">
              <w:rPr>
                <w:rFonts w:ascii="Times New Roman" w:hAnsi="Times New Roman" w:cs="Times New Roman"/>
                <w:b/>
                <w:sz w:val="20"/>
                <w:szCs w:val="26"/>
              </w:rPr>
              <w:t>17 429 465,64</w:t>
            </w:r>
          </w:p>
        </w:tc>
      </w:tr>
    </w:tbl>
    <w:p w:rsidR="008D6D8D" w:rsidRDefault="00CB5E91">
      <w:pPr>
        <w:sectPr w:rsidR="008D6D8D" w:rsidSect="00044C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CB5E91" w:rsidRPr="00CB5E91" w:rsidRDefault="00CB5E91" w:rsidP="00CB5E9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B5E91" w:rsidRPr="00CB5E91" w:rsidRDefault="00CB5E91" w:rsidP="00CB5E9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B5E91" w:rsidRPr="00CB5E91" w:rsidRDefault="00CB5E91" w:rsidP="00CB5E9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муниципального округа Нагатино-Садовники</w:t>
      </w:r>
    </w:p>
    <w:p w:rsidR="00CB5E91" w:rsidRPr="00CB5E91" w:rsidRDefault="00CB5E91" w:rsidP="00CB5E9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F3281">
        <w:rPr>
          <w:rFonts w:ascii="Times New Roman" w:eastAsia="Calibri" w:hAnsi="Times New Roman" w:cs="Times New Roman"/>
          <w:sz w:val="24"/>
          <w:szCs w:val="24"/>
        </w:rPr>
        <w:t>06</w:t>
      </w: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 октября 2017 года № МНС-01-03-</w:t>
      </w:r>
      <w:r w:rsidR="00BF3281">
        <w:rPr>
          <w:rFonts w:ascii="Times New Roman" w:eastAsia="Calibri" w:hAnsi="Times New Roman" w:cs="Times New Roman"/>
          <w:sz w:val="24"/>
          <w:szCs w:val="24"/>
        </w:rPr>
        <w:t>104</w:t>
      </w:r>
    </w:p>
    <w:p w:rsidR="00DA2893" w:rsidRDefault="00DA2893"/>
    <w:p w:rsidR="007F4B25" w:rsidRPr="00754BF3" w:rsidRDefault="007F4B25" w:rsidP="00BD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</w:t>
      </w:r>
    </w:p>
    <w:p w:rsidR="007F4B25" w:rsidRPr="00754BF3" w:rsidRDefault="007F4B25" w:rsidP="007F4B25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районе Нагатино-Садовники города Москвы в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участия в работе комиссий, осуществляющих открытие работ и приемку выполненных работ, а также участия в контроле за ходом выполнения</w:t>
      </w:r>
      <w:r w:rsidRPr="00754B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указанных работ</w:t>
      </w:r>
    </w:p>
    <w:p w:rsidR="007F4B25" w:rsidRPr="00754BF3" w:rsidRDefault="007F4B25" w:rsidP="007F4B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93"/>
        <w:gridCol w:w="5872"/>
      </w:tblGrid>
      <w:tr w:rsidR="007F4B25" w:rsidRPr="00754BF3" w:rsidTr="007F4B25">
        <w:tc>
          <w:tcPr>
            <w:tcW w:w="368" w:type="pct"/>
          </w:tcPr>
          <w:p w:rsidR="007F4B25" w:rsidRPr="00754BF3" w:rsidRDefault="007F4B25" w:rsidP="00E42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4" w:type="pct"/>
          </w:tcPr>
          <w:p w:rsidR="007F4B25" w:rsidRPr="00754BF3" w:rsidRDefault="007F4B25" w:rsidP="00E42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7F4B25" w:rsidRPr="00754BF3" w:rsidRDefault="007F4B25" w:rsidP="00E42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8" w:type="pct"/>
          </w:tcPr>
          <w:p w:rsidR="007F4B25" w:rsidRPr="00754BF3" w:rsidRDefault="007F4B25" w:rsidP="00E420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7F4B25" w:rsidRPr="00754BF3" w:rsidTr="007F4B25">
        <w:tc>
          <w:tcPr>
            <w:tcW w:w="5000" w:type="pct"/>
            <w:gridSpan w:val="3"/>
          </w:tcPr>
          <w:p w:rsidR="007F4B25" w:rsidRPr="00754BF3" w:rsidRDefault="007F4B25" w:rsidP="00E4201A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7F4B25" w:rsidRPr="00754BF3" w:rsidTr="00936D8A">
        <w:tc>
          <w:tcPr>
            <w:tcW w:w="368" w:type="pct"/>
            <w:shd w:val="clear" w:color="auto" w:fill="FFFFFF" w:themeFill="background1"/>
          </w:tcPr>
          <w:p w:rsidR="007F4B25" w:rsidRPr="00936D8A" w:rsidRDefault="007F4B25" w:rsidP="00E420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D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pct"/>
            <w:shd w:val="clear" w:color="auto" w:fill="FFFFFF" w:themeFill="background1"/>
          </w:tcPr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Михарева</w:t>
            </w:r>
            <w:proofErr w:type="spellEnd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  <w:r w:rsidR="00936D8A"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6D8A" w:rsidRPr="007F1A59" w:rsidRDefault="00936D8A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Сафонова Т.В.</w:t>
            </w:r>
          </w:p>
          <w:p w:rsidR="00936D8A" w:rsidRPr="007F1A59" w:rsidRDefault="00936D8A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pct"/>
            <w:shd w:val="clear" w:color="auto" w:fill="auto"/>
            <w:vAlign w:val="center"/>
          </w:tcPr>
          <w:p w:rsidR="00B25C45" w:rsidRPr="00AE12C9" w:rsidRDefault="00B25C4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12C9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E12C9">
              <w:rPr>
                <w:rFonts w:ascii="Times New Roman" w:hAnsi="Times New Roman" w:cs="Times New Roman"/>
                <w:sz w:val="26"/>
                <w:szCs w:val="26"/>
              </w:rPr>
              <w:t xml:space="preserve"> наб., д.12, корп.2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наб., д 14, к.2,3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наб., д.14, к.4 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наб., д. 16, д.16, к.3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F1A59">
              <w:rPr>
                <w:rFonts w:ascii="Times New Roman" w:hAnsi="Times New Roman" w:cs="Times New Roman"/>
                <w:sz w:val="26"/>
                <w:szCs w:val="26"/>
              </w:rPr>
              <w:t xml:space="preserve"> наб., д. 18, к.1</w:t>
            </w:r>
          </w:p>
        </w:tc>
      </w:tr>
      <w:tr w:rsidR="007F4B25" w:rsidRPr="00754BF3" w:rsidTr="007F4B25">
        <w:tc>
          <w:tcPr>
            <w:tcW w:w="5000" w:type="pct"/>
            <w:gridSpan w:val="3"/>
            <w:shd w:val="clear" w:color="auto" w:fill="auto"/>
          </w:tcPr>
          <w:p w:rsidR="007F4B25" w:rsidRPr="00936D8A" w:rsidRDefault="007F4B25" w:rsidP="00936D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4B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</w:tc>
      </w:tr>
      <w:tr w:rsidR="007F4B25" w:rsidRPr="00754BF3" w:rsidTr="007F4B25">
        <w:tc>
          <w:tcPr>
            <w:tcW w:w="368" w:type="pct"/>
          </w:tcPr>
          <w:p w:rsidR="007F4B25" w:rsidRPr="00754BF3" w:rsidRDefault="007F4B25" w:rsidP="00E420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pct"/>
            <w:shd w:val="clear" w:color="auto" w:fill="auto"/>
          </w:tcPr>
          <w:p w:rsidR="00936D8A" w:rsidRPr="007F1A59" w:rsidRDefault="00936D8A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Бондаренко Г.А.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Ларионова Е.И.</w:t>
            </w:r>
          </w:p>
        </w:tc>
        <w:tc>
          <w:tcPr>
            <w:tcW w:w="3068" w:type="pct"/>
            <w:shd w:val="clear" w:color="auto" w:fill="auto"/>
          </w:tcPr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Каширский пр., д.9, к.1</w:t>
            </w:r>
          </w:p>
          <w:p w:rsidR="007F4B25" w:rsidRPr="007F1A59" w:rsidRDefault="007F4B25" w:rsidP="007F1A5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F1A59">
              <w:rPr>
                <w:rFonts w:ascii="Times New Roman" w:hAnsi="Times New Roman" w:cs="Times New Roman"/>
                <w:sz w:val="26"/>
                <w:szCs w:val="26"/>
              </w:rPr>
              <w:t>Каширское ш., д.16</w:t>
            </w:r>
          </w:p>
        </w:tc>
      </w:tr>
    </w:tbl>
    <w:p w:rsidR="007F4B25" w:rsidRDefault="007F4B25"/>
    <w:sectPr w:rsidR="007F4B25" w:rsidSect="008D6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75"/>
    <w:multiLevelType w:val="hybridMultilevel"/>
    <w:tmpl w:val="007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C"/>
    <w:rsid w:val="00044CDF"/>
    <w:rsid w:val="00094AE3"/>
    <w:rsid w:val="00117627"/>
    <w:rsid w:val="00224CCF"/>
    <w:rsid w:val="0024313C"/>
    <w:rsid w:val="002F236C"/>
    <w:rsid w:val="004A406E"/>
    <w:rsid w:val="007F1A59"/>
    <w:rsid w:val="007F4B25"/>
    <w:rsid w:val="008D6D8D"/>
    <w:rsid w:val="00936D8A"/>
    <w:rsid w:val="00967E19"/>
    <w:rsid w:val="00A266AF"/>
    <w:rsid w:val="00AE12C9"/>
    <w:rsid w:val="00B25C45"/>
    <w:rsid w:val="00BD3E6A"/>
    <w:rsid w:val="00BF3281"/>
    <w:rsid w:val="00CB137E"/>
    <w:rsid w:val="00CB5E91"/>
    <w:rsid w:val="00DA2893"/>
    <w:rsid w:val="00DD1436"/>
    <w:rsid w:val="00FB1A2B"/>
    <w:rsid w:val="00FC7A9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9562-EFFB-4130-ABFA-5A7B293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Маша</cp:lastModifiedBy>
  <cp:revision>28</cp:revision>
  <cp:lastPrinted>2017-10-06T10:42:00Z</cp:lastPrinted>
  <dcterms:created xsi:type="dcterms:W3CDTF">2017-10-05T10:56:00Z</dcterms:created>
  <dcterms:modified xsi:type="dcterms:W3CDTF">2017-10-06T10:45:00Z</dcterms:modified>
</cp:coreProperties>
</file>