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2" w:rsidRPr="00FE5955" w:rsidRDefault="00E908E2" w:rsidP="00E908E2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E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E2" w:rsidRPr="00FE5955" w:rsidRDefault="00E908E2" w:rsidP="00E908E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8E2" w:rsidRPr="00FE5955" w:rsidRDefault="00E908E2" w:rsidP="00E9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 2017 года № МНС-01-03-60</w:t>
      </w:r>
    </w:p>
    <w:bookmarkEnd w:id="0"/>
    <w:p w:rsidR="00AB719E" w:rsidRDefault="00AB719E" w:rsidP="00DA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F62" w:rsidRPr="00DA5F62" w:rsidRDefault="00DA5F62" w:rsidP="00D90D2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  выборов  депутатов</w:t>
      </w:r>
      <w:r w:rsidR="00A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Pr="00DA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A0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F6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Нагатино-</w:t>
      </w:r>
      <w:r w:rsidRPr="00DA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Садовники </w:t>
      </w:r>
    </w:p>
    <w:p w:rsidR="00DA5F62" w:rsidRPr="00DA5F62" w:rsidRDefault="00DA5F62" w:rsidP="00DA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F62" w:rsidRPr="00DA5F62" w:rsidRDefault="00C63E39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A5F62" w:rsidRPr="00DA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A5F62" w:rsidRPr="00DA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F62" w:rsidRPr="00DA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67-ФЗ «Об основных гарантиях избирательных прав и права на участие в референдуме граждан Российской Федерации», </w:t>
      </w:r>
      <w:r w:rsidRPr="00C63E39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63E39">
        <w:rPr>
          <w:rFonts w:ascii="Times New Roman" w:eastAsia="Calibri" w:hAnsi="Times New Roman" w:cs="Times New Roman"/>
          <w:sz w:val="28"/>
          <w:szCs w:val="28"/>
        </w:rPr>
        <w:t xml:space="preserve"> 23 </w:t>
      </w:r>
      <w:r w:rsidRPr="00C63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6 октября 2003 года № 131-ФЗ </w:t>
      </w:r>
      <w:r w:rsidR="00A82B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общих </w:t>
      </w:r>
      <w:r w:rsidRPr="00C63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Pr="00C63E39">
        <w:rPr>
          <w:rFonts w:ascii="Times New Roman" w:eastAsia="Calibri" w:hAnsi="Times New Roman" w:cs="Times New Roman"/>
          <w:sz w:val="28"/>
          <w:szCs w:val="28"/>
        </w:rPr>
        <w:t xml:space="preserve"> статьей 6</w:t>
      </w:r>
      <w:r w:rsidRPr="00C63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E39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города Москвы от 6 июля 2005 года № 38 «Избирательный кодекс города</w:t>
      </w:r>
      <w:proofErr w:type="gramEnd"/>
      <w:r w:rsidRPr="00C63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Москвы» и статьей </w:t>
      </w:r>
      <w:r w:rsidR="00C7148D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507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муниципального округа </w:t>
      </w:r>
      <w:r w:rsidRPr="00C63E39">
        <w:rPr>
          <w:rFonts w:ascii="Times New Roman" w:eastAsia="Calibri" w:hAnsi="Times New Roman" w:cs="Times New Roman"/>
          <w:sz w:val="28"/>
          <w:szCs w:val="28"/>
          <w:lang w:eastAsia="ru-RU"/>
        </w:rPr>
        <w:t>Нагатино-Садовники</w:t>
      </w:r>
      <w:r w:rsidR="00C714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63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3E39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Нагатино-Садовники  решил</w:t>
      </w:r>
      <w:r w:rsidR="00DA5F62" w:rsidRPr="00C63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5F62" w:rsidRPr="00F05EAB" w:rsidRDefault="00DA5F62" w:rsidP="00DA5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 депутатов Совета депутатов м</w:t>
      </w:r>
      <w:r w:rsidR="00F6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Нагатино-</w:t>
      </w:r>
      <w:r w:rsidRPr="00A0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Садовники </w:t>
      </w:r>
      <w:r w:rsidRPr="00F0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сентября 2017 года.  </w:t>
      </w:r>
    </w:p>
    <w:p w:rsidR="00DA5F62" w:rsidRPr="00041D4D" w:rsidRDefault="00DA5F62" w:rsidP="00DA5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1D4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</w:t>
      </w:r>
      <w:hyperlink r:id="rId7" w:history="1">
        <w:r w:rsidR="00041D4D" w:rsidRPr="00041D4D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www.n-sadovniki.ru</w:t>
        </w:r>
      </w:hyperlink>
      <w:r w:rsidRPr="00041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F62" w:rsidRDefault="00DA5F62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05EAB" w:rsidRDefault="00F05EAB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05EAB" w:rsidRPr="00E908E2" w:rsidRDefault="00E908E2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муниципального округа </w:t>
      </w:r>
    </w:p>
    <w:p w:rsidR="00E908E2" w:rsidRPr="00E908E2" w:rsidRDefault="00E908E2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Нагатино-Садовники                                                               Л.И. </w:t>
      </w:r>
      <w:proofErr w:type="spellStart"/>
      <w:r w:rsidRPr="00E90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Кладова</w:t>
      </w:r>
      <w:proofErr w:type="spellEnd"/>
    </w:p>
    <w:p w:rsidR="00F05EAB" w:rsidRPr="00DA5F62" w:rsidRDefault="00F05EAB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A5F62" w:rsidRPr="00DA5F62" w:rsidRDefault="00DA5F62" w:rsidP="00DA5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87E28" w:rsidRPr="00DA5F62" w:rsidRDefault="00387E28">
      <w:pPr>
        <w:rPr>
          <w:color w:val="C00000"/>
        </w:rPr>
      </w:pPr>
    </w:p>
    <w:sectPr w:rsidR="00387E28" w:rsidRPr="00DA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D7" w:rsidRDefault="005178D7" w:rsidP="00C63E39">
      <w:pPr>
        <w:spacing w:after="0" w:line="240" w:lineRule="auto"/>
      </w:pPr>
      <w:r>
        <w:separator/>
      </w:r>
    </w:p>
  </w:endnote>
  <w:endnote w:type="continuationSeparator" w:id="0">
    <w:p w:rsidR="005178D7" w:rsidRDefault="005178D7" w:rsidP="00C6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D7" w:rsidRDefault="005178D7" w:rsidP="00C63E39">
      <w:pPr>
        <w:spacing w:after="0" w:line="240" w:lineRule="auto"/>
      </w:pPr>
      <w:r>
        <w:separator/>
      </w:r>
    </w:p>
  </w:footnote>
  <w:footnote w:type="continuationSeparator" w:id="0">
    <w:p w:rsidR="005178D7" w:rsidRDefault="005178D7" w:rsidP="00C6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72"/>
    <w:rsid w:val="00041D4D"/>
    <w:rsid w:val="00070379"/>
    <w:rsid w:val="000B69A9"/>
    <w:rsid w:val="001B0C3B"/>
    <w:rsid w:val="001F55A3"/>
    <w:rsid w:val="00387E28"/>
    <w:rsid w:val="00437AF7"/>
    <w:rsid w:val="0050063D"/>
    <w:rsid w:val="0050753B"/>
    <w:rsid w:val="005178D7"/>
    <w:rsid w:val="00695D38"/>
    <w:rsid w:val="0077614C"/>
    <w:rsid w:val="00904F3B"/>
    <w:rsid w:val="009E6684"/>
    <w:rsid w:val="00A0148F"/>
    <w:rsid w:val="00A3610F"/>
    <w:rsid w:val="00A82B67"/>
    <w:rsid w:val="00AB719E"/>
    <w:rsid w:val="00AF2B97"/>
    <w:rsid w:val="00BC1964"/>
    <w:rsid w:val="00BF429F"/>
    <w:rsid w:val="00BF764B"/>
    <w:rsid w:val="00C63E39"/>
    <w:rsid w:val="00C7148D"/>
    <w:rsid w:val="00D33FCF"/>
    <w:rsid w:val="00D66215"/>
    <w:rsid w:val="00D90D22"/>
    <w:rsid w:val="00DA5F62"/>
    <w:rsid w:val="00E908E2"/>
    <w:rsid w:val="00EF28C4"/>
    <w:rsid w:val="00F05EAB"/>
    <w:rsid w:val="00F34672"/>
    <w:rsid w:val="00F674B1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E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E39"/>
    <w:rPr>
      <w:sz w:val="20"/>
      <w:szCs w:val="20"/>
    </w:rPr>
  </w:style>
  <w:style w:type="character" w:styleId="a5">
    <w:name w:val="footnote reference"/>
    <w:rsid w:val="00C63E39"/>
    <w:rPr>
      <w:vertAlign w:val="superscript"/>
    </w:rPr>
  </w:style>
  <w:style w:type="character" w:styleId="a6">
    <w:name w:val="Hyperlink"/>
    <w:basedOn w:val="a0"/>
    <w:uiPriority w:val="99"/>
    <w:unhideWhenUsed/>
    <w:rsid w:val="0004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E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E39"/>
    <w:rPr>
      <w:sz w:val="20"/>
      <w:szCs w:val="20"/>
    </w:rPr>
  </w:style>
  <w:style w:type="character" w:styleId="a5">
    <w:name w:val="footnote reference"/>
    <w:rsid w:val="00C63E39"/>
    <w:rPr>
      <w:vertAlign w:val="superscript"/>
    </w:rPr>
  </w:style>
  <w:style w:type="character" w:styleId="a6">
    <w:name w:val="Hyperlink"/>
    <w:basedOn w:val="a0"/>
    <w:uiPriority w:val="99"/>
    <w:unhideWhenUsed/>
    <w:rsid w:val="0004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Маша</cp:lastModifiedBy>
  <cp:revision>4</cp:revision>
  <cp:lastPrinted>2017-06-19T07:24:00Z</cp:lastPrinted>
  <dcterms:created xsi:type="dcterms:W3CDTF">2017-06-16T09:04:00Z</dcterms:created>
  <dcterms:modified xsi:type="dcterms:W3CDTF">2017-06-19T07:25:00Z</dcterms:modified>
</cp:coreProperties>
</file>