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8C" w:rsidRDefault="00C4718C"/>
    <w:p w:rsidR="00CA58CB" w:rsidRPr="00754B77" w:rsidRDefault="00CA58CB" w:rsidP="00CA58CB">
      <w:pPr>
        <w:pStyle w:val="a6"/>
        <w:spacing w:after="0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СОВЕТ ДЕПУТАТОВ</w:t>
      </w:r>
    </w:p>
    <w:p w:rsidR="00CA58CB" w:rsidRPr="00754B77" w:rsidRDefault="00CA58CB" w:rsidP="00CA58CB">
      <w:pPr>
        <w:pStyle w:val="a6"/>
        <w:spacing w:after="0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МУНИЦИПАЛЬНОГО ОКРУГА</w:t>
      </w:r>
    </w:p>
    <w:p w:rsidR="00CA58CB" w:rsidRPr="00754B77" w:rsidRDefault="00CA58CB" w:rsidP="00CA58CB">
      <w:pPr>
        <w:pStyle w:val="a6"/>
        <w:spacing w:after="0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НАГАТИНО-САДОВНИКИ</w:t>
      </w:r>
    </w:p>
    <w:p w:rsidR="00CA58CB" w:rsidRPr="00754B77" w:rsidRDefault="00CA58CB" w:rsidP="00CA58CB">
      <w:pPr>
        <w:pStyle w:val="a6"/>
        <w:jc w:val="center"/>
        <w:rPr>
          <w:b/>
          <w:sz w:val="20"/>
          <w:szCs w:val="20"/>
        </w:rPr>
      </w:pPr>
    </w:p>
    <w:p w:rsidR="00CA58CB" w:rsidRPr="00754B77" w:rsidRDefault="00CA58CB" w:rsidP="00CA58CB">
      <w:pPr>
        <w:pStyle w:val="a6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РЕШЕНИЕ</w:t>
      </w:r>
    </w:p>
    <w:p w:rsidR="00CA58CB" w:rsidRPr="00C6182E" w:rsidRDefault="00CA58CB" w:rsidP="00CA58CB">
      <w:pPr>
        <w:rPr>
          <w:sz w:val="20"/>
          <w:szCs w:val="20"/>
        </w:rPr>
      </w:pPr>
    </w:p>
    <w:p w:rsidR="00CA58CB" w:rsidRDefault="00CA58CB" w:rsidP="00CA58CB">
      <w:pPr>
        <w:pStyle w:val="a6"/>
      </w:pPr>
      <w:r>
        <w:rPr>
          <w:b/>
          <w:u w:val="single"/>
        </w:rPr>
        <w:t>2</w:t>
      </w:r>
      <w:r w:rsidR="002C4F11">
        <w:rPr>
          <w:b/>
          <w:u w:val="single"/>
        </w:rPr>
        <w:t>7</w:t>
      </w:r>
      <w:bookmarkStart w:id="0" w:name="_GoBack"/>
      <w:bookmarkEnd w:id="0"/>
      <w:r>
        <w:rPr>
          <w:b/>
          <w:u w:val="single"/>
        </w:rPr>
        <w:t xml:space="preserve">  марта  2013 года  № МНС-01-03-3</w:t>
      </w:r>
      <w:r w:rsidR="00257ABA">
        <w:rPr>
          <w:b/>
          <w:u w:val="single"/>
        </w:rPr>
        <w:t>3</w:t>
      </w:r>
    </w:p>
    <w:p w:rsidR="00A84D59" w:rsidRPr="00A84D59" w:rsidRDefault="00A84D59" w:rsidP="00CA58CB">
      <w:pPr>
        <w:tabs>
          <w:tab w:val="left" w:pos="4111"/>
          <w:tab w:val="left" w:pos="4253"/>
        </w:tabs>
        <w:ind w:right="5129"/>
        <w:jc w:val="both"/>
        <w:rPr>
          <w:b/>
          <w:sz w:val="20"/>
          <w:szCs w:val="20"/>
        </w:rPr>
      </w:pPr>
    </w:p>
    <w:p w:rsidR="00CA58CB" w:rsidRPr="00FC3D26" w:rsidRDefault="00CA58CB" w:rsidP="00CA58CB">
      <w:pPr>
        <w:tabs>
          <w:tab w:val="left" w:pos="4111"/>
          <w:tab w:val="left" w:pos="4253"/>
        </w:tabs>
        <w:ind w:right="5129"/>
        <w:jc w:val="both"/>
        <w:rPr>
          <w:b/>
          <w:sz w:val="26"/>
          <w:szCs w:val="26"/>
        </w:rPr>
      </w:pPr>
      <w:r w:rsidRPr="00FC3D2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отчете главы управы района Нагатино-Садовники</w:t>
      </w:r>
      <w:r w:rsidRPr="00FC3D26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города Москвы о результатах деятельности управы района </w:t>
      </w:r>
      <w:r w:rsidRPr="00FC3D26">
        <w:rPr>
          <w:b/>
          <w:sz w:val="26"/>
          <w:szCs w:val="26"/>
        </w:rPr>
        <w:t>в 2012 году</w:t>
      </w:r>
    </w:p>
    <w:p w:rsidR="00CA58CB" w:rsidRPr="00A84D59" w:rsidRDefault="00CA58CB" w:rsidP="00CA58CB">
      <w:pPr>
        <w:pStyle w:val="1"/>
        <w:spacing w:line="240" w:lineRule="auto"/>
        <w:jc w:val="both"/>
        <w:rPr>
          <w:b w:val="0"/>
          <w:sz w:val="16"/>
          <w:szCs w:val="16"/>
        </w:rPr>
      </w:pPr>
    </w:p>
    <w:p w:rsidR="00CA58CB" w:rsidRPr="00FC3D26" w:rsidRDefault="00CA58CB" w:rsidP="00CA58CB">
      <w:pPr>
        <w:pStyle w:val="a3"/>
        <w:spacing w:after="0"/>
        <w:ind w:left="0" w:firstLine="709"/>
        <w:jc w:val="both"/>
        <w:rPr>
          <w:rFonts w:ascii="Calibri" w:hAnsi="Calibri"/>
          <w:b/>
          <w:sz w:val="26"/>
          <w:szCs w:val="26"/>
        </w:rPr>
      </w:pPr>
      <w:proofErr w:type="gramStart"/>
      <w:r w:rsidRPr="00FC3D26">
        <w:rPr>
          <w:sz w:val="26"/>
          <w:szCs w:val="26"/>
        </w:rPr>
        <w:t xml:space="preserve">В соответствии с пунктом </w:t>
      </w:r>
      <w:r>
        <w:rPr>
          <w:rFonts w:asciiTheme="minorHAnsi" w:hAnsiTheme="minorHAnsi"/>
          <w:sz w:val="26"/>
          <w:szCs w:val="26"/>
        </w:rPr>
        <w:t>1</w:t>
      </w:r>
      <w:r w:rsidRPr="00FC3D26">
        <w:rPr>
          <w:sz w:val="26"/>
          <w:szCs w:val="26"/>
        </w:rPr>
        <w:t xml:space="preserve">  части 1 статьи 1 Закона города Москвы от </w:t>
      </w:r>
      <w:r w:rsidRPr="00FC3D26">
        <w:rPr>
          <w:rFonts w:ascii="Calibri" w:hAnsi="Calibri"/>
          <w:sz w:val="26"/>
          <w:szCs w:val="26"/>
        </w:rPr>
        <w:t xml:space="preserve">                 </w:t>
      </w:r>
      <w:r w:rsidRPr="00FC3D26">
        <w:rPr>
          <w:sz w:val="26"/>
          <w:szCs w:val="26"/>
        </w:rPr>
        <w:t xml:space="preserve">11 июля 2012 года № 39 «О наделении органов местного самоуправления муниципальных округов в города Москве отдельными полномочиями города Москвы», </w:t>
      </w:r>
      <w:r w:rsidRPr="00FC3D26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от 10 сентября 2012 года                   № 474-ПП 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</w:t>
      </w:r>
      <w:r>
        <w:rPr>
          <w:rFonts w:ascii="Times New Roman" w:hAnsi="Times New Roman" w:cs="Times New Roman"/>
          <w:sz w:val="26"/>
          <w:szCs w:val="26"/>
        </w:rPr>
        <w:t>отчет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главы управы  района Нагатино-Садовники города Москвы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В.Г. о деятельности управы района в </w:t>
      </w:r>
      <w:r w:rsidR="00C6182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2012 году</w:t>
      </w:r>
      <w:r w:rsidRPr="00FC3D26">
        <w:rPr>
          <w:rFonts w:ascii="Times New Roman" w:hAnsi="Times New Roman" w:cs="Times New Roman"/>
          <w:sz w:val="26"/>
          <w:szCs w:val="26"/>
        </w:rPr>
        <w:t xml:space="preserve">,   </w:t>
      </w:r>
      <w:r w:rsidRPr="00FC3D26">
        <w:rPr>
          <w:rFonts w:ascii="Times New Roman" w:hAnsi="Times New Roman" w:cs="Times New Roman"/>
          <w:b/>
          <w:sz w:val="26"/>
          <w:szCs w:val="26"/>
        </w:rPr>
        <w:t>Совет депутатов  муниципального округа Нагатино-Садовники решил:</w:t>
      </w:r>
    </w:p>
    <w:p w:rsidR="00CA58CB" w:rsidRDefault="00CA58CB" w:rsidP="00CA58C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C3D26">
        <w:rPr>
          <w:rFonts w:ascii="Times New Roman" w:hAnsi="Times New Roman" w:cs="Times New Roman"/>
          <w:sz w:val="26"/>
          <w:szCs w:val="26"/>
        </w:rPr>
        <w:t xml:space="preserve">Принять  к сведению </w:t>
      </w:r>
      <w:r>
        <w:rPr>
          <w:rFonts w:ascii="Times New Roman" w:hAnsi="Times New Roman" w:cs="Times New Roman"/>
          <w:sz w:val="26"/>
          <w:szCs w:val="26"/>
        </w:rPr>
        <w:t xml:space="preserve">отчет главы управы  района Нагатино-Садовники города Москвы </w:t>
      </w:r>
      <w:r w:rsidR="00A84D59">
        <w:rPr>
          <w:rFonts w:ascii="Times New Roman" w:hAnsi="Times New Roman" w:cs="Times New Roman"/>
          <w:sz w:val="26"/>
          <w:szCs w:val="26"/>
        </w:rPr>
        <w:t xml:space="preserve">(далее </w:t>
      </w:r>
      <w:proofErr w:type="gramStart"/>
      <w:r w:rsidR="00A84D59">
        <w:rPr>
          <w:rFonts w:ascii="Times New Roman" w:hAnsi="Times New Roman" w:cs="Times New Roman"/>
          <w:sz w:val="26"/>
          <w:szCs w:val="26"/>
        </w:rPr>
        <w:t>–г</w:t>
      </w:r>
      <w:proofErr w:type="gramEnd"/>
      <w:r w:rsidR="00A84D59">
        <w:rPr>
          <w:rFonts w:ascii="Times New Roman" w:hAnsi="Times New Roman" w:cs="Times New Roman"/>
          <w:sz w:val="26"/>
          <w:szCs w:val="26"/>
        </w:rPr>
        <w:t>лава управы)</w:t>
      </w:r>
      <w:r>
        <w:rPr>
          <w:rFonts w:ascii="Times New Roman" w:hAnsi="Times New Roman" w:cs="Times New Roman"/>
          <w:sz w:val="26"/>
          <w:szCs w:val="26"/>
        </w:rPr>
        <w:t xml:space="preserve"> о деятельности управы района в 2012 году.</w:t>
      </w:r>
    </w:p>
    <w:p w:rsidR="00CA58CB" w:rsidRDefault="00CA58CB" w:rsidP="00CA58C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Предложить </w:t>
      </w:r>
      <w:r w:rsidRPr="005B651C">
        <w:rPr>
          <w:rFonts w:ascii="Times New Roman" w:hAnsi="Times New Roman" w:cs="Times New Roman"/>
          <w:b/>
          <w:sz w:val="26"/>
          <w:szCs w:val="26"/>
        </w:rPr>
        <w:t>главе управы  района</w:t>
      </w:r>
      <w:r w:rsidR="00A84D59">
        <w:rPr>
          <w:rFonts w:ascii="Times New Roman" w:hAnsi="Times New Roman" w:cs="Times New Roman"/>
          <w:b/>
          <w:sz w:val="26"/>
          <w:szCs w:val="26"/>
        </w:rPr>
        <w:t>:</w:t>
      </w:r>
    </w:p>
    <w:p w:rsidR="00CA58CB" w:rsidRDefault="00CA58CB" w:rsidP="00CA58C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Обеспечить создание и эффективное функционирование Государственного бюджетного учреждения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территории района Нагатино-Садовники.</w:t>
      </w:r>
    </w:p>
    <w:p w:rsidR="00CA58CB" w:rsidRDefault="00CA58CB" w:rsidP="00CA58C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5B651C">
        <w:rPr>
          <w:rFonts w:ascii="Times New Roman" w:hAnsi="Times New Roman" w:cs="Times New Roman"/>
          <w:b/>
          <w:sz w:val="26"/>
          <w:szCs w:val="26"/>
        </w:rPr>
        <w:t>Провести в апреле 2013 года</w:t>
      </w:r>
      <w:r>
        <w:rPr>
          <w:rFonts w:ascii="Times New Roman" w:hAnsi="Times New Roman" w:cs="Times New Roman"/>
          <w:sz w:val="26"/>
          <w:szCs w:val="26"/>
        </w:rPr>
        <w:t xml:space="preserve"> Координационный совет управы района и органов местного самоуправления муниципального округа Нагатино-Садовники по вопросу координации действий управы района, ГКУ «Инженерная служба района Нагатино-Садовники» и депутатов Совета депутатов муниципального округа Нагатино-Садовники (далее – совет депутатов) по открытию и приемке объектов благоустройства на территории района Нагатино-Садовники в 2013 году.</w:t>
      </w:r>
    </w:p>
    <w:p w:rsidR="00CA58CB" w:rsidRDefault="00CA58CB" w:rsidP="00CA58C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В целях обеспечения дальнейшего взаимодействия между управой района и Советом депутатов  продолжить совместные приемы населения.</w:t>
      </w:r>
    </w:p>
    <w:p w:rsidR="00CA58CB" w:rsidRPr="0092130D" w:rsidRDefault="00CA58CB" w:rsidP="00CA58C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2130D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2130D">
        <w:rPr>
          <w:rFonts w:ascii="Times New Roman" w:hAnsi="Times New Roman" w:cs="Times New Roman"/>
          <w:sz w:val="26"/>
          <w:szCs w:val="26"/>
        </w:rPr>
        <w:t xml:space="preserve">епартамент территориальных органов исполнительной власти города Москвы, </w:t>
      </w:r>
      <w:r>
        <w:rPr>
          <w:rFonts w:ascii="Times New Roman" w:hAnsi="Times New Roman" w:cs="Times New Roman"/>
          <w:sz w:val="26"/>
          <w:szCs w:val="26"/>
        </w:rPr>
        <w:t xml:space="preserve"> префектуру Южного административного округа города Москвы,  управу района Нагатино-Садовники  города Москвы</w:t>
      </w:r>
      <w:r w:rsidRPr="009213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58CB" w:rsidRPr="0092130D" w:rsidRDefault="00CA58CB" w:rsidP="00CA58C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2130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2130D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2130D">
        <w:rPr>
          <w:rFonts w:ascii="Times New Roman" w:hAnsi="Times New Roman" w:cs="Times New Roman"/>
          <w:sz w:val="26"/>
          <w:szCs w:val="26"/>
        </w:rPr>
        <w:t xml:space="preserve"> настоящее решение  на сайте  муниципального округа  Нагатино-Садовники     </w:t>
      </w:r>
      <w:hyperlink r:id="rId5" w:history="1">
        <w:r w:rsidRPr="0092130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92130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92130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n</w:t>
        </w:r>
        <w:r w:rsidRPr="0092130D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92130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sadovniki</w:t>
        </w:r>
        <w:proofErr w:type="spellEnd"/>
        <w:r w:rsidRPr="0092130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2130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2130D">
        <w:rPr>
          <w:rFonts w:ascii="Times New Roman" w:hAnsi="Times New Roman" w:cs="Times New Roman"/>
          <w:sz w:val="26"/>
          <w:szCs w:val="26"/>
        </w:rPr>
        <w:t>.</w:t>
      </w:r>
    </w:p>
    <w:p w:rsidR="00CA58CB" w:rsidRPr="0092130D" w:rsidRDefault="00CA58CB" w:rsidP="00CA58C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9213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130D">
        <w:rPr>
          <w:rFonts w:ascii="Times New Roman" w:hAnsi="Times New Roman" w:cs="Times New Roman"/>
          <w:b/>
          <w:sz w:val="26"/>
          <w:szCs w:val="26"/>
        </w:rPr>
        <w:t xml:space="preserve">Контроль </w:t>
      </w:r>
      <w:r w:rsidRPr="0092130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92130D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</w:t>
      </w:r>
      <w:r w:rsidRPr="0092130D">
        <w:rPr>
          <w:rFonts w:ascii="Times New Roman" w:hAnsi="Times New Roman" w:cs="Times New Roman"/>
          <w:b/>
          <w:sz w:val="26"/>
          <w:szCs w:val="26"/>
        </w:rPr>
        <w:t xml:space="preserve">на главу муниципального округа  Нагатино-Садовники  </w:t>
      </w:r>
      <w:proofErr w:type="spellStart"/>
      <w:r w:rsidRPr="0092130D">
        <w:rPr>
          <w:rFonts w:ascii="Times New Roman" w:hAnsi="Times New Roman" w:cs="Times New Roman"/>
          <w:b/>
          <w:sz w:val="26"/>
          <w:szCs w:val="26"/>
        </w:rPr>
        <w:t>Кладову</w:t>
      </w:r>
      <w:proofErr w:type="spellEnd"/>
      <w:r w:rsidRPr="0092130D">
        <w:rPr>
          <w:rFonts w:ascii="Times New Roman" w:hAnsi="Times New Roman" w:cs="Times New Roman"/>
          <w:b/>
          <w:sz w:val="26"/>
          <w:szCs w:val="26"/>
        </w:rPr>
        <w:t xml:space="preserve"> Л.И.</w:t>
      </w:r>
    </w:p>
    <w:p w:rsidR="00CA58CB" w:rsidRDefault="00CA58CB" w:rsidP="00CA58CB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CA58CB" w:rsidRDefault="00C6182E">
      <w:pPr>
        <w:rPr>
          <w:b/>
          <w:sz w:val="26"/>
          <w:szCs w:val="26"/>
        </w:rPr>
      </w:pPr>
      <w:r w:rsidRPr="00C6182E">
        <w:rPr>
          <w:b/>
          <w:sz w:val="26"/>
          <w:szCs w:val="26"/>
        </w:rPr>
        <w:t>Глава муниципального округа</w:t>
      </w:r>
    </w:p>
    <w:p w:rsidR="00CA58CB" w:rsidRDefault="00C6182E">
      <w:r>
        <w:rPr>
          <w:b/>
          <w:sz w:val="26"/>
          <w:szCs w:val="26"/>
        </w:rPr>
        <w:t>Нагатино-Садовники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Л.И.Кладова</w:t>
      </w:r>
      <w:proofErr w:type="spellEnd"/>
      <w:r>
        <w:rPr>
          <w:b/>
          <w:sz w:val="26"/>
          <w:szCs w:val="26"/>
        </w:rPr>
        <w:t xml:space="preserve"> </w:t>
      </w:r>
    </w:p>
    <w:sectPr w:rsidR="00CA58CB" w:rsidSect="00C6182E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CB"/>
    <w:rsid w:val="00257ABA"/>
    <w:rsid w:val="002C4F11"/>
    <w:rsid w:val="005B651C"/>
    <w:rsid w:val="00A84D59"/>
    <w:rsid w:val="00C4718C"/>
    <w:rsid w:val="00C6182E"/>
    <w:rsid w:val="00C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8CB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8CB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CA58CB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CA58CB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CA58CB"/>
    <w:rPr>
      <w:color w:val="0000FF"/>
      <w:u w:val="single"/>
    </w:rPr>
  </w:style>
  <w:style w:type="paragraph" w:styleId="a6">
    <w:name w:val="Body Text"/>
    <w:basedOn w:val="a"/>
    <w:link w:val="a7"/>
    <w:rsid w:val="00CA58CB"/>
    <w:pPr>
      <w:spacing w:after="120"/>
    </w:pPr>
  </w:style>
  <w:style w:type="character" w:customStyle="1" w:styleId="a7">
    <w:name w:val="Основной текст Знак"/>
    <w:basedOn w:val="a0"/>
    <w:link w:val="a6"/>
    <w:rsid w:val="00CA5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8CB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8CB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CA58CB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CA58CB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CA58CB"/>
    <w:rPr>
      <w:color w:val="0000FF"/>
      <w:u w:val="single"/>
    </w:rPr>
  </w:style>
  <w:style w:type="paragraph" w:styleId="a6">
    <w:name w:val="Body Text"/>
    <w:basedOn w:val="a"/>
    <w:link w:val="a7"/>
    <w:rsid w:val="00CA58CB"/>
    <w:pPr>
      <w:spacing w:after="120"/>
    </w:pPr>
  </w:style>
  <w:style w:type="character" w:customStyle="1" w:styleId="a7">
    <w:name w:val="Основной текст Знак"/>
    <w:basedOn w:val="a0"/>
    <w:link w:val="a6"/>
    <w:rsid w:val="00CA5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2013-03-26T10:59:00Z</dcterms:created>
  <dcterms:modified xsi:type="dcterms:W3CDTF">2013-03-29T10:41:00Z</dcterms:modified>
</cp:coreProperties>
</file>